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929E" w14:textId="77777777" w:rsidR="006A6C5A" w:rsidRDefault="006A6C5A" w:rsidP="006A6C5A">
      <w:pPr>
        <w:autoSpaceDE w:val="0"/>
        <w:autoSpaceDN w:val="0"/>
        <w:adjustRightInd w:val="0"/>
        <w:jc w:val="center"/>
        <w:outlineLvl w:val="1"/>
        <w:rPr>
          <w:rFonts w:ascii="Arial" w:hAnsi="Arial" w:cs="Arial"/>
          <w:b/>
          <w:bCs/>
          <w:color w:val="000000"/>
          <w:sz w:val="40"/>
          <w:szCs w:val="40"/>
        </w:rPr>
      </w:pPr>
      <w:r>
        <w:rPr>
          <w:rFonts w:ascii="Arial" w:hAnsi="Arial" w:cs="Arial"/>
          <w:b/>
          <w:bCs/>
          <w:color w:val="000000"/>
          <w:sz w:val="40"/>
          <w:szCs w:val="40"/>
        </w:rPr>
        <w:t>CHRISTINE E. LYNN COLLEGE OF NURSING</w:t>
      </w:r>
    </w:p>
    <w:p w14:paraId="03BEA2A0" w14:textId="77777777" w:rsidR="006A6C5A" w:rsidRDefault="006A6C5A" w:rsidP="006A6C5A">
      <w:pPr>
        <w:autoSpaceDE w:val="0"/>
        <w:autoSpaceDN w:val="0"/>
        <w:adjustRightInd w:val="0"/>
        <w:jc w:val="center"/>
        <w:outlineLvl w:val="1"/>
        <w:rPr>
          <w:rFonts w:ascii="Arial" w:hAnsi="Arial" w:cs="Arial"/>
          <w:b/>
          <w:bCs/>
          <w:color w:val="000000"/>
          <w:sz w:val="40"/>
          <w:szCs w:val="40"/>
        </w:rPr>
      </w:pPr>
      <w:r w:rsidRPr="006B7F2F">
        <w:rPr>
          <w:rFonts w:ascii="Arial" w:hAnsi="Arial" w:cs="Arial"/>
          <w:b/>
          <w:bCs/>
          <w:color w:val="000000"/>
          <w:sz w:val="40"/>
          <w:szCs w:val="40"/>
        </w:rPr>
        <w:t xml:space="preserve">GAP ANALYSIS FOR POST-MASTER’S NP </w:t>
      </w:r>
      <w:r>
        <w:rPr>
          <w:rFonts w:ascii="Arial" w:hAnsi="Arial" w:cs="Arial"/>
          <w:b/>
          <w:bCs/>
          <w:color w:val="000000"/>
          <w:sz w:val="40"/>
          <w:szCs w:val="40"/>
        </w:rPr>
        <w:t xml:space="preserve">CERTIFICATE </w:t>
      </w:r>
      <w:r w:rsidRPr="006B7F2F">
        <w:rPr>
          <w:rFonts w:ascii="Arial" w:hAnsi="Arial" w:cs="Arial"/>
          <w:b/>
          <w:bCs/>
          <w:color w:val="000000"/>
          <w:sz w:val="40"/>
          <w:szCs w:val="40"/>
        </w:rPr>
        <w:t xml:space="preserve">STUDENT </w:t>
      </w:r>
    </w:p>
    <w:p w14:paraId="437184D4" w14:textId="77777777" w:rsidR="006A6C5A" w:rsidRPr="006B7F2F" w:rsidRDefault="006A6C5A" w:rsidP="006A6C5A">
      <w:pPr>
        <w:autoSpaceDE w:val="0"/>
        <w:autoSpaceDN w:val="0"/>
        <w:adjustRightInd w:val="0"/>
        <w:jc w:val="center"/>
        <w:outlineLvl w:val="1"/>
        <w:rPr>
          <w:rFonts w:ascii="Arial" w:hAnsi="Arial" w:cs="Arial"/>
          <w:color w:val="000000"/>
          <w:sz w:val="40"/>
          <w:szCs w:val="40"/>
        </w:rPr>
      </w:pPr>
    </w:p>
    <w:p w14:paraId="75019566" w14:textId="77777777" w:rsidR="006A6C5A" w:rsidRDefault="006A6C5A" w:rsidP="006A6C5A">
      <w:pPr>
        <w:autoSpaceDE w:val="0"/>
        <w:autoSpaceDN w:val="0"/>
        <w:adjustRightInd w:val="0"/>
        <w:rPr>
          <w:rFonts w:ascii="Arial" w:hAnsi="Arial" w:cs="Arial"/>
          <w:b/>
          <w:bCs/>
          <w:color w:val="000000"/>
          <w:sz w:val="22"/>
          <w:szCs w:val="22"/>
        </w:rPr>
      </w:pPr>
      <w:r w:rsidRPr="006B7F2F">
        <w:rPr>
          <w:rFonts w:ascii="Arial" w:hAnsi="Arial" w:cs="Arial"/>
          <w:b/>
          <w:bCs/>
          <w:color w:val="000000"/>
          <w:sz w:val="22"/>
          <w:szCs w:val="22"/>
        </w:rPr>
        <w:t xml:space="preserve"> </w:t>
      </w:r>
    </w:p>
    <w:p w14:paraId="58CD68D5" w14:textId="77777777" w:rsidR="006A6C5A" w:rsidRPr="006B7F2F" w:rsidRDefault="006A6C5A" w:rsidP="006A6C5A">
      <w:pPr>
        <w:autoSpaceDE w:val="0"/>
        <w:autoSpaceDN w:val="0"/>
        <w:adjustRightInd w:val="0"/>
        <w:rPr>
          <w:rFonts w:ascii="Arial" w:hAnsi="Arial" w:cs="Arial"/>
          <w:color w:val="000000"/>
          <w:sz w:val="22"/>
          <w:szCs w:val="22"/>
        </w:rPr>
      </w:pPr>
    </w:p>
    <w:p w14:paraId="5B3B9A1B" w14:textId="77777777" w:rsidR="006A6C5A" w:rsidRPr="006B7F2F" w:rsidRDefault="006A6C5A" w:rsidP="006A6C5A">
      <w:pPr>
        <w:autoSpaceDE w:val="0"/>
        <w:autoSpaceDN w:val="0"/>
        <w:adjustRightInd w:val="0"/>
        <w:rPr>
          <w:rFonts w:ascii="Arial" w:hAnsi="Arial" w:cs="Arial"/>
          <w:color w:val="000000"/>
          <w:sz w:val="22"/>
          <w:szCs w:val="22"/>
        </w:rPr>
      </w:pPr>
      <w:r w:rsidRPr="006B7F2F">
        <w:rPr>
          <w:rFonts w:ascii="Arial" w:hAnsi="Arial" w:cs="Arial"/>
          <w:b/>
          <w:bCs/>
          <w:color w:val="000000"/>
          <w:sz w:val="22"/>
          <w:szCs w:val="22"/>
        </w:rPr>
        <w:t xml:space="preserve">Instructions: </w:t>
      </w:r>
      <w:r w:rsidRPr="006B7F2F">
        <w:rPr>
          <w:rFonts w:ascii="Arial" w:hAnsi="Arial" w:cs="Arial"/>
          <w:color w:val="000000"/>
          <w:sz w:val="22"/>
          <w:szCs w:val="22"/>
        </w:rPr>
        <w:t>Use this form for a student who is a nationally certified NP seeking partial credit or waiver</w:t>
      </w:r>
      <w:r w:rsidRPr="006B7F2F">
        <w:rPr>
          <w:rFonts w:ascii="Arial" w:hAnsi="Arial" w:cs="Arial"/>
          <w:strike/>
          <w:color w:val="000000"/>
          <w:sz w:val="22"/>
          <w:szCs w:val="22"/>
        </w:rPr>
        <w:t xml:space="preserve">s </w:t>
      </w:r>
      <w:r w:rsidRPr="006B7F2F">
        <w:rPr>
          <w:rFonts w:ascii="Arial" w:hAnsi="Arial" w:cs="Arial"/>
          <w:color w:val="000000"/>
          <w:sz w:val="22"/>
          <w:szCs w:val="22"/>
        </w:rPr>
        <w:t xml:space="preserve">of coursework towards completion of a post-master’s certificate in another NP practice area (e.g., a Pediatric NP seeking certification as a Family NP). The form should be completed after a thorough analysis of completed coursework and clinical experiences compared with the program requirements and national NP competencies necessary for certification in the second NP population-focused area of practice. </w:t>
      </w:r>
    </w:p>
    <w:p w14:paraId="1893D8C6" w14:textId="77777777" w:rsidR="006A6C5A" w:rsidRPr="006B7F2F" w:rsidRDefault="006A6C5A" w:rsidP="006A6C5A">
      <w:pPr>
        <w:autoSpaceDE w:val="0"/>
        <w:autoSpaceDN w:val="0"/>
        <w:adjustRightInd w:val="0"/>
        <w:ind w:left="287" w:hanging="288"/>
        <w:rPr>
          <w:rFonts w:ascii="Arial" w:hAnsi="Arial" w:cs="Arial"/>
          <w:color w:val="000000"/>
          <w:sz w:val="22"/>
          <w:szCs w:val="22"/>
        </w:rPr>
      </w:pPr>
      <w:r w:rsidRPr="006B7F2F">
        <w:rPr>
          <w:rFonts w:ascii="Arial" w:hAnsi="Arial" w:cs="Arial"/>
          <w:color w:val="000000"/>
          <w:sz w:val="22"/>
          <w:szCs w:val="22"/>
        </w:rPr>
        <w:t xml:space="preserve">• In column 1, list the courses for the standard required program of study required for preparation in the DESIRED NP area of practice. </w:t>
      </w:r>
    </w:p>
    <w:p w14:paraId="7AEFEB09" w14:textId="77777777" w:rsidR="006A6C5A" w:rsidRPr="006B7F2F" w:rsidRDefault="006A6C5A" w:rsidP="006A6C5A">
      <w:pPr>
        <w:autoSpaceDE w:val="0"/>
        <w:autoSpaceDN w:val="0"/>
        <w:adjustRightInd w:val="0"/>
        <w:ind w:left="287" w:hanging="288"/>
        <w:rPr>
          <w:rFonts w:ascii="Arial" w:hAnsi="Arial" w:cs="Arial"/>
          <w:color w:val="000000"/>
          <w:sz w:val="22"/>
          <w:szCs w:val="22"/>
        </w:rPr>
      </w:pPr>
      <w:r w:rsidRPr="006B7F2F">
        <w:rPr>
          <w:rFonts w:ascii="Arial" w:hAnsi="Arial" w:cs="Arial"/>
          <w:color w:val="000000"/>
          <w:sz w:val="22"/>
          <w:szCs w:val="22"/>
        </w:rPr>
        <w:t xml:space="preserve">• In column 2, list courses from the student’s transcript that will be used to waive courses from column 1. List the course on the same or equivalent line as the course in column 1 </w:t>
      </w:r>
    </w:p>
    <w:p w14:paraId="6118A091" w14:textId="77777777" w:rsidR="006A6C5A" w:rsidRPr="006B7F2F" w:rsidRDefault="006A6C5A" w:rsidP="006A6C5A">
      <w:pPr>
        <w:autoSpaceDE w:val="0"/>
        <w:autoSpaceDN w:val="0"/>
        <w:adjustRightInd w:val="0"/>
        <w:ind w:left="287" w:hanging="288"/>
        <w:rPr>
          <w:rFonts w:ascii="Arial" w:hAnsi="Arial" w:cs="Arial"/>
          <w:color w:val="000000"/>
          <w:sz w:val="22"/>
          <w:szCs w:val="22"/>
        </w:rPr>
      </w:pPr>
      <w:r w:rsidRPr="006B7F2F">
        <w:rPr>
          <w:rFonts w:ascii="Arial" w:hAnsi="Arial" w:cs="Arial"/>
          <w:color w:val="000000"/>
          <w:sz w:val="22"/>
          <w:szCs w:val="22"/>
        </w:rPr>
        <w:t xml:space="preserve">• In column 3, identify and describe clinical hours and experiences needed to meet the required competencies for the new or desired area of NP practice. The student must meet the clinical course requirements of the program of study using both clinical courses previously taken and indicated on the transcript and courses to be completed. </w:t>
      </w:r>
    </w:p>
    <w:p w14:paraId="08D4D4E3" w14:textId="77777777" w:rsidR="006A6C5A" w:rsidRPr="006B7F2F" w:rsidRDefault="006A6C5A" w:rsidP="006A6C5A">
      <w:pPr>
        <w:autoSpaceDE w:val="0"/>
        <w:autoSpaceDN w:val="0"/>
        <w:adjustRightInd w:val="0"/>
        <w:ind w:left="287" w:hanging="288"/>
        <w:rPr>
          <w:rFonts w:ascii="Arial" w:hAnsi="Arial" w:cs="Arial"/>
          <w:color w:val="000000"/>
          <w:sz w:val="22"/>
          <w:szCs w:val="22"/>
        </w:rPr>
      </w:pPr>
      <w:r w:rsidRPr="006B7F2F">
        <w:rPr>
          <w:rFonts w:ascii="Arial" w:hAnsi="Arial" w:cs="Arial"/>
          <w:color w:val="000000"/>
          <w:sz w:val="22"/>
          <w:szCs w:val="22"/>
        </w:rPr>
        <w:t xml:space="preserve">• List all coursework to be completed for the certificate (all courses from column 1 not waived). This column, in combination with column 3, will constitute the student’s individualized program of study. </w:t>
      </w:r>
    </w:p>
    <w:p w14:paraId="67F7C5C1" w14:textId="77777777" w:rsidR="006A6C5A" w:rsidRPr="006B7F2F" w:rsidRDefault="006A6C5A" w:rsidP="006A6C5A">
      <w:pPr>
        <w:autoSpaceDE w:val="0"/>
        <w:autoSpaceDN w:val="0"/>
        <w:adjustRightInd w:val="0"/>
        <w:rPr>
          <w:rFonts w:ascii="Arial" w:hAnsi="Arial" w:cs="Arial"/>
          <w:color w:val="000000"/>
          <w:sz w:val="22"/>
          <w:szCs w:val="22"/>
        </w:rPr>
      </w:pPr>
    </w:p>
    <w:p w14:paraId="276A6D48" w14:textId="77777777" w:rsidR="006A6C5A" w:rsidRDefault="006A6C5A" w:rsidP="006A6C5A">
      <w:pPr>
        <w:rPr>
          <w:rFonts w:ascii="Arial" w:hAnsi="Arial" w:cs="Arial"/>
          <w:b/>
          <w:bCs/>
          <w:i/>
          <w:iCs/>
          <w:color w:val="000000"/>
          <w:sz w:val="28"/>
          <w:szCs w:val="28"/>
        </w:rPr>
      </w:pPr>
    </w:p>
    <w:p w14:paraId="38EF39C6" w14:textId="77777777" w:rsidR="006A6C5A" w:rsidRPr="00414FC1" w:rsidRDefault="006A6C5A" w:rsidP="006A6C5A">
      <w:pPr>
        <w:rPr>
          <w:rFonts w:ascii="Arial" w:hAnsi="Arial" w:cs="Arial"/>
          <w:bCs/>
          <w:i/>
          <w:iCs/>
          <w:color w:val="000000"/>
        </w:rPr>
      </w:pPr>
      <w:r>
        <w:rPr>
          <w:rFonts w:ascii="Arial" w:hAnsi="Arial" w:cs="Arial"/>
          <w:bCs/>
          <w:i/>
          <w:iCs/>
          <w:color w:val="000000"/>
        </w:rPr>
        <w:t>***</w:t>
      </w:r>
      <w:r w:rsidRPr="00414FC1">
        <w:rPr>
          <w:rFonts w:ascii="Arial" w:hAnsi="Arial" w:cs="Arial"/>
          <w:bCs/>
          <w:i/>
          <w:iCs/>
          <w:color w:val="000000"/>
        </w:rPr>
        <w:t xml:space="preserve">All PMC Students are required to </w:t>
      </w:r>
      <w:r>
        <w:rPr>
          <w:rFonts w:ascii="Arial" w:hAnsi="Arial" w:cs="Arial"/>
          <w:bCs/>
          <w:i/>
          <w:iCs/>
          <w:color w:val="000000"/>
        </w:rPr>
        <w:t xml:space="preserve">meet a </w:t>
      </w:r>
      <w:r w:rsidRPr="00414FC1">
        <w:rPr>
          <w:rFonts w:ascii="Arial" w:hAnsi="Arial" w:cs="Arial"/>
          <w:bCs/>
          <w:i/>
          <w:iCs/>
          <w:color w:val="000000"/>
          <w:u w:val="single"/>
        </w:rPr>
        <w:t>minimum</w:t>
      </w:r>
      <w:r>
        <w:rPr>
          <w:rFonts w:ascii="Arial" w:hAnsi="Arial" w:cs="Arial"/>
          <w:bCs/>
          <w:i/>
          <w:iCs/>
          <w:color w:val="000000"/>
        </w:rPr>
        <w:t xml:space="preserve"> of 6 credit hours equaling 90 didactic hours and 180-240 supervised clinical hours beyond the students’ previous preparation in their selected PMC population focus track.  PMC students who are not already NPs are required to meet a </w:t>
      </w:r>
      <w:r w:rsidRPr="00414FC1">
        <w:rPr>
          <w:rFonts w:ascii="Arial" w:hAnsi="Arial" w:cs="Arial"/>
          <w:bCs/>
          <w:i/>
          <w:iCs/>
          <w:color w:val="000000"/>
          <w:u w:val="single"/>
        </w:rPr>
        <w:t>minimum</w:t>
      </w:r>
      <w:r>
        <w:rPr>
          <w:rFonts w:ascii="Arial" w:hAnsi="Arial" w:cs="Arial"/>
          <w:bCs/>
          <w:i/>
          <w:iCs/>
          <w:color w:val="000000"/>
        </w:rPr>
        <w:t xml:space="preserve"> of 630 supervised clinical hours.  All PMC students are required to have NGR 6810 Advanced nursing Practice Grounded in Caring.</w:t>
      </w:r>
    </w:p>
    <w:p w14:paraId="4C8839DE" w14:textId="77777777" w:rsidR="006A6C5A" w:rsidRDefault="006A6C5A" w:rsidP="006A6C5A">
      <w:pPr>
        <w:rPr>
          <w:rFonts w:ascii="Arial" w:hAnsi="Arial" w:cs="Arial"/>
          <w:b/>
          <w:bCs/>
          <w:i/>
          <w:iCs/>
          <w:color w:val="000000"/>
          <w:sz w:val="28"/>
          <w:szCs w:val="28"/>
        </w:rPr>
      </w:pPr>
    </w:p>
    <w:p w14:paraId="2120EACB" w14:textId="77777777" w:rsidR="006A6C5A" w:rsidRDefault="006A6C5A" w:rsidP="006A6C5A">
      <w:pPr>
        <w:rPr>
          <w:rFonts w:ascii="Arial" w:hAnsi="Arial" w:cs="Arial"/>
          <w:b/>
          <w:bCs/>
          <w:i/>
          <w:iCs/>
          <w:color w:val="000000"/>
          <w:sz w:val="28"/>
          <w:szCs w:val="28"/>
        </w:rPr>
      </w:pPr>
    </w:p>
    <w:p w14:paraId="06DC2BDE" w14:textId="77777777" w:rsidR="006A6C5A" w:rsidRDefault="006A6C5A" w:rsidP="006A6C5A">
      <w:pPr>
        <w:rPr>
          <w:rFonts w:ascii="Arial" w:hAnsi="Arial" w:cs="Arial"/>
          <w:b/>
          <w:bCs/>
          <w:i/>
          <w:iCs/>
          <w:color w:val="000000"/>
          <w:sz w:val="28"/>
          <w:szCs w:val="28"/>
        </w:rPr>
      </w:pPr>
      <w:r w:rsidRPr="006B7F2F">
        <w:rPr>
          <w:rFonts w:ascii="Arial" w:hAnsi="Arial" w:cs="Arial"/>
          <w:b/>
          <w:bCs/>
          <w:i/>
          <w:iCs/>
          <w:color w:val="000000"/>
          <w:sz w:val="28"/>
          <w:szCs w:val="28"/>
        </w:rPr>
        <w:t>See Next Page</w:t>
      </w:r>
    </w:p>
    <w:p w14:paraId="478B8704" w14:textId="77777777" w:rsidR="006A6C5A" w:rsidRDefault="006A6C5A" w:rsidP="006A6C5A">
      <w:pPr>
        <w:rPr>
          <w:rFonts w:ascii="Arial" w:hAnsi="Arial" w:cs="Arial"/>
          <w:b/>
          <w:bCs/>
          <w:i/>
          <w:iCs/>
          <w:color w:val="000000"/>
          <w:sz w:val="28"/>
          <w:szCs w:val="28"/>
        </w:rPr>
      </w:pPr>
    </w:p>
    <w:p w14:paraId="4EC7741A" w14:textId="77777777" w:rsidR="006A6C5A" w:rsidRDefault="006A6C5A" w:rsidP="006A6C5A">
      <w:pPr>
        <w:rPr>
          <w:rFonts w:ascii="Arial" w:hAnsi="Arial" w:cs="Arial"/>
          <w:b/>
          <w:bCs/>
          <w:i/>
          <w:iCs/>
          <w:color w:val="000000"/>
          <w:sz w:val="28"/>
          <w:szCs w:val="28"/>
        </w:rPr>
      </w:pPr>
    </w:p>
    <w:p w14:paraId="54BDE681" w14:textId="77777777" w:rsidR="006A6C5A" w:rsidRPr="003874D7" w:rsidRDefault="006A6C5A" w:rsidP="006A6C5A">
      <w:pPr>
        <w:autoSpaceDE w:val="0"/>
        <w:autoSpaceDN w:val="0"/>
        <w:adjustRightInd w:val="0"/>
        <w:rPr>
          <w:b/>
          <w:bCs/>
          <w:color w:val="000000"/>
        </w:rPr>
      </w:pPr>
      <w:r w:rsidRPr="003874D7">
        <w:rPr>
          <w:b/>
          <w:bCs/>
          <w:color w:val="000000"/>
        </w:rPr>
        <w:lastRenderedPageBreak/>
        <w:t>Name of Candidate:</w:t>
      </w:r>
      <w:r>
        <w:rPr>
          <w:b/>
          <w:bCs/>
          <w:color w:val="000000"/>
        </w:rPr>
        <w:t xml:space="preserve"> </w:t>
      </w:r>
      <w:r>
        <w:rPr>
          <w:b/>
          <w:bCs/>
          <w:color w:val="000000"/>
          <w:u w:val="single"/>
        </w:rPr>
        <w:t>______________________</w:t>
      </w:r>
      <w:r>
        <w:rPr>
          <w:b/>
          <w:bCs/>
          <w:color w:val="000000"/>
        </w:rPr>
        <w:t xml:space="preserve">   </w:t>
      </w:r>
      <w:r w:rsidRPr="003874D7">
        <w:rPr>
          <w:b/>
          <w:bCs/>
          <w:color w:val="000000"/>
        </w:rPr>
        <w:t xml:space="preserve">New National NP Certification Sought: </w:t>
      </w:r>
      <w:r>
        <w:rPr>
          <w:b/>
          <w:bCs/>
          <w:color w:val="000000"/>
          <w:u w:val="single"/>
        </w:rPr>
        <w:t>____________________________</w:t>
      </w:r>
    </w:p>
    <w:p w14:paraId="1440D3A2" w14:textId="77777777" w:rsidR="006A6C5A" w:rsidRPr="003874D7" w:rsidRDefault="006A6C5A" w:rsidP="006A6C5A">
      <w:pPr>
        <w:rPr>
          <w:b/>
          <w:bCs/>
          <w:color w:val="000000"/>
        </w:rPr>
      </w:pPr>
    </w:p>
    <w:p w14:paraId="1603AF7E" w14:textId="77777777" w:rsidR="006A6C5A" w:rsidRPr="003874D7" w:rsidRDefault="006A6C5A" w:rsidP="006A6C5A">
      <w:pPr>
        <w:rPr>
          <w:b/>
          <w:bCs/>
          <w:color w:val="000000"/>
        </w:rPr>
      </w:pPr>
      <w:r w:rsidRPr="003874D7">
        <w:rPr>
          <w:b/>
          <w:bCs/>
          <w:color w:val="000000"/>
        </w:rPr>
        <w:t>NP National Certification Previously Completed:</w:t>
      </w:r>
      <w:r>
        <w:rPr>
          <w:b/>
          <w:bCs/>
          <w:color w:val="000000"/>
        </w:rPr>
        <w:t xml:space="preserve"> </w:t>
      </w:r>
      <w:r>
        <w:rPr>
          <w:b/>
          <w:bCs/>
          <w:color w:val="000000"/>
          <w:u w:val="single"/>
        </w:rPr>
        <w:t>_________________________</w:t>
      </w:r>
      <w:r w:rsidRPr="003874D7">
        <w:rPr>
          <w:b/>
          <w:bCs/>
          <w:color w:val="000000"/>
        </w:rPr>
        <w:t xml:space="preserve"> School:</w:t>
      </w:r>
      <w:r>
        <w:rPr>
          <w:b/>
          <w:bCs/>
          <w:color w:val="000000"/>
        </w:rPr>
        <w:t xml:space="preserve"> </w:t>
      </w:r>
      <w:r>
        <w:rPr>
          <w:b/>
          <w:bCs/>
          <w:color w:val="000000"/>
          <w:u w:val="single"/>
        </w:rPr>
        <w:t>___________________</w:t>
      </w:r>
      <w:proofErr w:type="spellStart"/>
      <w:r w:rsidRPr="003874D7">
        <w:rPr>
          <w:b/>
          <w:bCs/>
          <w:color w:val="000000"/>
        </w:rPr>
        <w:t>Yr</w:t>
      </w:r>
      <w:proofErr w:type="spellEnd"/>
      <w:r w:rsidRPr="003874D7">
        <w:rPr>
          <w:b/>
          <w:bCs/>
          <w:color w:val="000000"/>
        </w:rPr>
        <w:t xml:space="preserve">: </w:t>
      </w:r>
      <w:r>
        <w:rPr>
          <w:b/>
          <w:bCs/>
          <w:color w:val="000000"/>
          <w:u w:val="single"/>
        </w:rPr>
        <w:t>_______</w:t>
      </w:r>
    </w:p>
    <w:p w14:paraId="26702CBF" w14:textId="77777777" w:rsidR="006A6C5A" w:rsidRDefault="006A6C5A" w:rsidP="006A6C5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5"/>
        <w:gridCol w:w="1777"/>
        <w:gridCol w:w="2827"/>
        <w:gridCol w:w="2761"/>
      </w:tblGrid>
      <w:tr w:rsidR="006A6C5A" w14:paraId="4F97FFC3" w14:textId="77777777" w:rsidTr="00743C43">
        <w:tc>
          <w:tcPr>
            <w:tcW w:w="5688" w:type="dxa"/>
          </w:tcPr>
          <w:p w14:paraId="3871692A" w14:textId="77777777" w:rsidR="006A6C5A" w:rsidRPr="0097509F" w:rsidRDefault="006A6C5A" w:rsidP="00743C43">
            <w:pPr>
              <w:rPr>
                <w:b/>
                <w:sz w:val="20"/>
                <w:szCs w:val="20"/>
              </w:rPr>
            </w:pPr>
            <w:r w:rsidRPr="0097509F">
              <w:rPr>
                <w:b/>
                <w:sz w:val="20"/>
                <w:szCs w:val="20"/>
              </w:rPr>
              <w:t>List Required Courses for the Desired NP Area of Practice</w:t>
            </w:r>
          </w:p>
        </w:tc>
        <w:tc>
          <w:tcPr>
            <w:tcW w:w="1800" w:type="dxa"/>
          </w:tcPr>
          <w:p w14:paraId="71DC3890" w14:textId="77777777" w:rsidR="006A6C5A" w:rsidRDefault="006A6C5A" w:rsidP="00743C43">
            <w:pPr>
              <w:pStyle w:val="Default"/>
              <w:rPr>
                <w:sz w:val="18"/>
                <w:szCs w:val="18"/>
              </w:rPr>
            </w:pPr>
            <w:r>
              <w:rPr>
                <w:b/>
                <w:bCs/>
                <w:sz w:val="18"/>
                <w:szCs w:val="18"/>
              </w:rPr>
              <w:t xml:space="preserve">Course Number </w:t>
            </w:r>
          </w:p>
          <w:p w14:paraId="2872D105" w14:textId="77777777" w:rsidR="006A6C5A" w:rsidRPr="0097509F" w:rsidRDefault="006A6C5A" w:rsidP="00743C43">
            <w:pPr>
              <w:rPr>
                <w:b/>
                <w:sz w:val="20"/>
                <w:szCs w:val="20"/>
              </w:rPr>
            </w:pPr>
          </w:p>
        </w:tc>
        <w:tc>
          <w:tcPr>
            <w:tcW w:w="2880" w:type="dxa"/>
          </w:tcPr>
          <w:p w14:paraId="57C96516" w14:textId="77777777" w:rsidR="006A6C5A" w:rsidRPr="0097509F" w:rsidRDefault="006A6C5A" w:rsidP="00743C43">
            <w:pPr>
              <w:rPr>
                <w:b/>
                <w:sz w:val="20"/>
                <w:szCs w:val="20"/>
              </w:rPr>
            </w:pPr>
            <w:r w:rsidRPr="0097509F">
              <w:rPr>
                <w:b/>
                <w:sz w:val="20"/>
                <w:szCs w:val="20"/>
              </w:rPr>
              <w:t>List courses from Transcript that Satisfy Required Courses Listed in Column 1</w:t>
            </w:r>
          </w:p>
        </w:tc>
        <w:tc>
          <w:tcPr>
            <w:tcW w:w="2808" w:type="dxa"/>
          </w:tcPr>
          <w:p w14:paraId="6437E6A4" w14:textId="77777777" w:rsidR="006A6C5A" w:rsidRPr="0097509F" w:rsidRDefault="006A6C5A" w:rsidP="00743C43">
            <w:pPr>
              <w:rPr>
                <w:b/>
                <w:sz w:val="20"/>
                <w:szCs w:val="20"/>
              </w:rPr>
            </w:pPr>
            <w:r w:rsidRPr="0097509F">
              <w:rPr>
                <w:b/>
                <w:sz w:val="20"/>
                <w:szCs w:val="20"/>
              </w:rPr>
              <w:t>Coursework to be completed by the Student</w:t>
            </w:r>
          </w:p>
        </w:tc>
      </w:tr>
      <w:tr w:rsidR="006A6C5A" w14:paraId="308FF08C" w14:textId="77777777" w:rsidTr="00743C43">
        <w:tc>
          <w:tcPr>
            <w:tcW w:w="13176" w:type="dxa"/>
            <w:gridSpan w:val="4"/>
          </w:tcPr>
          <w:p w14:paraId="153BC20C" w14:textId="77777777" w:rsidR="006A6C5A" w:rsidRPr="003874D7" w:rsidRDefault="006A6C5A" w:rsidP="00743C43">
            <w:pPr>
              <w:jc w:val="center"/>
              <w:rPr>
                <w:b/>
                <w:sz w:val="20"/>
                <w:szCs w:val="20"/>
              </w:rPr>
            </w:pPr>
            <w:r w:rsidRPr="003874D7">
              <w:rPr>
                <w:b/>
                <w:sz w:val="20"/>
                <w:szCs w:val="20"/>
              </w:rPr>
              <w:t>All  Practitioner Tracks</w:t>
            </w:r>
          </w:p>
        </w:tc>
      </w:tr>
      <w:tr w:rsidR="006A6C5A" w14:paraId="6CE16974" w14:textId="77777777" w:rsidTr="00743C43">
        <w:tc>
          <w:tcPr>
            <w:tcW w:w="13176" w:type="dxa"/>
            <w:gridSpan w:val="4"/>
            <w:shd w:val="clear" w:color="auto" w:fill="A6A6A6"/>
          </w:tcPr>
          <w:p w14:paraId="1D0BE874" w14:textId="77777777" w:rsidR="006A6C5A" w:rsidRPr="003874D7" w:rsidRDefault="006A6C5A" w:rsidP="00743C43">
            <w:pPr>
              <w:rPr>
                <w:sz w:val="20"/>
                <w:szCs w:val="20"/>
              </w:rPr>
            </w:pPr>
            <w:r w:rsidRPr="003874D7">
              <w:rPr>
                <w:b/>
                <w:sz w:val="20"/>
                <w:szCs w:val="20"/>
              </w:rPr>
              <w:t>Core Courses</w:t>
            </w:r>
            <w:r w:rsidRPr="003874D7">
              <w:rPr>
                <w:sz w:val="20"/>
                <w:szCs w:val="20"/>
              </w:rPr>
              <w:t xml:space="preserve">: </w:t>
            </w:r>
          </w:p>
        </w:tc>
      </w:tr>
      <w:tr w:rsidR="006A6C5A" w14:paraId="1940F380" w14:textId="77777777" w:rsidTr="00743C43">
        <w:tc>
          <w:tcPr>
            <w:tcW w:w="5688" w:type="dxa"/>
          </w:tcPr>
          <w:p w14:paraId="1E9773A4" w14:textId="77777777" w:rsidR="006A6C5A" w:rsidRPr="00664AA1" w:rsidRDefault="006A6C5A" w:rsidP="00743C43">
            <w:pPr>
              <w:rPr>
                <w:b/>
                <w:sz w:val="20"/>
                <w:szCs w:val="20"/>
              </w:rPr>
            </w:pPr>
            <w:r w:rsidRPr="00664AA1">
              <w:rPr>
                <w:sz w:val="20"/>
                <w:szCs w:val="20"/>
              </w:rPr>
              <w:t xml:space="preserve">NGR 6110 Adv </w:t>
            </w:r>
            <w:proofErr w:type="spellStart"/>
            <w:r w:rsidRPr="00664AA1">
              <w:rPr>
                <w:sz w:val="20"/>
                <w:szCs w:val="20"/>
              </w:rPr>
              <w:t>Prac</w:t>
            </w:r>
            <w:proofErr w:type="spellEnd"/>
            <w:r w:rsidRPr="00664AA1">
              <w:rPr>
                <w:sz w:val="20"/>
                <w:szCs w:val="20"/>
              </w:rPr>
              <w:t xml:space="preserve"> Grounded in Caring</w:t>
            </w:r>
          </w:p>
        </w:tc>
        <w:tc>
          <w:tcPr>
            <w:tcW w:w="1800" w:type="dxa"/>
          </w:tcPr>
          <w:p w14:paraId="333C0EA8" w14:textId="77777777" w:rsidR="006A6C5A" w:rsidRPr="00664AA1" w:rsidRDefault="006A6C5A" w:rsidP="00743C43">
            <w:pPr>
              <w:rPr>
                <w:sz w:val="20"/>
                <w:szCs w:val="20"/>
              </w:rPr>
            </w:pPr>
            <w:r w:rsidRPr="00664AA1">
              <w:rPr>
                <w:sz w:val="20"/>
                <w:szCs w:val="20"/>
              </w:rPr>
              <w:t>NGR 6110</w:t>
            </w:r>
          </w:p>
        </w:tc>
        <w:tc>
          <w:tcPr>
            <w:tcW w:w="2880" w:type="dxa"/>
          </w:tcPr>
          <w:p w14:paraId="220AFFBA" w14:textId="77777777" w:rsidR="006A6C5A" w:rsidRDefault="006A6C5A" w:rsidP="00743C43"/>
        </w:tc>
        <w:tc>
          <w:tcPr>
            <w:tcW w:w="2808" w:type="dxa"/>
          </w:tcPr>
          <w:p w14:paraId="1B013AFE" w14:textId="77777777" w:rsidR="006A6C5A" w:rsidRDefault="006A6C5A" w:rsidP="00743C43"/>
        </w:tc>
      </w:tr>
      <w:tr w:rsidR="006A6C5A" w14:paraId="06FD6D66" w14:textId="77777777" w:rsidTr="00743C43">
        <w:tc>
          <w:tcPr>
            <w:tcW w:w="5688" w:type="dxa"/>
          </w:tcPr>
          <w:p w14:paraId="6BCA2514" w14:textId="77777777" w:rsidR="006A6C5A" w:rsidRPr="00664AA1" w:rsidRDefault="006A6C5A" w:rsidP="00743C43">
            <w:pPr>
              <w:rPr>
                <w:sz w:val="20"/>
                <w:szCs w:val="20"/>
              </w:rPr>
            </w:pPr>
            <w:r w:rsidRPr="00664AA1">
              <w:rPr>
                <w:sz w:val="20"/>
                <w:szCs w:val="20"/>
              </w:rPr>
              <w:t>NGR 6811 Philosophical/Theoretical Foundations of  Nursing</w:t>
            </w:r>
          </w:p>
        </w:tc>
        <w:tc>
          <w:tcPr>
            <w:tcW w:w="1800" w:type="dxa"/>
          </w:tcPr>
          <w:p w14:paraId="44FD5738" w14:textId="77777777" w:rsidR="006A6C5A" w:rsidRPr="00664AA1" w:rsidRDefault="006A6C5A" w:rsidP="00743C43">
            <w:pPr>
              <w:rPr>
                <w:sz w:val="20"/>
                <w:szCs w:val="20"/>
              </w:rPr>
            </w:pPr>
            <w:r w:rsidRPr="00664AA1">
              <w:rPr>
                <w:sz w:val="20"/>
                <w:szCs w:val="20"/>
              </w:rPr>
              <w:t>NGR 6811</w:t>
            </w:r>
          </w:p>
        </w:tc>
        <w:tc>
          <w:tcPr>
            <w:tcW w:w="2880" w:type="dxa"/>
          </w:tcPr>
          <w:p w14:paraId="4607C900" w14:textId="77777777" w:rsidR="006A6C5A" w:rsidRDefault="006A6C5A" w:rsidP="00743C43"/>
        </w:tc>
        <w:tc>
          <w:tcPr>
            <w:tcW w:w="2808" w:type="dxa"/>
          </w:tcPr>
          <w:p w14:paraId="33B6CDAE" w14:textId="77777777" w:rsidR="006A6C5A" w:rsidRDefault="006A6C5A" w:rsidP="00743C43"/>
        </w:tc>
      </w:tr>
      <w:tr w:rsidR="006A6C5A" w14:paraId="4DE0AEE0" w14:textId="77777777" w:rsidTr="00743C43">
        <w:tc>
          <w:tcPr>
            <w:tcW w:w="5688" w:type="dxa"/>
          </w:tcPr>
          <w:p w14:paraId="435A85B8" w14:textId="77777777" w:rsidR="006A6C5A" w:rsidRPr="00664AA1" w:rsidRDefault="006A6C5A" w:rsidP="00743C43">
            <w:pPr>
              <w:rPr>
                <w:sz w:val="20"/>
                <w:szCs w:val="20"/>
              </w:rPr>
            </w:pPr>
            <w:r w:rsidRPr="00664AA1">
              <w:rPr>
                <w:sz w:val="20"/>
                <w:szCs w:val="20"/>
              </w:rPr>
              <w:t>NGR 6812 Nursing Research &amp; EBP</w:t>
            </w:r>
          </w:p>
        </w:tc>
        <w:tc>
          <w:tcPr>
            <w:tcW w:w="1800" w:type="dxa"/>
          </w:tcPr>
          <w:p w14:paraId="02C8CF5F" w14:textId="77777777" w:rsidR="006A6C5A" w:rsidRPr="00664AA1" w:rsidRDefault="006A6C5A" w:rsidP="00743C43">
            <w:pPr>
              <w:rPr>
                <w:sz w:val="20"/>
                <w:szCs w:val="20"/>
              </w:rPr>
            </w:pPr>
            <w:r w:rsidRPr="00664AA1">
              <w:rPr>
                <w:sz w:val="20"/>
                <w:szCs w:val="20"/>
              </w:rPr>
              <w:t>NGR 6812</w:t>
            </w:r>
          </w:p>
        </w:tc>
        <w:tc>
          <w:tcPr>
            <w:tcW w:w="2880" w:type="dxa"/>
          </w:tcPr>
          <w:p w14:paraId="6CC815B9" w14:textId="77777777" w:rsidR="006A6C5A" w:rsidRDefault="006A6C5A" w:rsidP="00743C43"/>
        </w:tc>
        <w:tc>
          <w:tcPr>
            <w:tcW w:w="2808" w:type="dxa"/>
          </w:tcPr>
          <w:p w14:paraId="52F64C79" w14:textId="77777777" w:rsidR="006A6C5A" w:rsidRDefault="006A6C5A" w:rsidP="00743C43"/>
        </w:tc>
      </w:tr>
      <w:tr w:rsidR="006A6C5A" w14:paraId="7972CC1F" w14:textId="77777777" w:rsidTr="00743C43">
        <w:tc>
          <w:tcPr>
            <w:tcW w:w="5688" w:type="dxa"/>
          </w:tcPr>
          <w:p w14:paraId="3FA196F3" w14:textId="77777777" w:rsidR="006A6C5A" w:rsidRPr="00664AA1" w:rsidRDefault="006A6C5A" w:rsidP="00743C43">
            <w:pPr>
              <w:rPr>
                <w:sz w:val="20"/>
                <w:szCs w:val="20"/>
              </w:rPr>
            </w:pPr>
            <w:r w:rsidRPr="00664AA1">
              <w:rPr>
                <w:sz w:val="20"/>
                <w:szCs w:val="20"/>
              </w:rPr>
              <w:t>NGR 6891 Roles, Policy &amp; Finance</w:t>
            </w:r>
          </w:p>
        </w:tc>
        <w:tc>
          <w:tcPr>
            <w:tcW w:w="1800" w:type="dxa"/>
          </w:tcPr>
          <w:p w14:paraId="3528BE5F" w14:textId="77777777" w:rsidR="006A6C5A" w:rsidRPr="00664AA1" w:rsidRDefault="006A6C5A" w:rsidP="00743C43">
            <w:pPr>
              <w:rPr>
                <w:sz w:val="20"/>
                <w:szCs w:val="20"/>
              </w:rPr>
            </w:pPr>
            <w:r w:rsidRPr="00664AA1">
              <w:rPr>
                <w:sz w:val="20"/>
                <w:szCs w:val="20"/>
              </w:rPr>
              <w:t>NGR 6891</w:t>
            </w:r>
          </w:p>
        </w:tc>
        <w:tc>
          <w:tcPr>
            <w:tcW w:w="2880" w:type="dxa"/>
          </w:tcPr>
          <w:p w14:paraId="771C1109" w14:textId="77777777" w:rsidR="006A6C5A" w:rsidRDefault="006A6C5A" w:rsidP="00743C43"/>
        </w:tc>
        <w:tc>
          <w:tcPr>
            <w:tcW w:w="2808" w:type="dxa"/>
          </w:tcPr>
          <w:p w14:paraId="0AC66DE6" w14:textId="77777777" w:rsidR="006A6C5A" w:rsidRDefault="006A6C5A" w:rsidP="00743C43"/>
        </w:tc>
      </w:tr>
      <w:tr w:rsidR="006A6C5A" w14:paraId="5B570B7F" w14:textId="77777777" w:rsidTr="00743C43">
        <w:tc>
          <w:tcPr>
            <w:tcW w:w="13176" w:type="dxa"/>
            <w:gridSpan w:val="4"/>
          </w:tcPr>
          <w:p w14:paraId="440DAA9C" w14:textId="77777777" w:rsidR="006A6C5A" w:rsidRPr="003874D7" w:rsidRDefault="006A6C5A" w:rsidP="00743C43">
            <w:pPr>
              <w:jc w:val="center"/>
              <w:rPr>
                <w:sz w:val="20"/>
                <w:szCs w:val="20"/>
              </w:rPr>
            </w:pPr>
            <w:r w:rsidRPr="003874D7">
              <w:rPr>
                <w:b/>
                <w:sz w:val="20"/>
                <w:szCs w:val="20"/>
              </w:rPr>
              <w:t>Family Nurse Practitioner Track</w:t>
            </w:r>
          </w:p>
        </w:tc>
      </w:tr>
      <w:tr w:rsidR="006A6C5A" w14:paraId="424233A5" w14:textId="77777777" w:rsidTr="00743C43">
        <w:tc>
          <w:tcPr>
            <w:tcW w:w="5688" w:type="dxa"/>
            <w:shd w:val="clear" w:color="auto" w:fill="A6A6A6"/>
          </w:tcPr>
          <w:p w14:paraId="3560E566" w14:textId="77777777" w:rsidR="006A6C5A" w:rsidRDefault="006A6C5A" w:rsidP="00743C43">
            <w:pPr>
              <w:rPr>
                <w:b/>
                <w:sz w:val="28"/>
                <w:szCs w:val="28"/>
              </w:rPr>
            </w:pPr>
            <w:r>
              <w:rPr>
                <w:b/>
                <w:sz w:val="28"/>
                <w:szCs w:val="28"/>
              </w:rPr>
              <w:t>Direct Care Courses</w:t>
            </w:r>
            <w:r w:rsidRPr="0097509F">
              <w:rPr>
                <w:b/>
                <w:sz w:val="28"/>
                <w:szCs w:val="28"/>
              </w:rPr>
              <w:t>:</w:t>
            </w:r>
          </w:p>
        </w:tc>
        <w:tc>
          <w:tcPr>
            <w:tcW w:w="1800" w:type="dxa"/>
            <w:shd w:val="clear" w:color="auto" w:fill="A6A6A6"/>
          </w:tcPr>
          <w:p w14:paraId="614D40DC" w14:textId="77777777" w:rsidR="006A6C5A" w:rsidRDefault="006A6C5A" w:rsidP="00743C43"/>
        </w:tc>
        <w:tc>
          <w:tcPr>
            <w:tcW w:w="2880" w:type="dxa"/>
            <w:shd w:val="clear" w:color="auto" w:fill="A6A6A6"/>
          </w:tcPr>
          <w:p w14:paraId="6BBE2AB6" w14:textId="77777777" w:rsidR="006A6C5A" w:rsidRDefault="006A6C5A" w:rsidP="00743C43"/>
        </w:tc>
        <w:tc>
          <w:tcPr>
            <w:tcW w:w="2808" w:type="dxa"/>
            <w:shd w:val="clear" w:color="auto" w:fill="A6A6A6"/>
          </w:tcPr>
          <w:p w14:paraId="79796C71" w14:textId="77777777" w:rsidR="006A6C5A" w:rsidRDefault="006A6C5A" w:rsidP="00743C43"/>
        </w:tc>
      </w:tr>
      <w:tr w:rsidR="006A6C5A" w14:paraId="68AB6506" w14:textId="77777777" w:rsidTr="00743C43">
        <w:tc>
          <w:tcPr>
            <w:tcW w:w="5688" w:type="dxa"/>
          </w:tcPr>
          <w:p w14:paraId="00C41FE1" w14:textId="77777777" w:rsidR="006A6C5A" w:rsidRPr="00664AA1" w:rsidRDefault="006A6C5A" w:rsidP="00743C43">
            <w:pPr>
              <w:rPr>
                <w:sz w:val="20"/>
                <w:szCs w:val="20"/>
              </w:rPr>
            </w:pPr>
            <w:r w:rsidRPr="00664AA1">
              <w:rPr>
                <w:sz w:val="20"/>
                <w:szCs w:val="20"/>
              </w:rPr>
              <w:t>NGR 6002   Health Assessment</w:t>
            </w:r>
          </w:p>
        </w:tc>
        <w:tc>
          <w:tcPr>
            <w:tcW w:w="1800" w:type="dxa"/>
          </w:tcPr>
          <w:p w14:paraId="7F07B388" w14:textId="77777777" w:rsidR="006A6C5A" w:rsidRPr="00664AA1" w:rsidRDefault="006A6C5A" w:rsidP="00743C43">
            <w:pPr>
              <w:rPr>
                <w:sz w:val="20"/>
                <w:szCs w:val="20"/>
              </w:rPr>
            </w:pPr>
            <w:r w:rsidRPr="00664AA1">
              <w:rPr>
                <w:sz w:val="20"/>
                <w:szCs w:val="20"/>
              </w:rPr>
              <w:t>NGR 6002</w:t>
            </w:r>
          </w:p>
        </w:tc>
        <w:tc>
          <w:tcPr>
            <w:tcW w:w="2880" w:type="dxa"/>
          </w:tcPr>
          <w:p w14:paraId="657F5C78" w14:textId="77777777" w:rsidR="006A6C5A" w:rsidRDefault="006A6C5A" w:rsidP="00743C43"/>
        </w:tc>
        <w:tc>
          <w:tcPr>
            <w:tcW w:w="2808" w:type="dxa"/>
          </w:tcPr>
          <w:p w14:paraId="620B5AE8" w14:textId="77777777" w:rsidR="006A6C5A" w:rsidRDefault="006A6C5A" w:rsidP="00743C43"/>
        </w:tc>
      </w:tr>
      <w:tr w:rsidR="006A6C5A" w14:paraId="4E50D09A" w14:textId="77777777" w:rsidTr="00743C43">
        <w:tc>
          <w:tcPr>
            <w:tcW w:w="5688" w:type="dxa"/>
          </w:tcPr>
          <w:p w14:paraId="124F82DB" w14:textId="77777777" w:rsidR="006A6C5A" w:rsidRPr="00664AA1" w:rsidRDefault="006A6C5A" w:rsidP="00743C43">
            <w:pPr>
              <w:rPr>
                <w:sz w:val="20"/>
                <w:szCs w:val="20"/>
              </w:rPr>
            </w:pPr>
            <w:r w:rsidRPr="00664AA1">
              <w:rPr>
                <w:sz w:val="20"/>
                <w:szCs w:val="20"/>
              </w:rPr>
              <w:t>NGR 6002L Health Assessment Lab</w:t>
            </w:r>
          </w:p>
        </w:tc>
        <w:tc>
          <w:tcPr>
            <w:tcW w:w="1800" w:type="dxa"/>
          </w:tcPr>
          <w:p w14:paraId="0F5BBFB6" w14:textId="77777777" w:rsidR="006A6C5A" w:rsidRPr="003928D5" w:rsidRDefault="006A6C5A" w:rsidP="00743C43">
            <w:pPr>
              <w:rPr>
                <w:sz w:val="20"/>
                <w:szCs w:val="20"/>
              </w:rPr>
            </w:pPr>
            <w:r w:rsidRPr="003928D5">
              <w:rPr>
                <w:sz w:val="20"/>
                <w:szCs w:val="20"/>
              </w:rPr>
              <w:t>NGR 6002L</w:t>
            </w:r>
          </w:p>
        </w:tc>
        <w:tc>
          <w:tcPr>
            <w:tcW w:w="2880" w:type="dxa"/>
          </w:tcPr>
          <w:p w14:paraId="4DD66CC7" w14:textId="77777777" w:rsidR="006A6C5A" w:rsidRPr="003928D5" w:rsidRDefault="006A6C5A" w:rsidP="00743C43"/>
        </w:tc>
        <w:tc>
          <w:tcPr>
            <w:tcW w:w="2808" w:type="dxa"/>
          </w:tcPr>
          <w:p w14:paraId="3617E8F5" w14:textId="77777777" w:rsidR="006A6C5A" w:rsidRPr="00F76D0E" w:rsidRDefault="006A6C5A" w:rsidP="00743C43">
            <w:pPr>
              <w:rPr>
                <w:highlight w:val="yellow"/>
              </w:rPr>
            </w:pPr>
          </w:p>
        </w:tc>
      </w:tr>
      <w:tr w:rsidR="006A6C5A" w14:paraId="5C529557" w14:textId="77777777" w:rsidTr="00743C43">
        <w:tc>
          <w:tcPr>
            <w:tcW w:w="5688" w:type="dxa"/>
          </w:tcPr>
          <w:p w14:paraId="0D5F765F" w14:textId="77777777" w:rsidR="006A6C5A" w:rsidRPr="00664AA1" w:rsidRDefault="006A6C5A" w:rsidP="00743C43">
            <w:pPr>
              <w:rPr>
                <w:sz w:val="20"/>
                <w:szCs w:val="20"/>
              </w:rPr>
            </w:pPr>
            <w:r w:rsidRPr="00664AA1">
              <w:rPr>
                <w:sz w:val="20"/>
                <w:szCs w:val="20"/>
              </w:rPr>
              <w:t>NGR 6141   Pathophysiology</w:t>
            </w:r>
          </w:p>
        </w:tc>
        <w:tc>
          <w:tcPr>
            <w:tcW w:w="1800" w:type="dxa"/>
          </w:tcPr>
          <w:p w14:paraId="224CC67F" w14:textId="77777777" w:rsidR="006A6C5A" w:rsidRPr="00664AA1" w:rsidRDefault="006A6C5A" w:rsidP="00743C43">
            <w:pPr>
              <w:rPr>
                <w:sz w:val="20"/>
                <w:szCs w:val="20"/>
              </w:rPr>
            </w:pPr>
            <w:r w:rsidRPr="00664AA1">
              <w:rPr>
                <w:sz w:val="20"/>
                <w:szCs w:val="20"/>
              </w:rPr>
              <w:t>NGR 6141</w:t>
            </w:r>
          </w:p>
        </w:tc>
        <w:tc>
          <w:tcPr>
            <w:tcW w:w="2880" w:type="dxa"/>
          </w:tcPr>
          <w:p w14:paraId="7667C183" w14:textId="77777777" w:rsidR="006A6C5A" w:rsidRDefault="006A6C5A" w:rsidP="00743C43"/>
        </w:tc>
        <w:tc>
          <w:tcPr>
            <w:tcW w:w="2808" w:type="dxa"/>
          </w:tcPr>
          <w:p w14:paraId="0577B475" w14:textId="77777777" w:rsidR="006A6C5A" w:rsidRDefault="006A6C5A" w:rsidP="00743C43"/>
        </w:tc>
      </w:tr>
      <w:tr w:rsidR="006A6C5A" w14:paraId="523D077A" w14:textId="77777777" w:rsidTr="00743C43">
        <w:tc>
          <w:tcPr>
            <w:tcW w:w="5688" w:type="dxa"/>
          </w:tcPr>
          <w:p w14:paraId="67380438" w14:textId="77777777" w:rsidR="006A6C5A" w:rsidRPr="00664AA1" w:rsidRDefault="006A6C5A" w:rsidP="00743C43">
            <w:pPr>
              <w:rPr>
                <w:sz w:val="20"/>
                <w:szCs w:val="20"/>
              </w:rPr>
            </w:pPr>
            <w:r w:rsidRPr="00664AA1">
              <w:rPr>
                <w:sz w:val="20"/>
                <w:szCs w:val="20"/>
              </w:rPr>
              <w:t>NGR 6172  Pharmacotherapeutics</w:t>
            </w:r>
          </w:p>
        </w:tc>
        <w:tc>
          <w:tcPr>
            <w:tcW w:w="1800" w:type="dxa"/>
          </w:tcPr>
          <w:p w14:paraId="6B06BB79" w14:textId="77777777" w:rsidR="006A6C5A" w:rsidRPr="00664AA1" w:rsidRDefault="006A6C5A" w:rsidP="00743C43">
            <w:pPr>
              <w:rPr>
                <w:sz w:val="20"/>
                <w:szCs w:val="20"/>
              </w:rPr>
            </w:pPr>
            <w:r w:rsidRPr="00664AA1">
              <w:rPr>
                <w:sz w:val="20"/>
                <w:szCs w:val="20"/>
              </w:rPr>
              <w:t>NGR 6172</w:t>
            </w:r>
          </w:p>
        </w:tc>
        <w:tc>
          <w:tcPr>
            <w:tcW w:w="2880" w:type="dxa"/>
          </w:tcPr>
          <w:p w14:paraId="7C52F6B5" w14:textId="77777777" w:rsidR="006A6C5A" w:rsidRDefault="006A6C5A" w:rsidP="00743C43"/>
        </w:tc>
        <w:tc>
          <w:tcPr>
            <w:tcW w:w="2808" w:type="dxa"/>
          </w:tcPr>
          <w:p w14:paraId="15CF715F" w14:textId="77777777" w:rsidR="006A6C5A" w:rsidRDefault="006A6C5A" w:rsidP="00743C43"/>
        </w:tc>
      </w:tr>
      <w:tr w:rsidR="006A6C5A" w14:paraId="6EC2E135" w14:textId="77777777" w:rsidTr="00743C43">
        <w:tc>
          <w:tcPr>
            <w:tcW w:w="13176" w:type="dxa"/>
            <w:gridSpan w:val="4"/>
            <w:shd w:val="clear" w:color="auto" w:fill="A6A6A6"/>
          </w:tcPr>
          <w:p w14:paraId="0A54B57B" w14:textId="77777777" w:rsidR="006A6C5A" w:rsidRDefault="006A6C5A" w:rsidP="00743C43">
            <w:r w:rsidRPr="0097509F">
              <w:rPr>
                <w:b/>
                <w:sz w:val="28"/>
                <w:szCs w:val="28"/>
              </w:rPr>
              <w:t xml:space="preserve">Concentration Courses: </w:t>
            </w:r>
          </w:p>
        </w:tc>
      </w:tr>
      <w:tr w:rsidR="006A6C5A" w14:paraId="7B159264" w14:textId="77777777" w:rsidTr="00743C43">
        <w:tc>
          <w:tcPr>
            <w:tcW w:w="5688" w:type="dxa"/>
          </w:tcPr>
          <w:p w14:paraId="4546B0EE" w14:textId="77777777" w:rsidR="006A6C5A" w:rsidRPr="00664AA1" w:rsidRDefault="006A6C5A" w:rsidP="00743C43">
            <w:pPr>
              <w:pStyle w:val="Default"/>
              <w:rPr>
                <w:rFonts w:ascii="Times New Roman" w:hAnsi="Times New Roman" w:cs="Times New Roman"/>
                <w:sz w:val="20"/>
                <w:szCs w:val="20"/>
              </w:rPr>
            </w:pPr>
            <w:r w:rsidRPr="00664AA1">
              <w:rPr>
                <w:rFonts w:ascii="Times New Roman" w:hAnsi="Times New Roman" w:cs="Times New Roman"/>
                <w:sz w:val="20"/>
                <w:szCs w:val="20"/>
              </w:rPr>
              <w:t xml:space="preserve">NGR 6176 Advanced Pharmacotherapeutics 2 </w:t>
            </w:r>
          </w:p>
        </w:tc>
        <w:tc>
          <w:tcPr>
            <w:tcW w:w="1800" w:type="dxa"/>
          </w:tcPr>
          <w:p w14:paraId="43FE6BE8" w14:textId="77777777" w:rsidR="006A6C5A" w:rsidRPr="00664AA1" w:rsidRDefault="006A6C5A" w:rsidP="00743C43">
            <w:pPr>
              <w:rPr>
                <w:sz w:val="20"/>
                <w:szCs w:val="20"/>
              </w:rPr>
            </w:pPr>
            <w:r w:rsidRPr="00664AA1">
              <w:rPr>
                <w:sz w:val="20"/>
                <w:szCs w:val="20"/>
              </w:rPr>
              <w:t>NGR6176</w:t>
            </w:r>
          </w:p>
        </w:tc>
        <w:tc>
          <w:tcPr>
            <w:tcW w:w="2880" w:type="dxa"/>
          </w:tcPr>
          <w:p w14:paraId="127E8E22" w14:textId="77777777" w:rsidR="006A6C5A" w:rsidRDefault="006A6C5A" w:rsidP="00743C43"/>
        </w:tc>
        <w:tc>
          <w:tcPr>
            <w:tcW w:w="2808" w:type="dxa"/>
          </w:tcPr>
          <w:p w14:paraId="1C1F6294" w14:textId="77777777" w:rsidR="006A6C5A" w:rsidRDefault="006A6C5A" w:rsidP="00743C43"/>
        </w:tc>
      </w:tr>
      <w:tr w:rsidR="006A6C5A" w14:paraId="7F9FA7C4" w14:textId="77777777" w:rsidTr="00743C43">
        <w:tc>
          <w:tcPr>
            <w:tcW w:w="5688" w:type="dxa"/>
          </w:tcPr>
          <w:p w14:paraId="059E033D" w14:textId="77777777" w:rsidR="006A6C5A" w:rsidRPr="00664AA1" w:rsidRDefault="006A6C5A" w:rsidP="00743C43">
            <w:pPr>
              <w:rPr>
                <w:sz w:val="20"/>
                <w:szCs w:val="20"/>
              </w:rPr>
            </w:pPr>
            <w:r w:rsidRPr="00664AA1">
              <w:rPr>
                <w:sz w:val="20"/>
                <w:szCs w:val="20"/>
              </w:rPr>
              <w:t>NGR 6200 Sit: Foundations of Primary Care</w:t>
            </w:r>
          </w:p>
        </w:tc>
        <w:tc>
          <w:tcPr>
            <w:tcW w:w="1800" w:type="dxa"/>
          </w:tcPr>
          <w:p w14:paraId="19EEE6D9" w14:textId="77777777" w:rsidR="006A6C5A" w:rsidRPr="00664AA1" w:rsidRDefault="006A6C5A" w:rsidP="00743C43">
            <w:pPr>
              <w:rPr>
                <w:sz w:val="20"/>
                <w:szCs w:val="20"/>
              </w:rPr>
            </w:pPr>
            <w:r w:rsidRPr="00664AA1">
              <w:rPr>
                <w:sz w:val="20"/>
                <w:szCs w:val="20"/>
              </w:rPr>
              <w:t>NGR 6200</w:t>
            </w:r>
          </w:p>
        </w:tc>
        <w:tc>
          <w:tcPr>
            <w:tcW w:w="2880" w:type="dxa"/>
          </w:tcPr>
          <w:p w14:paraId="7D1AC255" w14:textId="77777777" w:rsidR="006A6C5A" w:rsidRDefault="006A6C5A" w:rsidP="00743C43"/>
        </w:tc>
        <w:tc>
          <w:tcPr>
            <w:tcW w:w="2808" w:type="dxa"/>
          </w:tcPr>
          <w:p w14:paraId="069E3D3B" w14:textId="77777777" w:rsidR="006A6C5A" w:rsidRDefault="006A6C5A" w:rsidP="00743C43"/>
        </w:tc>
      </w:tr>
      <w:tr w:rsidR="006A6C5A" w14:paraId="6D02089B" w14:textId="77777777" w:rsidTr="00743C43">
        <w:tc>
          <w:tcPr>
            <w:tcW w:w="5688" w:type="dxa"/>
          </w:tcPr>
          <w:p w14:paraId="2AF41845" w14:textId="77777777" w:rsidR="006A6C5A" w:rsidRPr="00664AA1" w:rsidRDefault="006A6C5A" w:rsidP="00743C43">
            <w:pPr>
              <w:rPr>
                <w:sz w:val="20"/>
                <w:szCs w:val="20"/>
              </w:rPr>
            </w:pPr>
            <w:r w:rsidRPr="00664AA1">
              <w:rPr>
                <w:sz w:val="20"/>
                <w:szCs w:val="20"/>
              </w:rPr>
              <w:t xml:space="preserve">NGR 6200L Sit in </w:t>
            </w:r>
            <w:proofErr w:type="spellStart"/>
            <w:r w:rsidRPr="00664AA1">
              <w:rPr>
                <w:sz w:val="20"/>
                <w:szCs w:val="20"/>
              </w:rPr>
              <w:t>Prac</w:t>
            </w:r>
            <w:proofErr w:type="spellEnd"/>
            <w:r w:rsidRPr="00664AA1">
              <w:rPr>
                <w:sz w:val="20"/>
                <w:szCs w:val="20"/>
              </w:rPr>
              <w:t>: Foundations of Primary Care</w:t>
            </w:r>
          </w:p>
        </w:tc>
        <w:tc>
          <w:tcPr>
            <w:tcW w:w="1800" w:type="dxa"/>
          </w:tcPr>
          <w:p w14:paraId="7153D186" w14:textId="77777777" w:rsidR="006A6C5A" w:rsidRPr="00664AA1" w:rsidRDefault="006A6C5A" w:rsidP="00743C43">
            <w:pPr>
              <w:rPr>
                <w:sz w:val="20"/>
                <w:szCs w:val="20"/>
              </w:rPr>
            </w:pPr>
            <w:r w:rsidRPr="00664AA1">
              <w:rPr>
                <w:sz w:val="20"/>
                <w:szCs w:val="20"/>
              </w:rPr>
              <w:t>NGR 6200L</w:t>
            </w:r>
          </w:p>
        </w:tc>
        <w:tc>
          <w:tcPr>
            <w:tcW w:w="2880" w:type="dxa"/>
          </w:tcPr>
          <w:p w14:paraId="379A064E" w14:textId="77777777" w:rsidR="006A6C5A" w:rsidRDefault="006A6C5A" w:rsidP="00743C43"/>
        </w:tc>
        <w:tc>
          <w:tcPr>
            <w:tcW w:w="2808" w:type="dxa"/>
          </w:tcPr>
          <w:p w14:paraId="2AF0A54B" w14:textId="77777777" w:rsidR="006A6C5A" w:rsidRDefault="006A6C5A" w:rsidP="00743C43"/>
        </w:tc>
      </w:tr>
      <w:tr w:rsidR="006A6C5A" w14:paraId="5CAC3637" w14:textId="77777777" w:rsidTr="00743C43">
        <w:tc>
          <w:tcPr>
            <w:tcW w:w="5688" w:type="dxa"/>
          </w:tcPr>
          <w:p w14:paraId="021124C3" w14:textId="77777777" w:rsidR="006A6C5A" w:rsidRPr="00664AA1" w:rsidRDefault="006A6C5A" w:rsidP="00743C43">
            <w:pPr>
              <w:rPr>
                <w:sz w:val="20"/>
                <w:szCs w:val="20"/>
              </w:rPr>
            </w:pPr>
            <w:r w:rsidRPr="00664AA1">
              <w:rPr>
                <w:sz w:val="20"/>
                <w:szCs w:val="20"/>
              </w:rPr>
              <w:t>NGR 6301 Sit: Care of the Child/Childrearing Family</w:t>
            </w:r>
          </w:p>
        </w:tc>
        <w:tc>
          <w:tcPr>
            <w:tcW w:w="1800" w:type="dxa"/>
          </w:tcPr>
          <w:p w14:paraId="66BC0974" w14:textId="77777777" w:rsidR="006A6C5A" w:rsidRPr="00664AA1" w:rsidRDefault="006A6C5A" w:rsidP="00743C43">
            <w:pPr>
              <w:rPr>
                <w:sz w:val="20"/>
                <w:szCs w:val="20"/>
              </w:rPr>
            </w:pPr>
            <w:r w:rsidRPr="00664AA1">
              <w:rPr>
                <w:sz w:val="20"/>
                <w:szCs w:val="20"/>
              </w:rPr>
              <w:t>NGR 6301</w:t>
            </w:r>
          </w:p>
        </w:tc>
        <w:tc>
          <w:tcPr>
            <w:tcW w:w="2880" w:type="dxa"/>
          </w:tcPr>
          <w:p w14:paraId="56C3A552" w14:textId="77777777" w:rsidR="006A6C5A" w:rsidRDefault="006A6C5A" w:rsidP="00743C43"/>
        </w:tc>
        <w:tc>
          <w:tcPr>
            <w:tcW w:w="2808" w:type="dxa"/>
          </w:tcPr>
          <w:p w14:paraId="2AAA2723" w14:textId="77777777" w:rsidR="006A6C5A" w:rsidRDefault="006A6C5A" w:rsidP="00743C43"/>
        </w:tc>
      </w:tr>
      <w:tr w:rsidR="006A6C5A" w14:paraId="4BDC421E" w14:textId="77777777" w:rsidTr="00743C43">
        <w:tc>
          <w:tcPr>
            <w:tcW w:w="5688" w:type="dxa"/>
          </w:tcPr>
          <w:p w14:paraId="55A8C747" w14:textId="77777777" w:rsidR="006A6C5A" w:rsidRPr="00664AA1" w:rsidRDefault="006A6C5A" w:rsidP="00743C43">
            <w:pPr>
              <w:rPr>
                <w:sz w:val="20"/>
                <w:szCs w:val="20"/>
              </w:rPr>
            </w:pPr>
            <w:r w:rsidRPr="00664AA1">
              <w:rPr>
                <w:sz w:val="20"/>
                <w:szCs w:val="20"/>
              </w:rPr>
              <w:t>NGR 6</w:t>
            </w:r>
            <w:r>
              <w:rPr>
                <w:sz w:val="20"/>
                <w:szCs w:val="20"/>
              </w:rPr>
              <w:t xml:space="preserve">342 </w:t>
            </w:r>
            <w:r w:rsidRPr="005C22FF">
              <w:rPr>
                <w:sz w:val="20"/>
                <w:szCs w:val="20"/>
                <w:shd w:val="clear" w:color="auto" w:fill="F9F9F9"/>
              </w:rPr>
              <w:t>Women’s Health: Nursing Situations in Advanced Practice</w:t>
            </w:r>
          </w:p>
        </w:tc>
        <w:tc>
          <w:tcPr>
            <w:tcW w:w="1800" w:type="dxa"/>
          </w:tcPr>
          <w:p w14:paraId="46F1CCD4" w14:textId="77777777" w:rsidR="006A6C5A" w:rsidRPr="00664AA1" w:rsidRDefault="006A6C5A" w:rsidP="00743C43">
            <w:pPr>
              <w:rPr>
                <w:sz w:val="20"/>
                <w:szCs w:val="20"/>
              </w:rPr>
            </w:pPr>
            <w:r w:rsidRPr="00664AA1">
              <w:rPr>
                <w:sz w:val="20"/>
                <w:szCs w:val="20"/>
              </w:rPr>
              <w:t>NGR 6</w:t>
            </w:r>
            <w:r>
              <w:rPr>
                <w:sz w:val="20"/>
                <w:szCs w:val="20"/>
              </w:rPr>
              <w:t>342</w:t>
            </w:r>
          </w:p>
        </w:tc>
        <w:tc>
          <w:tcPr>
            <w:tcW w:w="2880" w:type="dxa"/>
          </w:tcPr>
          <w:p w14:paraId="454BB948" w14:textId="77777777" w:rsidR="006A6C5A" w:rsidRDefault="006A6C5A" w:rsidP="00743C43"/>
        </w:tc>
        <w:tc>
          <w:tcPr>
            <w:tcW w:w="2808" w:type="dxa"/>
          </w:tcPr>
          <w:p w14:paraId="050FD7F3" w14:textId="77777777" w:rsidR="006A6C5A" w:rsidRDefault="006A6C5A" w:rsidP="00743C43"/>
        </w:tc>
      </w:tr>
      <w:tr w:rsidR="006A6C5A" w14:paraId="521EA04A" w14:textId="77777777" w:rsidTr="00743C43">
        <w:tc>
          <w:tcPr>
            <w:tcW w:w="5688" w:type="dxa"/>
          </w:tcPr>
          <w:p w14:paraId="5BE1659E" w14:textId="77777777" w:rsidR="006A6C5A" w:rsidRPr="00664AA1" w:rsidRDefault="006A6C5A" w:rsidP="00743C43">
            <w:pPr>
              <w:pStyle w:val="Default"/>
              <w:rPr>
                <w:rFonts w:ascii="Times New Roman" w:hAnsi="Times New Roman" w:cs="Times New Roman"/>
                <w:sz w:val="20"/>
                <w:szCs w:val="20"/>
              </w:rPr>
            </w:pPr>
            <w:r w:rsidRPr="00664AA1">
              <w:rPr>
                <w:rFonts w:ascii="Times New Roman" w:hAnsi="Times New Roman" w:cs="Times New Roman"/>
                <w:sz w:val="20"/>
                <w:szCs w:val="20"/>
              </w:rPr>
              <w:t xml:space="preserve">NGR 6605 Primary Care 2: Foundations of </w:t>
            </w:r>
          </w:p>
          <w:p w14:paraId="71044DBD" w14:textId="77777777" w:rsidR="006A6C5A" w:rsidRPr="00664AA1" w:rsidRDefault="006A6C5A" w:rsidP="00743C43">
            <w:pPr>
              <w:rPr>
                <w:sz w:val="20"/>
                <w:szCs w:val="20"/>
              </w:rPr>
            </w:pPr>
            <w:r w:rsidRPr="00664AA1">
              <w:rPr>
                <w:sz w:val="20"/>
                <w:szCs w:val="20"/>
              </w:rPr>
              <w:t xml:space="preserve">Advanced Nursing Practice </w:t>
            </w:r>
          </w:p>
        </w:tc>
        <w:tc>
          <w:tcPr>
            <w:tcW w:w="1800" w:type="dxa"/>
          </w:tcPr>
          <w:p w14:paraId="4D2748B7" w14:textId="77777777" w:rsidR="006A6C5A" w:rsidRPr="00664AA1" w:rsidRDefault="006A6C5A" w:rsidP="00743C43">
            <w:pPr>
              <w:rPr>
                <w:sz w:val="20"/>
                <w:szCs w:val="20"/>
              </w:rPr>
            </w:pPr>
            <w:r w:rsidRPr="00664AA1">
              <w:rPr>
                <w:sz w:val="20"/>
                <w:szCs w:val="20"/>
              </w:rPr>
              <w:t>NGR 6605</w:t>
            </w:r>
          </w:p>
        </w:tc>
        <w:tc>
          <w:tcPr>
            <w:tcW w:w="2880" w:type="dxa"/>
          </w:tcPr>
          <w:p w14:paraId="771D7476" w14:textId="77777777" w:rsidR="006A6C5A" w:rsidRDefault="006A6C5A" w:rsidP="00743C43"/>
        </w:tc>
        <w:tc>
          <w:tcPr>
            <w:tcW w:w="2808" w:type="dxa"/>
          </w:tcPr>
          <w:p w14:paraId="4009C6DB" w14:textId="77777777" w:rsidR="006A6C5A" w:rsidRDefault="006A6C5A" w:rsidP="00743C43"/>
        </w:tc>
      </w:tr>
      <w:tr w:rsidR="006A6C5A" w14:paraId="3478AB83" w14:textId="77777777" w:rsidTr="00743C43">
        <w:tc>
          <w:tcPr>
            <w:tcW w:w="5688" w:type="dxa"/>
          </w:tcPr>
          <w:p w14:paraId="7BF823D3" w14:textId="77777777" w:rsidR="006A6C5A" w:rsidRPr="00664AA1" w:rsidRDefault="006A6C5A" w:rsidP="00743C43">
            <w:pPr>
              <w:pStyle w:val="Default"/>
              <w:rPr>
                <w:rFonts w:ascii="Times New Roman" w:hAnsi="Times New Roman" w:cs="Times New Roman"/>
                <w:sz w:val="20"/>
                <w:szCs w:val="20"/>
              </w:rPr>
            </w:pPr>
            <w:r w:rsidRPr="00664AA1">
              <w:rPr>
                <w:rFonts w:ascii="Times New Roman" w:hAnsi="Times New Roman" w:cs="Times New Roman"/>
                <w:sz w:val="20"/>
                <w:szCs w:val="20"/>
              </w:rPr>
              <w:t xml:space="preserve">NGR 6605L Primary Care 2 Practicum: Foundations of Advanced Nursing Practice </w:t>
            </w:r>
          </w:p>
          <w:p w14:paraId="798359E6" w14:textId="77777777" w:rsidR="006A6C5A" w:rsidRPr="00664AA1" w:rsidRDefault="006A6C5A" w:rsidP="00743C43">
            <w:pPr>
              <w:rPr>
                <w:sz w:val="20"/>
                <w:szCs w:val="20"/>
              </w:rPr>
            </w:pPr>
            <w:r w:rsidRPr="00664AA1">
              <w:rPr>
                <w:sz w:val="20"/>
                <w:szCs w:val="20"/>
              </w:rPr>
              <w:t xml:space="preserve">(180 supervised </w:t>
            </w:r>
          </w:p>
        </w:tc>
        <w:tc>
          <w:tcPr>
            <w:tcW w:w="1800" w:type="dxa"/>
          </w:tcPr>
          <w:p w14:paraId="3F1CBD52" w14:textId="77777777" w:rsidR="006A6C5A" w:rsidRPr="00664AA1" w:rsidRDefault="006A6C5A" w:rsidP="00743C43">
            <w:pPr>
              <w:rPr>
                <w:sz w:val="20"/>
                <w:szCs w:val="20"/>
              </w:rPr>
            </w:pPr>
            <w:r w:rsidRPr="00664AA1">
              <w:rPr>
                <w:sz w:val="20"/>
                <w:szCs w:val="20"/>
              </w:rPr>
              <w:t>NGR 6605L</w:t>
            </w:r>
          </w:p>
        </w:tc>
        <w:tc>
          <w:tcPr>
            <w:tcW w:w="2880" w:type="dxa"/>
          </w:tcPr>
          <w:p w14:paraId="4C97DADD" w14:textId="77777777" w:rsidR="006A6C5A" w:rsidRDefault="006A6C5A" w:rsidP="00743C43"/>
        </w:tc>
        <w:tc>
          <w:tcPr>
            <w:tcW w:w="2808" w:type="dxa"/>
          </w:tcPr>
          <w:p w14:paraId="78B43596" w14:textId="77777777" w:rsidR="006A6C5A" w:rsidRDefault="006A6C5A" w:rsidP="00743C43"/>
        </w:tc>
      </w:tr>
      <w:tr w:rsidR="006A6C5A" w14:paraId="504CD45F" w14:textId="77777777" w:rsidTr="00743C43">
        <w:tc>
          <w:tcPr>
            <w:tcW w:w="5688" w:type="dxa"/>
          </w:tcPr>
          <w:p w14:paraId="14588959" w14:textId="77777777" w:rsidR="006A6C5A" w:rsidRPr="00664AA1" w:rsidRDefault="006A6C5A" w:rsidP="00743C43">
            <w:pPr>
              <w:pStyle w:val="Default"/>
              <w:rPr>
                <w:rFonts w:ascii="Times New Roman" w:hAnsi="Times New Roman" w:cs="Times New Roman"/>
                <w:sz w:val="20"/>
                <w:szCs w:val="20"/>
              </w:rPr>
            </w:pPr>
            <w:r w:rsidRPr="00664AA1">
              <w:rPr>
                <w:rFonts w:ascii="Times New Roman" w:hAnsi="Times New Roman" w:cs="Times New Roman"/>
                <w:sz w:val="20"/>
                <w:szCs w:val="20"/>
              </w:rPr>
              <w:lastRenderedPageBreak/>
              <w:t xml:space="preserve">NGR 6619 Primary Care of Families: Comprehensive Advanced Nursing Practice clinical hours) </w:t>
            </w:r>
          </w:p>
        </w:tc>
        <w:tc>
          <w:tcPr>
            <w:tcW w:w="1800" w:type="dxa"/>
          </w:tcPr>
          <w:p w14:paraId="2399DD1F" w14:textId="77777777" w:rsidR="006A6C5A" w:rsidRPr="00664AA1" w:rsidRDefault="006A6C5A" w:rsidP="00743C43">
            <w:pPr>
              <w:rPr>
                <w:sz w:val="20"/>
                <w:szCs w:val="20"/>
              </w:rPr>
            </w:pPr>
            <w:r w:rsidRPr="00664AA1">
              <w:rPr>
                <w:sz w:val="20"/>
                <w:szCs w:val="20"/>
              </w:rPr>
              <w:t>NGR 6619</w:t>
            </w:r>
          </w:p>
        </w:tc>
        <w:tc>
          <w:tcPr>
            <w:tcW w:w="2880" w:type="dxa"/>
          </w:tcPr>
          <w:p w14:paraId="60C4B42B" w14:textId="77777777" w:rsidR="006A6C5A" w:rsidRDefault="006A6C5A" w:rsidP="00743C43"/>
        </w:tc>
        <w:tc>
          <w:tcPr>
            <w:tcW w:w="2808" w:type="dxa"/>
          </w:tcPr>
          <w:p w14:paraId="7540C184" w14:textId="77777777" w:rsidR="006A6C5A" w:rsidRDefault="006A6C5A" w:rsidP="00743C43"/>
        </w:tc>
      </w:tr>
      <w:tr w:rsidR="006A6C5A" w14:paraId="432BC75D" w14:textId="77777777" w:rsidTr="00743C43">
        <w:tc>
          <w:tcPr>
            <w:tcW w:w="5688" w:type="dxa"/>
          </w:tcPr>
          <w:p w14:paraId="2E7C1E40" w14:textId="77777777" w:rsidR="006A6C5A" w:rsidRPr="00664AA1" w:rsidRDefault="006A6C5A" w:rsidP="00743C43">
            <w:pPr>
              <w:pStyle w:val="Default"/>
              <w:rPr>
                <w:rFonts w:ascii="Times New Roman" w:hAnsi="Times New Roman" w:cs="Times New Roman"/>
                <w:sz w:val="20"/>
                <w:szCs w:val="20"/>
              </w:rPr>
            </w:pPr>
            <w:r w:rsidRPr="00664AA1">
              <w:rPr>
                <w:rFonts w:ascii="Times New Roman" w:hAnsi="Times New Roman" w:cs="Times New Roman"/>
                <w:sz w:val="20"/>
                <w:szCs w:val="20"/>
              </w:rPr>
              <w:t xml:space="preserve">NGR 6619L Primary Care of Families Practicum </w:t>
            </w:r>
          </w:p>
        </w:tc>
        <w:tc>
          <w:tcPr>
            <w:tcW w:w="1800" w:type="dxa"/>
          </w:tcPr>
          <w:p w14:paraId="6AA139A4" w14:textId="77777777" w:rsidR="006A6C5A" w:rsidRPr="00664AA1" w:rsidRDefault="006A6C5A" w:rsidP="00743C43">
            <w:pPr>
              <w:rPr>
                <w:sz w:val="20"/>
                <w:szCs w:val="20"/>
              </w:rPr>
            </w:pPr>
            <w:r w:rsidRPr="00664AA1">
              <w:rPr>
                <w:sz w:val="20"/>
                <w:szCs w:val="20"/>
              </w:rPr>
              <w:t>NGR 6619L</w:t>
            </w:r>
          </w:p>
        </w:tc>
        <w:tc>
          <w:tcPr>
            <w:tcW w:w="2880" w:type="dxa"/>
          </w:tcPr>
          <w:p w14:paraId="462D31DA" w14:textId="77777777" w:rsidR="006A6C5A" w:rsidRDefault="006A6C5A" w:rsidP="00743C43"/>
        </w:tc>
        <w:tc>
          <w:tcPr>
            <w:tcW w:w="2808" w:type="dxa"/>
          </w:tcPr>
          <w:p w14:paraId="4EDE59E7" w14:textId="77777777" w:rsidR="006A6C5A" w:rsidRDefault="006A6C5A" w:rsidP="00743C43"/>
        </w:tc>
      </w:tr>
    </w:tbl>
    <w:p w14:paraId="018C0977" w14:textId="77777777" w:rsidR="006A6C5A" w:rsidRDefault="006A6C5A" w:rsidP="006A6C5A"/>
    <w:p w14:paraId="7453C310" w14:textId="77777777" w:rsidR="006A6C5A" w:rsidRDefault="006A6C5A" w:rsidP="006A6C5A">
      <w:r>
        <w:t>Signature of NP Graduate Coordinator __________________    Signature of Assistant Dean      ______________</w:t>
      </w:r>
    </w:p>
    <w:p w14:paraId="4C6F3CCA" w14:textId="77777777" w:rsidR="00DA1262" w:rsidRDefault="00DA1262"/>
    <w:sectPr w:rsidR="00DA1262" w:rsidSect="006B7F2F">
      <w:headerReference w:type="default" r:id="rId6"/>
      <w:footerReference w:type="default" r:id="rId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27D0" w14:textId="77777777" w:rsidR="00000000" w:rsidRDefault="001026CA">
      <w:r>
        <w:separator/>
      </w:r>
    </w:p>
  </w:endnote>
  <w:endnote w:type="continuationSeparator" w:id="0">
    <w:p w14:paraId="45A3741F" w14:textId="77777777" w:rsidR="00000000" w:rsidRDefault="0010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296" w14:textId="77777777" w:rsidR="00740877" w:rsidRDefault="001026CA">
    <w:pPr>
      <w:pStyle w:val="Footer"/>
    </w:pPr>
  </w:p>
  <w:p w14:paraId="4629E497" w14:textId="77777777" w:rsidR="00740877" w:rsidRDefault="0010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000D" w14:textId="77777777" w:rsidR="00000000" w:rsidRDefault="001026CA">
      <w:r>
        <w:separator/>
      </w:r>
    </w:p>
  </w:footnote>
  <w:footnote w:type="continuationSeparator" w:id="0">
    <w:p w14:paraId="02C74F3C" w14:textId="77777777" w:rsidR="00000000" w:rsidRDefault="0010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EF35" w14:textId="77777777" w:rsidR="00740877" w:rsidRDefault="006A6C5A" w:rsidP="00740877">
    <w:pPr>
      <w:autoSpaceDE w:val="0"/>
      <w:autoSpaceDN w:val="0"/>
      <w:adjustRightInd w:val="0"/>
      <w:jc w:val="center"/>
      <w:rPr>
        <w:b/>
        <w:sz w:val="32"/>
        <w:szCs w:val="32"/>
      </w:rPr>
    </w:pPr>
    <w:r>
      <w:rPr>
        <w:b/>
        <w:sz w:val="32"/>
        <w:szCs w:val="32"/>
      </w:rPr>
      <w:t>NP Post Master’s Certificate Gap Analysis</w:t>
    </w:r>
  </w:p>
  <w:p w14:paraId="765BAA27" w14:textId="77777777" w:rsidR="00740877" w:rsidRDefault="001026CA">
    <w:pPr>
      <w:pStyle w:val="Header"/>
    </w:pPr>
  </w:p>
  <w:p w14:paraId="359B9B92" w14:textId="77777777" w:rsidR="00740877" w:rsidRDefault="00102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5A"/>
    <w:rsid w:val="001026CA"/>
    <w:rsid w:val="006A6C5A"/>
    <w:rsid w:val="00DA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B71F"/>
  <w15:chartTrackingRefBased/>
  <w15:docId w15:val="{71B3CB0A-348D-433C-8F52-A052A9C5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C5A"/>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6A6C5A"/>
    <w:pPr>
      <w:tabs>
        <w:tab w:val="center" w:pos="4680"/>
        <w:tab w:val="right" w:pos="9360"/>
      </w:tabs>
    </w:pPr>
  </w:style>
  <w:style w:type="character" w:customStyle="1" w:styleId="HeaderChar">
    <w:name w:val="Header Char"/>
    <w:basedOn w:val="DefaultParagraphFont"/>
    <w:link w:val="Header"/>
    <w:uiPriority w:val="99"/>
    <w:rsid w:val="006A6C5A"/>
    <w:rPr>
      <w:rFonts w:ascii="Times New Roman" w:eastAsia="Times New Roman" w:hAnsi="Times New Roman" w:cs="Times New Roman"/>
      <w:sz w:val="24"/>
      <w:szCs w:val="24"/>
    </w:rPr>
  </w:style>
  <w:style w:type="paragraph" w:styleId="Footer">
    <w:name w:val="footer"/>
    <w:basedOn w:val="Normal"/>
    <w:link w:val="FooterChar"/>
    <w:uiPriority w:val="99"/>
    <w:rsid w:val="006A6C5A"/>
    <w:pPr>
      <w:tabs>
        <w:tab w:val="center" w:pos="4680"/>
        <w:tab w:val="right" w:pos="9360"/>
      </w:tabs>
    </w:pPr>
  </w:style>
  <w:style w:type="character" w:customStyle="1" w:styleId="FooterChar">
    <w:name w:val="Footer Char"/>
    <w:basedOn w:val="DefaultParagraphFont"/>
    <w:link w:val="Footer"/>
    <w:uiPriority w:val="99"/>
    <w:rsid w:val="006A6C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3072</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CHRISTINE E. LYNN COLLEGE OF NURSING</vt:lpstr>
      <vt:lpstr>    GAP ANALYSIS FOR POST-MASTER’S NP CERTIFICATE STUDENT </vt:lpstr>
      <vt:lpstr>    </vt:lpstr>
    </vt:vector>
  </TitlesOfParts>
  <Company>FAU Nursing</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Tracian Kelly</dc:creator>
  <cp:keywords/>
  <dc:description/>
  <cp:lastModifiedBy>Amanda Beasley</cp:lastModifiedBy>
  <cp:revision>2</cp:revision>
  <dcterms:created xsi:type="dcterms:W3CDTF">2023-02-02T14:21:00Z</dcterms:created>
  <dcterms:modified xsi:type="dcterms:W3CDTF">2023-02-02T14:21:00Z</dcterms:modified>
</cp:coreProperties>
</file>