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7391F" w:rsidRDefault="00E759AD">
      <w:pPr>
        <w:pStyle w:val="Title"/>
      </w:pPr>
      <w:bookmarkStart w:id="0" w:name="_GoBack"/>
      <w:bookmarkEnd w:id="0"/>
      <w:r>
        <w:rPr>
          <w:noProof/>
        </w:rPr>
        <w:drawing>
          <wp:inline distT="0" distB="0" distL="114300" distR="114300">
            <wp:extent cx="1600200" cy="847725"/>
            <wp:effectExtent l="0" t="0" r="0" b="0"/>
            <wp:docPr id="1" name="image01.png" descr="CoE_Logo_Small"/>
            <wp:cNvGraphicFramePr/>
            <a:graphic xmlns:a="http://schemas.openxmlformats.org/drawingml/2006/main">
              <a:graphicData uri="http://schemas.openxmlformats.org/drawingml/2006/picture">
                <pic:pic xmlns:pic="http://schemas.openxmlformats.org/drawingml/2006/picture">
                  <pic:nvPicPr>
                    <pic:cNvPr id="0" name="image01.png" descr="CoE_Logo_Small"/>
                    <pic:cNvPicPr preferRelativeResize="0"/>
                  </pic:nvPicPr>
                  <pic:blipFill>
                    <a:blip r:embed="rId7" cstate="print"/>
                    <a:srcRect/>
                    <a:stretch>
                      <a:fillRect/>
                    </a:stretch>
                  </pic:blipFill>
                  <pic:spPr>
                    <a:xfrm>
                      <a:off x="0" y="0"/>
                      <a:ext cx="1600200" cy="847725"/>
                    </a:xfrm>
                    <a:prstGeom prst="rect">
                      <a:avLst/>
                    </a:prstGeom>
                    <a:ln/>
                  </pic:spPr>
                </pic:pic>
              </a:graphicData>
            </a:graphic>
          </wp:inline>
        </w:drawing>
      </w:r>
    </w:p>
    <w:p w:rsidR="0017391F" w:rsidRDefault="00E759AD" w:rsidP="00851015">
      <w:pPr>
        <w:pStyle w:val="Title"/>
        <w:spacing w:line="480" w:lineRule="auto"/>
        <w:rPr>
          <w:rFonts w:ascii="Times New Roman" w:eastAsia="Times New Roman" w:hAnsi="Times New Roman" w:cs="Times New Roman"/>
          <w:sz w:val="26"/>
          <w:szCs w:val="26"/>
        </w:rPr>
      </w:pPr>
      <w:r w:rsidRPr="002D5F97">
        <w:rPr>
          <w:rFonts w:ascii="Times New Roman" w:eastAsia="Times New Roman" w:hAnsi="Times New Roman" w:cs="Times New Roman"/>
          <w:sz w:val="26"/>
          <w:szCs w:val="26"/>
        </w:rPr>
        <w:t>Department of Teaching &amp; Learning</w:t>
      </w:r>
    </w:p>
    <w:p w:rsidR="000872DD" w:rsidRPr="00491F07" w:rsidRDefault="000872DD" w:rsidP="00130058">
      <w:pPr>
        <w:pStyle w:val="BodyText"/>
        <w:spacing w:line="468" w:lineRule="auto"/>
        <w:rPr>
          <w:sz w:val="24"/>
          <w:szCs w:val="24"/>
        </w:rPr>
      </w:pPr>
      <w:r w:rsidRPr="00491F07">
        <w:rPr>
          <w:b/>
          <w:sz w:val="24"/>
          <w:szCs w:val="24"/>
        </w:rPr>
        <w:t xml:space="preserve">Course Title:  </w:t>
      </w:r>
      <w:r w:rsidR="00033DDB" w:rsidRPr="00033DDB">
        <w:rPr>
          <w:sz w:val="24"/>
          <w:szCs w:val="24"/>
        </w:rPr>
        <w:t xml:space="preserve">Yearlong </w:t>
      </w:r>
      <w:r w:rsidRPr="00491F07">
        <w:rPr>
          <w:sz w:val="24"/>
          <w:szCs w:val="24"/>
        </w:rPr>
        <w:t>Elementary</w:t>
      </w:r>
      <w:r w:rsidRPr="00491F07">
        <w:rPr>
          <w:b/>
          <w:sz w:val="24"/>
          <w:szCs w:val="24"/>
        </w:rPr>
        <w:t xml:space="preserve"> </w:t>
      </w:r>
      <w:r w:rsidRPr="00491F07">
        <w:rPr>
          <w:sz w:val="24"/>
          <w:szCs w:val="24"/>
        </w:rPr>
        <w:t>Student Teaching</w:t>
      </w:r>
    </w:p>
    <w:p w:rsidR="000872DD" w:rsidRPr="00491F07" w:rsidRDefault="000872DD" w:rsidP="00130058">
      <w:pPr>
        <w:pStyle w:val="BodyText"/>
        <w:spacing w:line="468" w:lineRule="auto"/>
        <w:rPr>
          <w:sz w:val="24"/>
          <w:szCs w:val="24"/>
        </w:rPr>
      </w:pPr>
      <w:r w:rsidRPr="00491F07">
        <w:rPr>
          <w:b/>
          <w:sz w:val="24"/>
          <w:szCs w:val="24"/>
        </w:rPr>
        <w:t xml:space="preserve">Course Number:  </w:t>
      </w:r>
      <w:r w:rsidRPr="00491F07">
        <w:rPr>
          <w:sz w:val="24"/>
          <w:szCs w:val="24"/>
        </w:rPr>
        <w:t>EDE 494</w:t>
      </w:r>
      <w:r w:rsidR="00B83166">
        <w:rPr>
          <w:sz w:val="24"/>
          <w:szCs w:val="24"/>
        </w:rPr>
        <w:t>5</w:t>
      </w:r>
    </w:p>
    <w:p w:rsidR="001B1003" w:rsidRPr="00491F07" w:rsidRDefault="000872DD" w:rsidP="00130058">
      <w:pPr>
        <w:pStyle w:val="BodyText"/>
        <w:spacing w:line="468" w:lineRule="auto"/>
        <w:rPr>
          <w:sz w:val="24"/>
          <w:szCs w:val="24"/>
        </w:rPr>
      </w:pPr>
      <w:r w:rsidRPr="00491F07">
        <w:rPr>
          <w:b/>
          <w:sz w:val="24"/>
          <w:szCs w:val="24"/>
        </w:rPr>
        <w:t xml:space="preserve">Credit Hours:  </w:t>
      </w:r>
      <w:r w:rsidR="00B83166" w:rsidRPr="00DF2C55">
        <w:rPr>
          <w:sz w:val="24"/>
          <w:szCs w:val="24"/>
        </w:rPr>
        <w:t>3</w:t>
      </w:r>
      <w:r w:rsidRPr="00491F07">
        <w:rPr>
          <w:sz w:val="24"/>
          <w:szCs w:val="24"/>
        </w:rPr>
        <w:t>-</w:t>
      </w:r>
      <w:r w:rsidR="00B83166">
        <w:rPr>
          <w:sz w:val="24"/>
          <w:szCs w:val="24"/>
        </w:rPr>
        <w:t>6</w:t>
      </w:r>
      <w:r w:rsidRPr="00491F07">
        <w:rPr>
          <w:sz w:val="24"/>
          <w:szCs w:val="24"/>
        </w:rPr>
        <w:t xml:space="preserve"> semester hours</w:t>
      </w:r>
      <w:r w:rsidR="00033DDB">
        <w:rPr>
          <w:sz w:val="24"/>
          <w:szCs w:val="24"/>
        </w:rPr>
        <w:t xml:space="preserve"> fall semester, 3-6 semester hours spring semester</w:t>
      </w:r>
    </w:p>
    <w:p w:rsidR="000872DD" w:rsidRPr="00491F07" w:rsidRDefault="000872DD" w:rsidP="00491F07">
      <w:pPr>
        <w:pStyle w:val="BodyText"/>
        <w:rPr>
          <w:b/>
          <w:sz w:val="24"/>
          <w:szCs w:val="24"/>
        </w:rPr>
      </w:pPr>
      <w:r w:rsidRPr="00491F07">
        <w:rPr>
          <w:b/>
          <w:sz w:val="24"/>
          <w:szCs w:val="24"/>
        </w:rPr>
        <w:t>Prerequisites:</w:t>
      </w:r>
      <w:r w:rsidR="00130058">
        <w:rPr>
          <w:b/>
          <w:sz w:val="24"/>
          <w:szCs w:val="24"/>
        </w:rPr>
        <w:t xml:space="preserve"> </w:t>
      </w:r>
      <w:r w:rsidR="00130058" w:rsidRPr="0084730D">
        <w:rPr>
          <w:sz w:val="24"/>
          <w:szCs w:val="24"/>
        </w:rPr>
        <w:t>Permission of instructor</w:t>
      </w:r>
      <w:r w:rsidR="00130058">
        <w:rPr>
          <w:sz w:val="24"/>
          <w:szCs w:val="24"/>
        </w:rPr>
        <w:t>.</w:t>
      </w:r>
      <w:r w:rsidR="00130058" w:rsidRPr="0084730D">
        <w:rPr>
          <w:sz w:val="24"/>
          <w:szCs w:val="24"/>
        </w:rPr>
        <w:t xml:space="preserve">  In order to receive permission, students must have a minimum of the following:   </w:t>
      </w:r>
    </w:p>
    <w:p w:rsidR="000872DD" w:rsidRPr="00491F07" w:rsidRDefault="000872DD" w:rsidP="00A72958">
      <w:pPr>
        <w:pStyle w:val="BodyText"/>
        <w:numPr>
          <w:ilvl w:val="0"/>
          <w:numId w:val="3"/>
        </w:numPr>
        <w:rPr>
          <w:sz w:val="24"/>
          <w:szCs w:val="24"/>
        </w:rPr>
      </w:pPr>
      <w:r w:rsidRPr="00491F07">
        <w:rPr>
          <w:sz w:val="24"/>
          <w:szCs w:val="24"/>
        </w:rPr>
        <w:t>Acceptance into the College of Education at Florida Atlantic University.</w:t>
      </w:r>
    </w:p>
    <w:p w:rsidR="000872DD" w:rsidRPr="00491F07" w:rsidRDefault="000872DD" w:rsidP="00A72958">
      <w:pPr>
        <w:pStyle w:val="BodyText"/>
        <w:numPr>
          <w:ilvl w:val="0"/>
          <w:numId w:val="3"/>
        </w:numPr>
        <w:rPr>
          <w:sz w:val="24"/>
          <w:szCs w:val="24"/>
        </w:rPr>
      </w:pPr>
      <w:r w:rsidRPr="00491F07">
        <w:rPr>
          <w:sz w:val="24"/>
          <w:szCs w:val="24"/>
        </w:rPr>
        <w:t>Completed program sheet, with all appropriate signatures, on file in the Department of Teaching and Learning in the College of Education.</w:t>
      </w:r>
    </w:p>
    <w:p w:rsidR="000872DD" w:rsidRPr="00491F07" w:rsidRDefault="000872DD" w:rsidP="00A72958">
      <w:pPr>
        <w:pStyle w:val="BodyText"/>
        <w:numPr>
          <w:ilvl w:val="0"/>
          <w:numId w:val="3"/>
        </w:numPr>
        <w:rPr>
          <w:sz w:val="24"/>
          <w:szCs w:val="24"/>
        </w:rPr>
      </w:pPr>
      <w:r w:rsidRPr="00491F07">
        <w:rPr>
          <w:sz w:val="24"/>
          <w:szCs w:val="24"/>
        </w:rPr>
        <w:t>Completion of all other required course work.</w:t>
      </w:r>
    </w:p>
    <w:p w:rsidR="000872DD" w:rsidRPr="00491F07" w:rsidRDefault="000872DD" w:rsidP="00A72958">
      <w:pPr>
        <w:pStyle w:val="BodyText"/>
        <w:numPr>
          <w:ilvl w:val="0"/>
          <w:numId w:val="3"/>
        </w:numPr>
        <w:rPr>
          <w:sz w:val="24"/>
          <w:szCs w:val="24"/>
        </w:rPr>
      </w:pPr>
      <w:r w:rsidRPr="00491F07">
        <w:rPr>
          <w:sz w:val="24"/>
          <w:szCs w:val="24"/>
        </w:rPr>
        <w:t>Passing scores on the appropriate sections of the Florida Teacher Certification Examination (FTCE), including the Professional Education (PEd), all Content Area Examinations (SAE) required for degree completion, and the General Knowledge Examination (GK).</w:t>
      </w:r>
    </w:p>
    <w:p w:rsidR="000872DD" w:rsidRPr="00491F07" w:rsidRDefault="000872DD" w:rsidP="00851015">
      <w:pPr>
        <w:pStyle w:val="BodyText"/>
        <w:rPr>
          <w:b/>
          <w:sz w:val="24"/>
          <w:szCs w:val="24"/>
        </w:rPr>
      </w:pPr>
    </w:p>
    <w:p w:rsidR="000872DD" w:rsidRPr="00491F07" w:rsidRDefault="000872DD" w:rsidP="00D731AE">
      <w:pPr>
        <w:pStyle w:val="BodyText"/>
        <w:rPr>
          <w:b/>
          <w:sz w:val="24"/>
          <w:szCs w:val="24"/>
        </w:rPr>
      </w:pPr>
      <w:r w:rsidRPr="00491F07">
        <w:rPr>
          <w:b/>
          <w:sz w:val="24"/>
          <w:szCs w:val="24"/>
        </w:rPr>
        <w:t>Course Logistics:</w:t>
      </w:r>
    </w:p>
    <w:p w:rsidR="000872DD" w:rsidRPr="00491F07" w:rsidRDefault="000872DD" w:rsidP="00A72958">
      <w:pPr>
        <w:pStyle w:val="BodyText"/>
        <w:numPr>
          <w:ilvl w:val="0"/>
          <w:numId w:val="4"/>
        </w:numPr>
        <w:rPr>
          <w:sz w:val="24"/>
          <w:szCs w:val="24"/>
        </w:rPr>
      </w:pPr>
      <w:r w:rsidRPr="00491F07">
        <w:rPr>
          <w:b/>
          <w:sz w:val="24"/>
          <w:szCs w:val="24"/>
        </w:rPr>
        <w:t xml:space="preserve">Terms:  </w:t>
      </w:r>
      <w:r w:rsidRPr="00491F07">
        <w:rPr>
          <w:sz w:val="24"/>
          <w:szCs w:val="24"/>
        </w:rPr>
        <w:t xml:space="preserve">fall and spring  </w:t>
      </w:r>
    </w:p>
    <w:p w:rsidR="000872DD" w:rsidRPr="00491F07" w:rsidRDefault="000872DD" w:rsidP="00A72958">
      <w:pPr>
        <w:pStyle w:val="BodyText"/>
        <w:numPr>
          <w:ilvl w:val="0"/>
          <w:numId w:val="4"/>
        </w:numPr>
        <w:rPr>
          <w:b/>
          <w:sz w:val="24"/>
          <w:szCs w:val="24"/>
        </w:rPr>
      </w:pPr>
      <w:r w:rsidRPr="00491F07">
        <w:rPr>
          <w:b/>
          <w:sz w:val="24"/>
          <w:szCs w:val="24"/>
        </w:rPr>
        <w:t xml:space="preserve">Clinical experience: </w:t>
      </w:r>
      <w:r w:rsidRPr="00491F07">
        <w:rPr>
          <w:sz w:val="24"/>
          <w:szCs w:val="24"/>
        </w:rPr>
        <w:t xml:space="preserve">Includes instructor observations, regularly scheduled group meetings and individual meetings with </w:t>
      </w:r>
      <w:r w:rsidR="00953433">
        <w:rPr>
          <w:sz w:val="24"/>
          <w:szCs w:val="24"/>
        </w:rPr>
        <w:t>university faculty/staff</w:t>
      </w:r>
      <w:r w:rsidRPr="00491F07">
        <w:rPr>
          <w:sz w:val="24"/>
          <w:szCs w:val="24"/>
        </w:rPr>
        <w:t xml:space="preserve">. </w:t>
      </w:r>
      <w:r w:rsidRPr="00491F07">
        <w:rPr>
          <w:b/>
          <w:sz w:val="24"/>
          <w:szCs w:val="24"/>
        </w:rPr>
        <w:t xml:space="preserve">  </w:t>
      </w:r>
    </w:p>
    <w:p w:rsidR="000872DD" w:rsidRPr="00491F07" w:rsidRDefault="000872DD" w:rsidP="00130058">
      <w:pPr>
        <w:pStyle w:val="BodyText"/>
        <w:numPr>
          <w:ilvl w:val="0"/>
          <w:numId w:val="4"/>
        </w:numPr>
        <w:spacing w:line="468" w:lineRule="auto"/>
        <w:rPr>
          <w:sz w:val="24"/>
          <w:szCs w:val="24"/>
        </w:rPr>
      </w:pPr>
      <w:r w:rsidRPr="00491F07">
        <w:rPr>
          <w:b/>
          <w:sz w:val="24"/>
          <w:szCs w:val="24"/>
        </w:rPr>
        <w:t xml:space="preserve">Class location and time: </w:t>
      </w:r>
      <w:r w:rsidRPr="00491F07">
        <w:rPr>
          <w:sz w:val="24"/>
          <w:szCs w:val="24"/>
        </w:rPr>
        <w:t>Davie, Boca, Jupiter</w:t>
      </w:r>
      <w:r w:rsidRPr="00491F07">
        <w:rPr>
          <w:b/>
          <w:sz w:val="24"/>
          <w:szCs w:val="24"/>
        </w:rPr>
        <w:t xml:space="preserve">  </w:t>
      </w:r>
      <w:r w:rsidRPr="00491F07">
        <w:rPr>
          <w:sz w:val="24"/>
          <w:szCs w:val="24"/>
        </w:rPr>
        <w:t>(time not available)</w:t>
      </w:r>
    </w:p>
    <w:p w:rsidR="000872DD" w:rsidRPr="00491F07" w:rsidRDefault="000872DD" w:rsidP="00130058">
      <w:pPr>
        <w:pStyle w:val="BodyText"/>
        <w:spacing w:line="468" w:lineRule="auto"/>
        <w:rPr>
          <w:sz w:val="24"/>
          <w:szCs w:val="24"/>
        </w:rPr>
      </w:pPr>
      <w:r w:rsidRPr="00491F07">
        <w:rPr>
          <w:b/>
          <w:sz w:val="24"/>
          <w:szCs w:val="24"/>
        </w:rPr>
        <w:t xml:space="preserve">Instructor: </w:t>
      </w:r>
      <w:r w:rsidRPr="00491F07">
        <w:rPr>
          <w:sz w:val="24"/>
          <w:szCs w:val="24"/>
        </w:rPr>
        <w:t>Director of Clinical Experiences</w:t>
      </w:r>
      <w:r w:rsidRPr="00491F07">
        <w:rPr>
          <w:b/>
          <w:sz w:val="24"/>
          <w:szCs w:val="24"/>
        </w:rPr>
        <w:t xml:space="preserve">  </w:t>
      </w:r>
      <w:r w:rsidRPr="00491F07">
        <w:rPr>
          <w:b/>
          <w:sz w:val="24"/>
          <w:szCs w:val="24"/>
        </w:rPr>
        <w:tab/>
      </w:r>
      <w:r w:rsidRPr="00491F07">
        <w:rPr>
          <w:b/>
          <w:sz w:val="24"/>
          <w:szCs w:val="24"/>
        </w:rPr>
        <w:tab/>
      </w:r>
    </w:p>
    <w:p w:rsidR="000872DD" w:rsidRPr="00491F07" w:rsidRDefault="000872DD" w:rsidP="00130058">
      <w:pPr>
        <w:pStyle w:val="BodyText"/>
        <w:spacing w:line="468" w:lineRule="auto"/>
        <w:rPr>
          <w:sz w:val="24"/>
          <w:szCs w:val="24"/>
        </w:rPr>
      </w:pPr>
      <w:r w:rsidRPr="00491F07">
        <w:rPr>
          <w:b/>
          <w:sz w:val="24"/>
          <w:szCs w:val="24"/>
        </w:rPr>
        <w:t xml:space="preserve">Office Address/Office Hours: </w:t>
      </w:r>
      <w:r w:rsidRPr="00491F07">
        <w:rPr>
          <w:sz w:val="24"/>
          <w:szCs w:val="24"/>
        </w:rPr>
        <w:t>To be determined</w:t>
      </w:r>
    </w:p>
    <w:p w:rsidR="000872DD" w:rsidRPr="00491F07" w:rsidRDefault="000872DD" w:rsidP="00130058">
      <w:pPr>
        <w:pStyle w:val="BodyText"/>
        <w:spacing w:line="468" w:lineRule="auto"/>
        <w:rPr>
          <w:sz w:val="24"/>
          <w:szCs w:val="24"/>
        </w:rPr>
      </w:pPr>
      <w:r w:rsidRPr="00491F07">
        <w:rPr>
          <w:b/>
          <w:sz w:val="24"/>
          <w:szCs w:val="24"/>
        </w:rPr>
        <w:t xml:space="preserve">Phone Number/Email: </w:t>
      </w:r>
      <w:r w:rsidRPr="00491F07">
        <w:rPr>
          <w:sz w:val="24"/>
          <w:szCs w:val="24"/>
        </w:rPr>
        <w:t xml:space="preserve">To be determined  </w:t>
      </w:r>
    </w:p>
    <w:p w:rsidR="000872DD" w:rsidRPr="00491F07" w:rsidRDefault="000872DD" w:rsidP="00130058">
      <w:pPr>
        <w:pStyle w:val="BodyText"/>
        <w:spacing w:line="468" w:lineRule="auto"/>
        <w:rPr>
          <w:sz w:val="24"/>
          <w:szCs w:val="24"/>
        </w:rPr>
      </w:pPr>
      <w:r w:rsidRPr="00491F07">
        <w:rPr>
          <w:b/>
          <w:sz w:val="24"/>
          <w:szCs w:val="24"/>
        </w:rPr>
        <w:t>TA contact information:</w:t>
      </w:r>
      <w:r w:rsidRPr="00491F07">
        <w:rPr>
          <w:sz w:val="24"/>
          <w:szCs w:val="24"/>
        </w:rPr>
        <w:t xml:space="preserve">  Not applicable</w:t>
      </w:r>
    </w:p>
    <w:p w:rsidR="000872DD" w:rsidRPr="00851015" w:rsidRDefault="000872DD" w:rsidP="00491F07">
      <w:pPr>
        <w:pStyle w:val="BodyText"/>
        <w:rPr>
          <w:color w:val="000000"/>
          <w:sz w:val="24"/>
          <w:szCs w:val="24"/>
          <w:shd w:val="clear" w:color="auto" w:fill="FFFFFF"/>
        </w:rPr>
      </w:pPr>
      <w:r w:rsidRPr="00491F07">
        <w:rPr>
          <w:b/>
          <w:sz w:val="24"/>
          <w:szCs w:val="24"/>
        </w:rPr>
        <w:t xml:space="preserve">Catalog Description: </w:t>
      </w:r>
      <w:r w:rsidR="00851015" w:rsidRPr="00851015">
        <w:rPr>
          <w:rStyle w:val="s8"/>
          <w:color w:val="000000"/>
          <w:sz w:val="24"/>
          <w:szCs w:val="24"/>
        </w:rPr>
        <w:t>Course provides a yearlong</w:t>
      </w:r>
      <w:r w:rsidR="00851015" w:rsidRPr="00851015">
        <w:rPr>
          <w:rStyle w:val="s7"/>
          <w:b/>
          <w:bCs/>
          <w:color w:val="000000"/>
          <w:sz w:val="24"/>
          <w:szCs w:val="24"/>
        </w:rPr>
        <w:t> </w:t>
      </w:r>
      <w:r w:rsidR="00851015" w:rsidRPr="00851015">
        <w:rPr>
          <w:rStyle w:val="s14"/>
          <w:color w:val="000000"/>
          <w:sz w:val="24"/>
          <w:szCs w:val="24"/>
        </w:rPr>
        <w:t>clinical experience in an approved school setting. Emphasis is on the Florida Educator Accomplished Practices and a state approved assessment system. Available fall/spring semester</w:t>
      </w:r>
      <w:r w:rsidR="00851015">
        <w:rPr>
          <w:rStyle w:val="s14"/>
          <w:color w:val="000000"/>
          <w:sz w:val="24"/>
          <w:szCs w:val="24"/>
        </w:rPr>
        <w:t xml:space="preserve"> </w:t>
      </w:r>
      <w:r w:rsidR="00B16F5C">
        <w:rPr>
          <w:rStyle w:val="s14"/>
          <w:color w:val="000000"/>
          <w:sz w:val="24"/>
          <w:szCs w:val="24"/>
        </w:rPr>
        <w:t xml:space="preserve">sequence </w:t>
      </w:r>
      <w:r w:rsidR="00851015" w:rsidRPr="00851015">
        <w:rPr>
          <w:rStyle w:val="s14"/>
          <w:color w:val="000000"/>
          <w:sz w:val="24"/>
          <w:szCs w:val="24"/>
        </w:rPr>
        <w:t>only</w:t>
      </w:r>
      <w:r w:rsidR="00B16F5C">
        <w:rPr>
          <w:rStyle w:val="s14"/>
          <w:color w:val="000000"/>
          <w:sz w:val="24"/>
          <w:szCs w:val="24"/>
        </w:rPr>
        <w:t xml:space="preserve">, </w:t>
      </w:r>
      <w:r w:rsidR="00851015">
        <w:rPr>
          <w:rStyle w:val="s14"/>
          <w:color w:val="000000"/>
          <w:sz w:val="24"/>
          <w:szCs w:val="24"/>
        </w:rPr>
        <w:t>i</w:t>
      </w:r>
      <w:r w:rsidR="00851015" w:rsidRPr="00851015">
        <w:rPr>
          <w:rStyle w:val="s14"/>
          <w:color w:val="000000"/>
          <w:sz w:val="24"/>
          <w:szCs w:val="24"/>
        </w:rPr>
        <w:t>nclud</w:t>
      </w:r>
      <w:r w:rsidR="00851015">
        <w:rPr>
          <w:rStyle w:val="s14"/>
          <w:color w:val="000000"/>
          <w:sz w:val="24"/>
          <w:szCs w:val="24"/>
        </w:rPr>
        <w:t xml:space="preserve">es </w:t>
      </w:r>
      <w:r w:rsidR="00851015" w:rsidRPr="00851015">
        <w:rPr>
          <w:rStyle w:val="s14"/>
          <w:color w:val="000000"/>
          <w:sz w:val="24"/>
          <w:szCs w:val="24"/>
        </w:rPr>
        <w:t>significant field work. </w:t>
      </w:r>
      <w:r w:rsidR="00851015" w:rsidRPr="00851015">
        <w:rPr>
          <w:i/>
          <w:iCs/>
          <w:color w:val="000000"/>
          <w:sz w:val="24"/>
          <w:szCs w:val="24"/>
        </w:rPr>
        <w:t>Grading: S/U</w:t>
      </w:r>
    </w:p>
    <w:p w:rsidR="00AA4DB4" w:rsidRDefault="00AA4DB4" w:rsidP="00851015">
      <w:pPr>
        <w:rPr>
          <w:b/>
          <w:color w:val="auto"/>
        </w:rPr>
      </w:pPr>
    </w:p>
    <w:p w:rsidR="00491156" w:rsidRPr="00491F07" w:rsidRDefault="006D6784" w:rsidP="00491F07">
      <w:pPr>
        <w:pStyle w:val="BodyText"/>
        <w:rPr>
          <w:b/>
          <w:sz w:val="24"/>
          <w:szCs w:val="24"/>
        </w:rPr>
      </w:pPr>
      <w:r w:rsidRPr="00491F07">
        <w:rPr>
          <w:b/>
          <w:sz w:val="24"/>
          <w:szCs w:val="24"/>
        </w:rPr>
        <w:t>Course Connection to the College of Education (COE) Conceptual Framework:</w:t>
      </w:r>
      <w:r w:rsidR="00491156" w:rsidRPr="00491F07">
        <w:rPr>
          <w:b/>
          <w:sz w:val="24"/>
          <w:szCs w:val="24"/>
        </w:rPr>
        <w:t xml:space="preserve">  </w:t>
      </w:r>
    </w:p>
    <w:p w:rsidR="00491156" w:rsidRPr="00491F07" w:rsidRDefault="00491156" w:rsidP="00491F07">
      <w:pPr>
        <w:pStyle w:val="BodyText"/>
        <w:rPr>
          <w:sz w:val="24"/>
          <w:szCs w:val="24"/>
        </w:rPr>
      </w:pPr>
      <w:r w:rsidRPr="00491F07">
        <w:rPr>
          <w:sz w:val="24"/>
          <w:szCs w:val="24"/>
        </w:rPr>
        <w:t>Student teachers demonstrate the ability to make informed decisions related to planning and deliver</w:t>
      </w:r>
      <w:r w:rsidR="00AA4DB4">
        <w:rPr>
          <w:sz w:val="24"/>
          <w:szCs w:val="24"/>
        </w:rPr>
        <w:t>ing</w:t>
      </w:r>
      <w:r w:rsidRPr="00491F07">
        <w:rPr>
          <w:sz w:val="24"/>
          <w:szCs w:val="24"/>
        </w:rPr>
        <w:t xml:space="preserve"> effective and efficient instructional programs for </w:t>
      </w:r>
      <w:r w:rsidR="00AA4DB4">
        <w:rPr>
          <w:sz w:val="24"/>
          <w:szCs w:val="24"/>
        </w:rPr>
        <w:t xml:space="preserve">elementary </w:t>
      </w:r>
      <w:r w:rsidRPr="00491F07">
        <w:rPr>
          <w:sz w:val="24"/>
          <w:szCs w:val="24"/>
        </w:rPr>
        <w:t xml:space="preserve">students; exhibit ethical and </w:t>
      </w:r>
      <w:r w:rsidR="00491F07" w:rsidRPr="00491F07">
        <w:rPr>
          <w:sz w:val="24"/>
          <w:szCs w:val="24"/>
        </w:rPr>
        <w:t>p</w:t>
      </w:r>
      <w:r w:rsidRPr="00491F07">
        <w:rPr>
          <w:sz w:val="24"/>
          <w:szCs w:val="24"/>
        </w:rPr>
        <w:t xml:space="preserve">rofessional behavior; and provide evidence of being capable professionals </w:t>
      </w:r>
      <w:r w:rsidR="00D7350D">
        <w:rPr>
          <w:sz w:val="24"/>
          <w:szCs w:val="24"/>
        </w:rPr>
        <w:t>by</w:t>
      </w:r>
      <w:r w:rsidRPr="00491F07">
        <w:rPr>
          <w:sz w:val="24"/>
          <w:szCs w:val="24"/>
        </w:rPr>
        <w:t xml:space="preserve"> develop</w:t>
      </w:r>
      <w:r w:rsidR="00D7350D">
        <w:rPr>
          <w:sz w:val="24"/>
          <w:szCs w:val="24"/>
        </w:rPr>
        <w:t xml:space="preserve">ing </w:t>
      </w:r>
      <w:r w:rsidRPr="00491F07">
        <w:rPr>
          <w:sz w:val="24"/>
          <w:szCs w:val="24"/>
        </w:rPr>
        <w:t xml:space="preserve">work products and </w:t>
      </w:r>
      <w:r w:rsidR="00D7350D">
        <w:rPr>
          <w:sz w:val="24"/>
          <w:szCs w:val="24"/>
        </w:rPr>
        <w:t xml:space="preserve">competency </w:t>
      </w:r>
      <w:r w:rsidRPr="00491F07">
        <w:rPr>
          <w:sz w:val="24"/>
          <w:szCs w:val="24"/>
        </w:rPr>
        <w:t xml:space="preserve">demonstrations </w:t>
      </w:r>
      <w:r w:rsidR="00D7350D">
        <w:rPr>
          <w:sz w:val="24"/>
          <w:szCs w:val="24"/>
        </w:rPr>
        <w:t xml:space="preserve">in each of </w:t>
      </w:r>
      <w:r w:rsidRPr="00491F07">
        <w:rPr>
          <w:sz w:val="24"/>
          <w:szCs w:val="24"/>
        </w:rPr>
        <w:t xml:space="preserve">the </w:t>
      </w:r>
      <w:r w:rsidR="001B1003" w:rsidRPr="00491F07">
        <w:rPr>
          <w:sz w:val="24"/>
          <w:szCs w:val="24"/>
        </w:rPr>
        <w:t xml:space="preserve">Florida </w:t>
      </w:r>
      <w:r w:rsidRPr="00491F07">
        <w:rPr>
          <w:sz w:val="24"/>
          <w:szCs w:val="24"/>
        </w:rPr>
        <w:t xml:space="preserve">Educator Accomplished Practices.  </w:t>
      </w:r>
    </w:p>
    <w:p w:rsidR="00D531A3" w:rsidRPr="00491F07" w:rsidRDefault="00D531A3" w:rsidP="00491F07">
      <w:pPr>
        <w:pStyle w:val="BodyText"/>
        <w:rPr>
          <w:b/>
          <w:color w:val="C00000"/>
          <w:sz w:val="24"/>
          <w:szCs w:val="24"/>
        </w:rPr>
      </w:pPr>
      <w:r w:rsidRPr="00491F07">
        <w:rPr>
          <w:b/>
          <w:sz w:val="24"/>
          <w:szCs w:val="24"/>
        </w:rPr>
        <w:lastRenderedPageBreak/>
        <w:t xml:space="preserve">Required Text/Readings: </w:t>
      </w:r>
      <w:r w:rsidRPr="00491F07">
        <w:rPr>
          <w:b/>
          <w:color w:val="C00000"/>
          <w:sz w:val="24"/>
          <w:szCs w:val="24"/>
        </w:rPr>
        <w:t xml:space="preserve"> </w:t>
      </w:r>
    </w:p>
    <w:p w:rsidR="00BA04F6" w:rsidRDefault="008A2EB2" w:rsidP="008A2EB2">
      <w:pPr>
        <w:rPr>
          <w:color w:val="auto"/>
        </w:rPr>
      </w:pPr>
      <w:r w:rsidRPr="00375979">
        <w:rPr>
          <w:color w:val="auto"/>
        </w:rPr>
        <w:t>Student Teaching Handbook</w:t>
      </w:r>
    </w:p>
    <w:p w:rsidR="008A2EB2" w:rsidRPr="00375979" w:rsidRDefault="00BA04F6" w:rsidP="008A2EB2">
      <w:pPr>
        <w:rPr>
          <w:color w:val="auto"/>
        </w:rPr>
      </w:pPr>
      <w:r>
        <w:rPr>
          <w:color w:val="auto"/>
        </w:rPr>
        <w:tab/>
      </w:r>
      <w:hyperlink r:id="rId8" w:history="1">
        <w:r w:rsidR="00375979" w:rsidRPr="00375979">
          <w:rPr>
            <w:rStyle w:val="Hyperlink"/>
          </w:rPr>
          <w:t>www.livetext.com</w:t>
        </w:r>
      </w:hyperlink>
    </w:p>
    <w:p w:rsidR="00AA4DB4" w:rsidRPr="00031D5F" w:rsidRDefault="008A2EB2" w:rsidP="00AA4D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90046">
        <w:t xml:space="preserve">Florida Educator Accomplished Practices </w:t>
      </w:r>
      <w:r w:rsidR="00690046" w:rsidRPr="00690046">
        <w:t>(</w:t>
      </w:r>
      <w:r w:rsidR="00690046">
        <w:t>FEAP)</w:t>
      </w:r>
    </w:p>
    <w:p w:rsidR="00AA4DB4" w:rsidRDefault="00AA4DB4" w:rsidP="00467F3A">
      <w:pPr>
        <w:pStyle w:val="Normal1"/>
      </w:pPr>
      <w:r w:rsidRPr="00031D5F">
        <w:t xml:space="preserve">        </w:t>
      </w:r>
      <w:r>
        <w:t xml:space="preserve">  </w:t>
      </w:r>
      <w:r w:rsidR="00467F3A">
        <w:t xml:space="preserve">  </w:t>
      </w:r>
      <w:hyperlink r:id="rId9" w:history="1">
        <w:r w:rsidRPr="00031D5F">
          <w:rPr>
            <w:rStyle w:val="Hyperlink"/>
          </w:rPr>
          <w:t>http://www.fldoe.org/teaching/professional-dev/the-fl-educator-accomplished-practices.stml</w:t>
        </w:r>
      </w:hyperlink>
    </w:p>
    <w:p w:rsidR="00467F3A" w:rsidRPr="00467F3A" w:rsidRDefault="00467F3A" w:rsidP="00467F3A">
      <w:pPr>
        <w:pStyle w:val="Normal10"/>
        <w:rPr>
          <w:rStyle w:val="Hyperlink"/>
          <w:color w:val="auto"/>
          <w:u w:val="none"/>
        </w:rPr>
      </w:pPr>
      <w:r w:rsidRPr="00467F3A">
        <w:rPr>
          <w:rStyle w:val="Hyperlink"/>
          <w:color w:val="auto"/>
          <w:u w:val="none"/>
        </w:rPr>
        <w:t>Florida Standards</w:t>
      </w:r>
    </w:p>
    <w:p w:rsidR="00467F3A" w:rsidRPr="00F06F8A" w:rsidRDefault="00467F3A" w:rsidP="00467F3A">
      <w:pPr>
        <w:pStyle w:val="Normal10"/>
        <w:rPr>
          <w:b/>
          <w:color w:val="auto"/>
        </w:rPr>
      </w:pPr>
      <w:r w:rsidRPr="00467F3A">
        <w:rPr>
          <w:rStyle w:val="Hyperlink"/>
          <w:color w:val="auto"/>
          <w:u w:val="none"/>
        </w:rPr>
        <w:tab/>
      </w:r>
      <w:hyperlink r:id="rId10" w:history="1">
        <w:r w:rsidRPr="00467F3A">
          <w:rPr>
            <w:rStyle w:val="Hyperlink"/>
          </w:rPr>
          <w:t>http://www.fldoe.org/academics/standards/florida-standards/educator-resources.stml</w:t>
        </w:r>
      </w:hyperlink>
      <w:r>
        <w:rPr>
          <w:rStyle w:val="Hyperlink"/>
          <w:color w:val="auto"/>
          <w:u w:val="none"/>
        </w:rPr>
        <w:t xml:space="preserve"> </w:t>
      </w:r>
    </w:p>
    <w:p w:rsidR="00467F3A" w:rsidRPr="00690046" w:rsidRDefault="00467F3A" w:rsidP="00467F3A">
      <w:pPr>
        <w:rPr>
          <w:b/>
        </w:rPr>
      </w:pPr>
    </w:p>
    <w:p w:rsidR="00D531A3" w:rsidRPr="00491F07" w:rsidRDefault="00D531A3" w:rsidP="00491F07">
      <w:pPr>
        <w:pStyle w:val="BodyText"/>
        <w:rPr>
          <w:b/>
          <w:color w:val="C00000"/>
          <w:sz w:val="24"/>
          <w:szCs w:val="24"/>
        </w:rPr>
      </w:pPr>
      <w:r w:rsidRPr="00491F07">
        <w:rPr>
          <w:b/>
          <w:sz w:val="24"/>
          <w:szCs w:val="24"/>
        </w:rPr>
        <w:t xml:space="preserve">Special Course Requirements: </w:t>
      </w:r>
      <w:r w:rsidRPr="00491F07">
        <w:rPr>
          <w:b/>
          <w:color w:val="C00000"/>
          <w:sz w:val="24"/>
          <w:szCs w:val="24"/>
        </w:rPr>
        <w:t xml:space="preserve"> </w:t>
      </w:r>
    </w:p>
    <w:p w:rsidR="007D0C65" w:rsidRPr="007D0C65" w:rsidRDefault="007D0C65" w:rsidP="00A72958">
      <w:pPr>
        <w:pStyle w:val="BodyText"/>
        <w:widowControl w:val="0"/>
        <w:numPr>
          <w:ilvl w:val="0"/>
          <w:numId w:val="5"/>
        </w:numPr>
        <w:tabs>
          <w:tab w:val="left" w:pos="360"/>
        </w:tabs>
        <w:ind w:right="-450"/>
        <w:rPr>
          <w:b/>
          <w:i/>
        </w:rPr>
      </w:pPr>
      <w:r w:rsidRPr="007D0C65">
        <w:rPr>
          <w:b/>
          <w:i/>
          <w:sz w:val="24"/>
          <w:szCs w:val="24"/>
        </w:rPr>
        <w:t xml:space="preserve">LiveText: </w:t>
      </w:r>
      <w:r>
        <w:rPr>
          <w:sz w:val="24"/>
          <w:szCs w:val="24"/>
        </w:rPr>
        <w:t>A</w:t>
      </w:r>
      <w:r w:rsidRPr="00F76598">
        <w:rPr>
          <w:sz w:val="24"/>
          <w:szCs w:val="24"/>
        </w:rPr>
        <w:t xml:space="preserve">n active </w:t>
      </w:r>
      <w:r w:rsidRPr="007D0C65">
        <w:rPr>
          <w:i/>
          <w:sz w:val="24"/>
          <w:szCs w:val="24"/>
        </w:rPr>
        <w:t xml:space="preserve">LiveText </w:t>
      </w:r>
      <w:r w:rsidRPr="00F76598">
        <w:rPr>
          <w:sz w:val="24"/>
          <w:szCs w:val="24"/>
        </w:rPr>
        <w:t xml:space="preserve">account to track mastery of programs skills, competencies and critical assignments, and to meet program and college accreditation requirements. To receive a passing grade in this course, you must have a </w:t>
      </w:r>
      <w:r w:rsidRPr="007D0C65">
        <w:rPr>
          <w:i/>
          <w:sz w:val="24"/>
          <w:szCs w:val="24"/>
        </w:rPr>
        <w:t>LiveText</w:t>
      </w:r>
      <w:r w:rsidRPr="00F76598">
        <w:rPr>
          <w:sz w:val="24"/>
          <w:szCs w:val="24"/>
        </w:rPr>
        <w:t xml:space="preserve"> account within the first four (4) weeks of the fall or spring semester, within the first three (3) weeks of summer session, or after the first class of a fast track course.  Students who do not have an active </w:t>
      </w:r>
      <w:r w:rsidRPr="007D0C65">
        <w:rPr>
          <w:i/>
          <w:sz w:val="24"/>
          <w:szCs w:val="24"/>
        </w:rPr>
        <w:t>LiveText</w:t>
      </w:r>
      <w:r w:rsidRPr="00F76598">
        <w:rPr>
          <w:sz w:val="24"/>
          <w:szCs w:val="24"/>
        </w:rPr>
        <w:t xml:space="preserve"> account may have an academic hold placed on their records. For information regarding account activation, please go to the COE website at: </w:t>
      </w:r>
      <w:hyperlink r:id="rId11" w:history="1">
        <w:r w:rsidRPr="00F76598">
          <w:rPr>
            <w:rStyle w:val="Hyperlink"/>
            <w:sz w:val="24"/>
            <w:szCs w:val="24"/>
          </w:rPr>
          <w:t>http://coe.fau.edu/livetext</w:t>
        </w:r>
      </w:hyperlink>
      <w:r w:rsidRPr="00F76598">
        <w:rPr>
          <w:sz w:val="24"/>
          <w:szCs w:val="24"/>
        </w:rPr>
        <w:t xml:space="preserve">.  For information pertaining to financial assistance, please go to: </w:t>
      </w:r>
      <w:hyperlink r:id="rId12" w:history="1">
        <w:r w:rsidRPr="00F76598">
          <w:rPr>
            <w:rStyle w:val="Hyperlink"/>
            <w:sz w:val="24"/>
            <w:szCs w:val="24"/>
          </w:rPr>
          <w:t>http://www.coe.fau.edu/livetext/livetextfinincialassistane.htm</w:t>
        </w:r>
      </w:hyperlink>
      <w:r>
        <w:t xml:space="preserve"> </w:t>
      </w:r>
    </w:p>
    <w:p w:rsidR="00961A10" w:rsidRPr="007D0C65" w:rsidRDefault="00961A10" w:rsidP="00A72958">
      <w:pPr>
        <w:pStyle w:val="BodyText"/>
        <w:widowControl w:val="0"/>
        <w:numPr>
          <w:ilvl w:val="0"/>
          <w:numId w:val="5"/>
        </w:numPr>
        <w:tabs>
          <w:tab w:val="left" w:pos="360"/>
        </w:tabs>
        <w:ind w:right="-450"/>
        <w:rPr>
          <w:b/>
          <w:i/>
          <w:sz w:val="24"/>
          <w:szCs w:val="24"/>
        </w:rPr>
      </w:pPr>
      <w:r w:rsidRPr="007D0C65">
        <w:rPr>
          <w:b/>
          <w:i/>
          <w:sz w:val="24"/>
          <w:szCs w:val="24"/>
        </w:rPr>
        <w:t>Computer Requirements:</w:t>
      </w:r>
    </w:p>
    <w:p w:rsidR="00961A10" w:rsidRPr="00472BCB" w:rsidRDefault="00961A10" w:rsidP="00A72958">
      <w:pPr>
        <w:pStyle w:val="Normal10"/>
        <w:widowControl w:val="0"/>
        <w:numPr>
          <w:ilvl w:val="0"/>
          <w:numId w:val="6"/>
        </w:numPr>
        <w:ind w:right="-450"/>
      </w:pPr>
      <w:r w:rsidRPr="00472BCB">
        <w:rPr>
          <w:color w:val="auto"/>
        </w:rPr>
        <w:t>Blackboard Distance Learning</w:t>
      </w:r>
      <w:r>
        <w:rPr>
          <w:color w:val="auto"/>
        </w:rPr>
        <w:t xml:space="preserve"> at:</w:t>
      </w:r>
      <w:r w:rsidRPr="00472BCB">
        <w:t xml:space="preserve"> </w:t>
      </w:r>
      <w:hyperlink r:id="rId13" w:history="1">
        <w:r w:rsidRPr="00472BCB">
          <w:rPr>
            <w:rStyle w:val="Hyperlink"/>
          </w:rPr>
          <w:t>blackboard.fau.edu</w:t>
        </w:r>
      </w:hyperlink>
      <w:r w:rsidRPr="00472BCB">
        <w:t>.  Do not type www.  Follow link for Login.</w:t>
      </w:r>
    </w:p>
    <w:p w:rsidR="00961A10" w:rsidRDefault="00961A10" w:rsidP="00A72958">
      <w:pPr>
        <w:pStyle w:val="Normal10"/>
        <w:widowControl w:val="0"/>
        <w:numPr>
          <w:ilvl w:val="0"/>
          <w:numId w:val="6"/>
        </w:numPr>
        <w:ind w:right="-450"/>
      </w:pPr>
      <w:r>
        <w:t>FAU E-Mail.</w:t>
      </w:r>
    </w:p>
    <w:p w:rsidR="00961A10" w:rsidRDefault="00961A10" w:rsidP="00A72958">
      <w:pPr>
        <w:pStyle w:val="Normal10"/>
        <w:widowControl w:val="0"/>
        <w:numPr>
          <w:ilvl w:val="0"/>
          <w:numId w:val="6"/>
        </w:numPr>
        <w:ind w:right="-450"/>
      </w:pPr>
      <w:r>
        <w:t>Word Software: These programs are available on computers in the FAU Computer Labs.</w:t>
      </w:r>
    </w:p>
    <w:p w:rsidR="00961A10" w:rsidRDefault="00961A10" w:rsidP="00A72958">
      <w:pPr>
        <w:pStyle w:val="Normal10"/>
        <w:widowControl w:val="0"/>
        <w:numPr>
          <w:ilvl w:val="0"/>
          <w:numId w:val="8"/>
        </w:numPr>
        <w:ind w:right="-450"/>
      </w:pPr>
      <w:r>
        <w:t>Owl Apps versions of Word.</w:t>
      </w:r>
    </w:p>
    <w:p w:rsidR="00961A10" w:rsidRPr="009F1A29" w:rsidRDefault="00961A10" w:rsidP="00A72958">
      <w:pPr>
        <w:pStyle w:val="Normal10"/>
        <w:widowControl w:val="0"/>
        <w:numPr>
          <w:ilvl w:val="0"/>
          <w:numId w:val="8"/>
        </w:numPr>
        <w:ind w:right="-450"/>
      </w:pPr>
      <w:r>
        <w:t>PowerPoint (PPT) if you do not have Microsoft Word for Pc/Mac.</w:t>
      </w:r>
    </w:p>
    <w:p w:rsidR="00961A10" w:rsidRPr="00472BCB" w:rsidRDefault="00961A10" w:rsidP="00A72958">
      <w:pPr>
        <w:pStyle w:val="BodyText"/>
        <w:numPr>
          <w:ilvl w:val="0"/>
          <w:numId w:val="6"/>
        </w:numPr>
        <w:rPr>
          <w:bCs/>
          <w:sz w:val="24"/>
          <w:szCs w:val="24"/>
        </w:rPr>
      </w:pPr>
      <w:r>
        <w:rPr>
          <w:bCs/>
          <w:sz w:val="24"/>
          <w:szCs w:val="24"/>
        </w:rPr>
        <w:t>Overhead Projector, Computer Projector, VCR, CD-ROMs, DVD, Laser Disks.</w:t>
      </w:r>
    </w:p>
    <w:p w:rsidR="00961A10" w:rsidRPr="009F1A29" w:rsidRDefault="00961A10" w:rsidP="00A72958">
      <w:pPr>
        <w:pStyle w:val="BodyText"/>
        <w:numPr>
          <w:ilvl w:val="0"/>
          <w:numId w:val="6"/>
        </w:numPr>
        <w:rPr>
          <w:bCs/>
          <w:sz w:val="24"/>
          <w:szCs w:val="24"/>
        </w:rPr>
      </w:pPr>
      <w:r>
        <w:rPr>
          <w:sz w:val="24"/>
          <w:szCs w:val="24"/>
        </w:rPr>
        <w:t>A</w:t>
      </w:r>
      <w:r w:rsidRPr="009F1A29">
        <w:rPr>
          <w:sz w:val="24"/>
          <w:szCs w:val="24"/>
        </w:rPr>
        <w:t xml:space="preserve"> </w:t>
      </w:r>
      <w:r w:rsidRPr="009F1A29">
        <w:rPr>
          <w:bCs/>
          <w:sz w:val="24"/>
          <w:szCs w:val="24"/>
        </w:rPr>
        <w:t xml:space="preserve">backup option available to minimize the loss of work. </w:t>
      </w:r>
      <w:r>
        <w:rPr>
          <w:bCs/>
          <w:sz w:val="24"/>
          <w:szCs w:val="24"/>
        </w:rPr>
        <w:t>It</w:t>
      </w:r>
      <w:r w:rsidRPr="009F1A29">
        <w:rPr>
          <w:bCs/>
          <w:sz w:val="24"/>
          <w:szCs w:val="24"/>
        </w:rPr>
        <w:t xml:space="preserve"> can be an external hard drive, a USB drive, cloud storage, or your folder on the FAU servers.</w:t>
      </w:r>
    </w:p>
    <w:p w:rsidR="00961A10" w:rsidRDefault="00961A10" w:rsidP="00A72958">
      <w:pPr>
        <w:pStyle w:val="Normal10"/>
        <w:widowControl w:val="0"/>
        <w:numPr>
          <w:ilvl w:val="0"/>
          <w:numId w:val="6"/>
        </w:numPr>
        <w:ind w:right="-450"/>
      </w:pPr>
      <w:r>
        <w:t>APA Style websites:</w:t>
      </w:r>
    </w:p>
    <w:p w:rsidR="00961A10" w:rsidRDefault="00961A10" w:rsidP="00A72958">
      <w:pPr>
        <w:pStyle w:val="Normal10"/>
        <w:widowControl w:val="0"/>
        <w:numPr>
          <w:ilvl w:val="0"/>
          <w:numId w:val="7"/>
        </w:numPr>
        <w:ind w:right="-450"/>
      </w:pPr>
      <w:r>
        <w:t>APA Publication Manual (6</w:t>
      </w:r>
      <w:r w:rsidRPr="00342537">
        <w:rPr>
          <w:vertAlign w:val="superscript"/>
        </w:rPr>
        <w:t>th</w:t>
      </w:r>
      <w:r>
        <w:t xml:space="preserve"> ed.) at: </w:t>
      </w:r>
      <w:hyperlink r:id="rId14" w:history="1">
        <w:r w:rsidRPr="00A14A81">
          <w:rPr>
            <w:rStyle w:val="Hyperlink"/>
          </w:rPr>
          <w:t>http://www.apastyle.org/</w:t>
        </w:r>
      </w:hyperlink>
    </w:p>
    <w:p w:rsidR="00961A10" w:rsidRPr="00342537" w:rsidRDefault="00961A10" w:rsidP="00A72958">
      <w:pPr>
        <w:pStyle w:val="Normal10"/>
        <w:widowControl w:val="0"/>
        <w:numPr>
          <w:ilvl w:val="0"/>
          <w:numId w:val="7"/>
        </w:numPr>
        <w:ind w:right="-450"/>
      </w:pPr>
      <w:r w:rsidRPr="00342537">
        <w:t xml:space="preserve">Writers Handbook at:  </w:t>
      </w:r>
      <w:hyperlink r:id="rId15" w:history="1">
        <w:r w:rsidRPr="00342537">
          <w:rPr>
            <w:rStyle w:val="Hyperlink"/>
          </w:rPr>
          <w:t>http://wisc.edu/writing/Handbook/DocAPA.html</w:t>
        </w:r>
      </w:hyperlink>
      <w:r w:rsidRPr="00342537">
        <w:t xml:space="preserve"> </w:t>
      </w:r>
    </w:p>
    <w:p w:rsidR="00D531A3" w:rsidRPr="00491F07" w:rsidRDefault="00D531A3" w:rsidP="00491F07">
      <w:pPr>
        <w:pStyle w:val="BodyText"/>
        <w:rPr>
          <w:b/>
          <w:sz w:val="24"/>
          <w:szCs w:val="24"/>
        </w:rPr>
      </w:pPr>
    </w:p>
    <w:p w:rsidR="00C03978" w:rsidRPr="00491F07" w:rsidRDefault="00C03978" w:rsidP="00491F07">
      <w:pPr>
        <w:pStyle w:val="BodyText"/>
        <w:rPr>
          <w:b/>
          <w:color w:val="C00000"/>
          <w:sz w:val="24"/>
          <w:szCs w:val="24"/>
        </w:rPr>
      </w:pPr>
      <w:r w:rsidRPr="00491F07">
        <w:rPr>
          <w:b/>
          <w:sz w:val="24"/>
          <w:szCs w:val="24"/>
        </w:rPr>
        <w:t>Supplementary</w:t>
      </w:r>
      <w:r w:rsidR="004B0F87" w:rsidRPr="00491F07">
        <w:rPr>
          <w:b/>
          <w:sz w:val="24"/>
          <w:szCs w:val="24"/>
        </w:rPr>
        <w:t>/Recommended</w:t>
      </w:r>
      <w:r w:rsidRPr="00491F07">
        <w:rPr>
          <w:b/>
          <w:sz w:val="24"/>
          <w:szCs w:val="24"/>
        </w:rPr>
        <w:t xml:space="preserve"> Reading: </w:t>
      </w:r>
    </w:p>
    <w:p w:rsidR="00961A10" w:rsidRDefault="00961A10" w:rsidP="00961A10">
      <w:pPr>
        <w:pStyle w:val="Normal10"/>
      </w:pPr>
      <w:r>
        <w:t xml:space="preserve">Classroom Management and Lesson Plan Sites at: </w:t>
      </w:r>
      <w:hyperlink r:id="rId16" w:history="1">
        <w:r w:rsidRPr="00282D16">
          <w:rPr>
            <w:rStyle w:val="Hyperlink"/>
          </w:rPr>
          <w:t>www.teachers.net</w:t>
        </w:r>
      </w:hyperlink>
      <w:r>
        <w:t xml:space="preserve">, </w:t>
      </w:r>
      <w:hyperlink r:id="rId17" w:history="1">
        <w:r w:rsidRPr="00282D16">
          <w:rPr>
            <w:rStyle w:val="Hyperlink"/>
          </w:rPr>
          <w:t>www.disciplinehelp.com</w:t>
        </w:r>
      </w:hyperlink>
      <w:r>
        <w:t xml:space="preserve">, </w:t>
      </w:r>
      <w:r>
        <w:tab/>
      </w:r>
      <w:hyperlink r:id="rId18" w:history="1">
        <w:r w:rsidRPr="00282D16">
          <w:rPr>
            <w:rStyle w:val="Hyperlink"/>
          </w:rPr>
          <w:t>www.ztozteacherstuff.com/tips/</w:t>
        </w:r>
      </w:hyperlink>
      <w:r>
        <w:t xml:space="preserve">, </w:t>
      </w:r>
      <w:hyperlink r:id="rId19" w:history="1">
        <w:r w:rsidRPr="00282D16">
          <w:rPr>
            <w:rStyle w:val="Hyperlink"/>
          </w:rPr>
          <w:t>www.teachertimesavers.com</w:t>
        </w:r>
      </w:hyperlink>
      <w:r>
        <w:t xml:space="preserve">, </w:t>
      </w:r>
      <w:hyperlink r:id="rId20" w:history="1">
        <w:r w:rsidRPr="00282D16">
          <w:rPr>
            <w:rStyle w:val="Hyperlink"/>
          </w:rPr>
          <w:t>www.teachernet.com</w:t>
        </w:r>
      </w:hyperlink>
      <w:r>
        <w:t xml:space="preserve">, </w:t>
      </w:r>
      <w:r>
        <w:tab/>
      </w:r>
      <w:hyperlink r:id="rId21" w:history="1">
        <w:r w:rsidRPr="00282D16">
          <w:rPr>
            <w:rStyle w:val="Hyperlink"/>
          </w:rPr>
          <w:t>www.technology/com</w:t>
        </w:r>
      </w:hyperlink>
    </w:p>
    <w:p w:rsidR="00961A10" w:rsidRDefault="00961A10" w:rsidP="00961A10">
      <w:pPr>
        <w:pStyle w:val="Normal10"/>
      </w:pPr>
      <w:r>
        <w:t xml:space="preserve">Florida Standards Assessments (FSA) at: </w:t>
      </w:r>
      <w:hyperlink r:id="rId22" w:history="1">
        <w:r w:rsidRPr="00AE6284">
          <w:rPr>
            <w:rStyle w:val="Hyperlink"/>
          </w:rPr>
          <w:t>www.cpalms.org</w:t>
        </w:r>
      </w:hyperlink>
      <w:r>
        <w:t>.</w:t>
      </w:r>
    </w:p>
    <w:p w:rsidR="00961A10" w:rsidRDefault="00961A10" w:rsidP="00961A10">
      <w:pPr>
        <w:pStyle w:val="Normal10"/>
        <w:rPr>
          <w:i/>
        </w:rPr>
      </w:pPr>
      <w:r>
        <w:t xml:space="preserve">Kizlik, R. (2004). </w:t>
      </w:r>
      <w:r>
        <w:rPr>
          <w:i/>
        </w:rPr>
        <w:t xml:space="preserve">How to write learning objectives: A guide to effective practice </w:t>
      </w:r>
      <w:r w:rsidRPr="000B62D4">
        <w:t>at</w:t>
      </w:r>
      <w:r>
        <w:t>:</w:t>
      </w:r>
    </w:p>
    <w:p w:rsidR="00961A10" w:rsidRPr="000B62D4" w:rsidRDefault="00961A10" w:rsidP="00961A10">
      <w:pPr>
        <w:pStyle w:val="Normal10"/>
      </w:pPr>
      <w:r>
        <w:rPr>
          <w:i/>
        </w:rPr>
        <w:tab/>
      </w:r>
      <w:hyperlink r:id="rId23" w:history="1">
        <w:r w:rsidRPr="00282D16">
          <w:rPr>
            <w:rStyle w:val="Hyperlink"/>
          </w:rPr>
          <w:t>http://adprima.com/wlo5.htm</w:t>
        </w:r>
      </w:hyperlink>
      <w:r>
        <w:t xml:space="preserve"> </w:t>
      </w:r>
      <w:r w:rsidRPr="000B62D4">
        <w:t xml:space="preserve"> </w:t>
      </w:r>
    </w:p>
    <w:p w:rsidR="00961A10" w:rsidRDefault="00961A10" w:rsidP="00961A10">
      <w:pPr>
        <w:pStyle w:val="Normal10"/>
      </w:pPr>
      <w:r>
        <w:t xml:space="preserve">Larrivee, B. (2009). </w:t>
      </w:r>
      <w:r>
        <w:rPr>
          <w:i/>
        </w:rPr>
        <w:t xml:space="preserve">Authentic classroom management: Creating a learning community and </w:t>
      </w:r>
      <w:r>
        <w:rPr>
          <w:i/>
        </w:rPr>
        <w:tab/>
        <w:t>building reflective practice (3</w:t>
      </w:r>
      <w:r w:rsidRPr="001165C4">
        <w:rPr>
          <w:i/>
          <w:vertAlign w:val="superscript"/>
        </w:rPr>
        <w:t>rd</w:t>
      </w:r>
      <w:r>
        <w:rPr>
          <w:i/>
        </w:rPr>
        <w:t xml:space="preserve"> ed.). </w:t>
      </w:r>
      <w:r>
        <w:t>New York, NY: Pearson Allyn &amp; Bacon.</w:t>
      </w:r>
    </w:p>
    <w:p w:rsidR="00961A10" w:rsidRDefault="00961A10" w:rsidP="00961A10">
      <w:pPr>
        <w:pStyle w:val="Normal10"/>
      </w:pPr>
      <w:r>
        <w:t xml:space="preserve">Rutherford, P. (2012). </w:t>
      </w:r>
      <w:r>
        <w:rPr>
          <w:i/>
        </w:rPr>
        <w:t>Instruction for all students (2</w:t>
      </w:r>
      <w:r w:rsidRPr="001165C4">
        <w:rPr>
          <w:i/>
          <w:vertAlign w:val="superscript"/>
        </w:rPr>
        <w:t>nd</w:t>
      </w:r>
      <w:r>
        <w:rPr>
          <w:i/>
        </w:rPr>
        <w:t xml:space="preserve"> ed.). </w:t>
      </w:r>
      <w:r w:rsidRPr="009852C4">
        <w:t>Alexandria, VA:</w:t>
      </w:r>
      <w:r>
        <w:t xml:space="preserve"> Just Ask Publications.</w:t>
      </w:r>
    </w:p>
    <w:p w:rsidR="00961A10" w:rsidRDefault="00961A10" w:rsidP="00961A10">
      <w:pPr>
        <w:pStyle w:val="Normal10"/>
        <w:ind w:right="-450"/>
      </w:pPr>
      <w:r>
        <w:t xml:space="preserve">     </w:t>
      </w:r>
    </w:p>
    <w:p w:rsidR="0017391F" w:rsidRPr="00491F07" w:rsidRDefault="00E759AD" w:rsidP="00491F07">
      <w:pPr>
        <w:pStyle w:val="BodyText"/>
        <w:rPr>
          <w:b/>
          <w:sz w:val="24"/>
          <w:szCs w:val="24"/>
        </w:rPr>
      </w:pPr>
      <w:r w:rsidRPr="00491F07">
        <w:rPr>
          <w:b/>
          <w:sz w:val="24"/>
          <w:szCs w:val="24"/>
        </w:rPr>
        <w:t>S</w:t>
      </w:r>
      <w:r w:rsidR="00555FD7" w:rsidRPr="00491F07">
        <w:rPr>
          <w:b/>
          <w:sz w:val="24"/>
          <w:szCs w:val="24"/>
        </w:rPr>
        <w:t xml:space="preserve">tandards </w:t>
      </w:r>
      <w:r w:rsidRPr="00491F07">
        <w:rPr>
          <w:b/>
          <w:sz w:val="24"/>
          <w:szCs w:val="24"/>
        </w:rPr>
        <w:t>and G</w:t>
      </w:r>
      <w:r w:rsidR="00555FD7" w:rsidRPr="00491F07">
        <w:rPr>
          <w:b/>
          <w:sz w:val="24"/>
          <w:szCs w:val="24"/>
        </w:rPr>
        <w:t>uidelines</w:t>
      </w:r>
      <w:r w:rsidRPr="00491F07">
        <w:rPr>
          <w:b/>
          <w:sz w:val="24"/>
          <w:szCs w:val="24"/>
        </w:rPr>
        <w:t xml:space="preserve"> U</w:t>
      </w:r>
      <w:r w:rsidR="00555FD7" w:rsidRPr="00491F07">
        <w:rPr>
          <w:b/>
          <w:sz w:val="24"/>
          <w:szCs w:val="24"/>
        </w:rPr>
        <w:t>sed</w:t>
      </w:r>
      <w:r w:rsidRPr="00491F07">
        <w:rPr>
          <w:b/>
          <w:sz w:val="24"/>
          <w:szCs w:val="24"/>
        </w:rPr>
        <w:t xml:space="preserve"> </w:t>
      </w:r>
      <w:r w:rsidR="00555FD7" w:rsidRPr="00491F07">
        <w:rPr>
          <w:b/>
          <w:sz w:val="24"/>
          <w:szCs w:val="24"/>
        </w:rPr>
        <w:t>for</w:t>
      </w:r>
      <w:r w:rsidRPr="00491F07">
        <w:rPr>
          <w:b/>
          <w:sz w:val="24"/>
          <w:szCs w:val="24"/>
        </w:rPr>
        <w:t xml:space="preserve"> D</w:t>
      </w:r>
      <w:r w:rsidR="00555FD7" w:rsidRPr="00491F07">
        <w:rPr>
          <w:b/>
          <w:sz w:val="24"/>
          <w:szCs w:val="24"/>
        </w:rPr>
        <w:t>eveloping</w:t>
      </w:r>
      <w:r w:rsidRPr="00491F07">
        <w:rPr>
          <w:b/>
          <w:sz w:val="24"/>
          <w:szCs w:val="24"/>
        </w:rPr>
        <w:t xml:space="preserve"> C</w:t>
      </w:r>
      <w:r w:rsidR="00555FD7" w:rsidRPr="00491F07">
        <w:rPr>
          <w:b/>
          <w:sz w:val="24"/>
          <w:szCs w:val="24"/>
        </w:rPr>
        <w:t>ourse</w:t>
      </w:r>
      <w:r w:rsidRPr="00491F07">
        <w:rPr>
          <w:b/>
          <w:sz w:val="24"/>
          <w:szCs w:val="24"/>
        </w:rPr>
        <w:t xml:space="preserve"> O</w:t>
      </w:r>
      <w:r w:rsidR="00555FD7" w:rsidRPr="00491F07">
        <w:rPr>
          <w:b/>
          <w:sz w:val="24"/>
          <w:szCs w:val="24"/>
        </w:rPr>
        <w:t>bjectives:</w:t>
      </w:r>
    </w:p>
    <w:p w:rsidR="00D654AF" w:rsidRPr="00D177A0" w:rsidRDefault="00D654AF" w:rsidP="00D654AF">
      <w:r>
        <w:t>Florida</w:t>
      </w:r>
      <w:r w:rsidRPr="00D177A0">
        <w:t xml:space="preserve"> Subject Area Competencies (ESOL) </w:t>
      </w:r>
    </w:p>
    <w:p w:rsidR="00D654AF" w:rsidRDefault="00D654AF" w:rsidP="00D654AF">
      <w:pPr>
        <w:pStyle w:val="Normal10"/>
      </w:pPr>
      <w:r w:rsidRPr="00C3519A">
        <w:tab/>
      </w:r>
      <w:hyperlink r:id="rId24" w:history="1">
        <w:r w:rsidRPr="00D177A0">
          <w:rPr>
            <w:rStyle w:val="Hyperlink"/>
          </w:rPr>
          <w:t>http://www.fldoe.org/core/fileparse.php/7719/urlt/0071749-mnellf.pdf</w:t>
        </w:r>
      </w:hyperlink>
    </w:p>
    <w:p w:rsidR="00D654AF" w:rsidRPr="00031D5F" w:rsidRDefault="00D654AF" w:rsidP="00D65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063D6">
        <w:t>F</w:t>
      </w:r>
      <w:r>
        <w:t>l</w:t>
      </w:r>
      <w:r w:rsidRPr="00031D5F">
        <w:t>orida Educator Accomplished Practices (</w:t>
      </w:r>
      <w:r>
        <w:t>F</w:t>
      </w:r>
      <w:r w:rsidRPr="00031D5F">
        <w:t>EAP)</w:t>
      </w:r>
    </w:p>
    <w:p w:rsidR="00EB4DD2" w:rsidRDefault="00D654AF" w:rsidP="00D654AF">
      <w:pPr>
        <w:pStyle w:val="Normal1"/>
        <w:spacing w:line="360" w:lineRule="auto"/>
        <w:rPr>
          <w:b/>
        </w:rPr>
      </w:pPr>
      <w:r w:rsidRPr="00031D5F">
        <w:t xml:space="preserve">        </w:t>
      </w:r>
      <w:r>
        <w:t xml:space="preserve">  </w:t>
      </w:r>
      <w:hyperlink r:id="rId25" w:history="1">
        <w:r w:rsidRPr="00031D5F">
          <w:rPr>
            <w:rStyle w:val="Hyperlink"/>
          </w:rPr>
          <w:t>http://www.fldoe.org/teaching/professional-dev/the-fl-educator-accomplished-practices.stml</w:t>
        </w:r>
      </w:hyperlink>
    </w:p>
    <w:p w:rsidR="003A26DA" w:rsidRDefault="003A26DA">
      <w:pPr>
        <w:rPr>
          <w:b/>
        </w:rPr>
      </w:pPr>
    </w:p>
    <w:p w:rsidR="003A26DA" w:rsidRDefault="004B2126" w:rsidP="00B256EC">
      <w:pPr>
        <w:pStyle w:val="Normal1"/>
        <w:spacing w:line="276" w:lineRule="auto"/>
        <w:rPr>
          <w:b/>
          <w:bCs/>
          <w:sz w:val="22"/>
          <w:szCs w:val="22"/>
        </w:rPr>
      </w:pPr>
      <w:r w:rsidRPr="00C250F2">
        <w:rPr>
          <w:b/>
        </w:rPr>
        <w:lastRenderedPageBreak/>
        <w:t>Course Objectives</w:t>
      </w:r>
      <w:r>
        <w:rPr>
          <w:b/>
        </w:rPr>
        <w:t>/Student Learning Outcomes</w:t>
      </w:r>
      <w:r w:rsidRPr="00C250F2">
        <w:rPr>
          <w:b/>
        </w:rPr>
        <w:t>:</w:t>
      </w:r>
      <w:r w:rsidR="00B256EC">
        <w:rPr>
          <w:b/>
        </w:rPr>
        <w:t xml:space="preserve"> </w:t>
      </w:r>
      <w:r w:rsidR="003A26DA" w:rsidRPr="00B256EC">
        <w:rPr>
          <w:b/>
          <w:bCs/>
          <w:i/>
        </w:rPr>
        <w:t>I</w:t>
      </w:r>
      <w:r w:rsidR="003A26DA" w:rsidRPr="00B256EC">
        <w:rPr>
          <w:b/>
          <w:bCs/>
          <w:i/>
          <w:iCs/>
        </w:rPr>
        <w:t xml:space="preserve">talics </w:t>
      </w:r>
      <w:r w:rsidR="003A26DA" w:rsidRPr="00B256EC">
        <w:rPr>
          <w:b/>
          <w:bCs/>
        </w:rPr>
        <w:t xml:space="preserve">indicate </w:t>
      </w:r>
      <w:r w:rsidR="003A26DA" w:rsidRPr="00B256EC">
        <w:rPr>
          <w:b/>
          <w:bCs/>
          <w:i/>
          <w:iCs/>
        </w:rPr>
        <w:t>Critical Assignment</w:t>
      </w:r>
      <w:r w:rsidR="00B256EC" w:rsidRPr="00B256EC">
        <w:rPr>
          <w:b/>
          <w:bCs/>
          <w:i/>
          <w:iCs/>
        </w:rPr>
        <w:t>s</w:t>
      </w:r>
    </w:p>
    <w:p w:rsidR="000C26CA" w:rsidRDefault="003A26DA" w:rsidP="00D7350D">
      <w:pPr>
        <w:tabs>
          <w:tab w:val="left" w:pos="720"/>
        </w:tabs>
        <w:ind w:left="360" w:hanging="360"/>
        <w:rPr>
          <w:bCs/>
        </w:rPr>
      </w:pPr>
      <w:r w:rsidRPr="000C26CA">
        <w:rPr>
          <w:b/>
          <w:bCs/>
        </w:rPr>
        <w:t>1.</w:t>
      </w:r>
      <w:r w:rsidRPr="000C26CA">
        <w:rPr>
          <w:b/>
          <w:bCs/>
        </w:rPr>
        <w:tab/>
      </w:r>
      <w:r w:rsidRPr="000C26CA">
        <w:rPr>
          <w:bCs/>
        </w:rPr>
        <w:t xml:space="preserve">Uses </w:t>
      </w:r>
      <w:r w:rsidRPr="000C26CA">
        <w:rPr>
          <w:bCs/>
          <w:i/>
          <w:iCs/>
        </w:rPr>
        <w:t>assessment</w:t>
      </w:r>
      <w:r w:rsidRPr="000C26CA">
        <w:rPr>
          <w:bCs/>
        </w:rPr>
        <w:t xml:space="preserve"> strategies (traditional and alternative) to assist the continuous development of the learner. </w:t>
      </w:r>
    </w:p>
    <w:p w:rsidR="00A33287" w:rsidRPr="000C26CA" w:rsidRDefault="00A33287" w:rsidP="00A33287">
      <w:pPr>
        <w:pStyle w:val="ListParagraph"/>
        <w:numPr>
          <w:ilvl w:val="0"/>
          <w:numId w:val="10"/>
        </w:numPr>
        <w:tabs>
          <w:tab w:val="left" w:pos="720"/>
        </w:tabs>
        <w:rPr>
          <w:b/>
          <w:bCs/>
        </w:rPr>
      </w:pPr>
      <w:r w:rsidRPr="000C26CA">
        <w:rPr>
          <w:bCs/>
        </w:rPr>
        <w:t>ESOL: 12.5, 14.5, 19.3, 20.1, 20.2, 21.1, 21.2</w:t>
      </w:r>
      <w:r w:rsidRPr="000C26CA">
        <w:rPr>
          <w:b/>
          <w:bCs/>
        </w:rPr>
        <w:t xml:space="preserve">                                                         </w:t>
      </w:r>
    </w:p>
    <w:p w:rsidR="000C26CA" w:rsidRPr="000C26CA" w:rsidRDefault="003A26DA" w:rsidP="00A33287">
      <w:pPr>
        <w:pStyle w:val="ListParagraph"/>
        <w:numPr>
          <w:ilvl w:val="0"/>
          <w:numId w:val="10"/>
        </w:numPr>
        <w:tabs>
          <w:tab w:val="left" w:pos="720"/>
        </w:tabs>
        <w:spacing w:line="360" w:lineRule="auto"/>
        <w:rPr>
          <w:b/>
          <w:bCs/>
        </w:rPr>
      </w:pPr>
      <w:r w:rsidRPr="000C26CA">
        <w:rPr>
          <w:bCs/>
        </w:rPr>
        <w:t>FEAP</w:t>
      </w:r>
      <w:r w:rsidR="00B256EC" w:rsidRPr="000C26CA">
        <w:rPr>
          <w:bCs/>
        </w:rPr>
        <w:t>:</w:t>
      </w:r>
      <w:r w:rsidRPr="000C26CA">
        <w:rPr>
          <w:bCs/>
        </w:rPr>
        <w:t xml:space="preserve"> A1,A2,A3,A4,</w:t>
      </w:r>
      <w:r w:rsidR="000C26CA">
        <w:rPr>
          <w:bCs/>
        </w:rPr>
        <w:t xml:space="preserve"> </w:t>
      </w:r>
      <w:r w:rsidRPr="000C26CA">
        <w:rPr>
          <w:bCs/>
        </w:rPr>
        <w:t>B1</w:t>
      </w:r>
      <w:r w:rsidR="000C26CA" w:rsidRPr="000C26CA">
        <w:rPr>
          <w:bCs/>
        </w:rPr>
        <w:t xml:space="preserve"> </w:t>
      </w:r>
    </w:p>
    <w:p w:rsidR="003A26DA" w:rsidRPr="000C26CA" w:rsidRDefault="003A26DA" w:rsidP="00D7350D">
      <w:pPr>
        <w:tabs>
          <w:tab w:val="left" w:pos="720"/>
        </w:tabs>
        <w:ind w:left="360" w:hanging="360"/>
        <w:rPr>
          <w:bCs/>
        </w:rPr>
      </w:pPr>
      <w:r w:rsidRPr="000C26CA">
        <w:rPr>
          <w:b/>
          <w:bCs/>
        </w:rPr>
        <w:t>2.</w:t>
      </w:r>
      <w:r w:rsidRPr="000C26CA">
        <w:rPr>
          <w:bCs/>
        </w:rPr>
        <w:tab/>
        <w:t xml:space="preserve">Uses effective </w:t>
      </w:r>
      <w:r w:rsidRPr="000C26CA">
        <w:rPr>
          <w:bCs/>
          <w:i/>
          <w:iCs/>
        </w:rPr>
        <w:t>communication</w:t>
      </w:r>
      <w:r w:rsidRPr="000C26CA">
        <w:rPr>
          <w:bCs/>
        </w:rPr>
        <w:t xml:space="preserve"> techniques with students and other stakeholders.  </w:t>
      </w:r>
    </w:p>
    <w:p w:rsidR="000C26CA" w:rsidRPr="000C26CA" w:rsidRDefault="000C26CA" w:rsidP="00A72958">
      <w:pPr>
        <w:pStyle w:val="ListParagraph"/>
        <w:numPr>
          <w:ilvl w:val="0"/>
          <w:numId w:val="9"/>
        </w:numPr>
        <w:tabs>
          <w:tab w:val="left" w:pos="720"/>
        </w:tabs>
        <w:rPr>
          <w:b/>
          <w:bCs/>
        </w:rPr>
      </w:pPr>
      <w:r w:rsidRPr="000C26CA">
        <w:rPr>
          <w:bCs/>
        </w:rPr>
        <w:t>ESOL</w:t>
      </w:r>
      <w:r w:rsidR="00C214C1">
        <w:rPr>
          <w:bCs/>
        </w:rPr>
        <w:t>:</w:t>
      </w:r>
      <w:r w:rsidRPr="000C26CA">
        <w:rPr>
          <w:bCs/>
        </w:rPr>
        <w:t xml:space="preserve"> 14.5, 18.2, 22.1, 23.3 </w:t>
      </w:r>
    </w:p>
    <w:p w:rsidR="003A26DA" w:rsidRPr="000C26CA" w:rsidRDefault="000C26CA" w:rsidP="00A72958">
      <w:pPr>
        <w:pStyle w:val="ListParagraph"/>
        <w:numPr>
          <w:ilvl w:val="0"/>
          <w:numId w:val="9"/>
        </w:numPr>
        <w:spacing w:line="360" w:lineRule="auto"/>
        <w:rPr>
          <w:b/>
          <w:bCs/>
        </w:rPr>
      </w:pPr>
      <w:r w:rsidRPr="000C26CA">
        <w:rPr>
          <w:bCs/>
        </w:rPr>
        <w:t>FEAP</w:t>
      </w:r>
      <w:r w:rsidR="00C214C1">
        <w:rPr>
          <w:bCs/>
        </w:rPr>
        <w:t>:</w:t>
      </w:r>
      <w:r w:rsidRPr="000C26CA">
        <w:rPr>
          <w:bCs/>
        </w:rPr>
        <w:t xml:space="preserve"> A1,A2,A3, A4, B1,</w:t>
      </w:r>
      <w:r>
        <w:rPr>
          <w:bCs/>
        </w:rPr>
        <w:t xml:space="preserve"> </w:t>
      </w:r>
      <w:r w:rsidRPr="000C26CA">
        <w:rPr>
          <w:bCs/>
        </w:rPr>
        <w:t xml:space="preserve">B2 </w:t>
      </w:r>
    </w:p>
    <w:p w:rsidR="003A26DA" w:rsidRPr="000C26CA" w:rsidRDefault="003A26DA" w:rsidP="00D7350D">
      <w:pPr>
        <w:tabs>
          <w:tab w:val="left" w:pos="720"/>
        </w:tabs>
        <w:ind w:left="360" w:hanging="360"/>
        <w:rPr>
          <w:bCs/>
        </w:rPr>
      </w:pPr>
      <w:r w:rsidRPr="000C26CA">
        <w:rPr>
          <w:b/>
          <w:bCs/>
        </w:rPr>
        <w:t>3.</w:t>
      </w:r>
      <w:r w:rsidRPr="000C26CA">
        <w:rPr>
          <w:b/>
          <w:bCs/>
        </w:rPr>
        <w:tab/>
      </w:r>
      <w:r w:rsidRPr="000C26CA">
        <w:rPr>
          <w:bCs/>
        </w:rPr>
        <w:t xml:space="preserve">Engages in </w:t>
      </w:r>
      <w:r w:rsidRPr="000C26CA">
        <w:rPr>
          <w:bCs/>
          <w:i/>
          <w:iCs/>
        </w:rPr>
        <w:t>continuous</w:t>
      </w:r>
      <w:r w:rsidRPr="000C26CA">
        <w:rPr>
          <w:bCs/>
        </w:rPr>
        <w:t xml:space="preserve"> professional quality </w:t>
      </w:r>
      <w:r w:rsidRPr="000C26CA">
        <w:rPr>
          <w:bCs/>
          <w:i/>
          <w:iCs/>
        </w:rPr>
        <w:t>improvement</w:t>
      </w:r>
      <w:r w:rsidRPr="000C26CA">
        <w:rPr>
          <w:bCs/>
        </w:rPr>
        <w:t xml:space="preserve"> for self and school. </w:t>
      </w:r>
    </w:p>
    <w:p w:rsidR="00C214C1" w:rsidRDefault="00C214C1" w:rsidP="00A72958">
      <w:pPr>
        <w:pStyle w:val="ListParagraph"/>
        <w:numPr>
          <w:ilvl w:val="0"/>
          <w:numId w:val="11"/>
        </w:numPr>
        <w:rPr>
          <w:bCs/>
        </w:rPr>
      </w:pPr>
      <w:r w:rsidRPr="00C214C1">
        <w:rPr>
          <w:bCs/>
        </w:rPr>
        <w:t>ESOL</w:t>
      </w:r>
      <w:r>
        <w:rPr>
          <w:bCs/>
        </w:rPr>
        <w:t>:</w:t>
      </w:r>
      <w:r w:rsidRPr="00C214C1">
        <w:rPr>
          <w:bCs/>
        </w:rPr>
        <w:t xml:space="preserve"> 3.1, 4.5, 12.5, 23.3 </w:t>
      </w:r>
    </w:p>
    <w:p w:rsidR="003A26DA" w:rsidRPr="00C214C1" w:rsidRDefault="003A26DA" w:rsidP="00A72958">
      <w:pPr>
        <w:pStyle w:val="ListParagraph"/>
        <w:numPr>
          <w:ilvl w:val="0"/>
          <w:numId w:val="11"/>
        </w:numPr>
        <w:spacing w:line="360" w:lineRule="auto"/>
        <w:rPr>
          <w:bCs/>
        </w:rPr>
      </w:pPr>
      <w:r w:rsidRPr="00C214C1">
        <w:rPr>
          <w:bCs/>
        </w:rPr>
        <w:t>FEAP</w:t>
      </w:r>
      <w:r w:rsidR="00C214C1" w:rsidRPr="00C214C1">
        <w:rPr>
          <w:bCs/>
        </w:rPr>
        <w:t>:</w:t>
      </w:r>
      <w:r w:rsidRPr="00C214C1">
        <w:rPr>
          <w:bCs/>
        </w:rPr>
        <w:t xml:space="preserve"> A1, A2,</w:t>
      </w:r>
      <w:r w:rsidR="00C214C1" w:rsidRPr="00C214C1">
        <w:rPr>
          <w:bCs/>
        </w:rPr>
        <w:t xml:space="preserve"> </w:t>
      </w:r>
      <w:r w:rsidRPr="00C214C1">
        <w:rPr>
          <w:bCs/>
        </w:rPr>
        <w:t>A3,</w:t>
      </w:r>
      <w:r w:rsidR="00C214C1" w:rsidRPr="00C214C1">
        <w:rPr>
          <w:bCs/>
        </w:rPr>
        <w:t xml:space="preserve"> </w:t>
      </w:r>
      <w:r w:rsidRPr="00C214C1">
        <w:rPr>
          <w:bCs/>
        </w:rPr>
        <w:t>A4,</w:t>
      </w:r>
      <w:r w:rsidR="00C214C1" w:rsidRPr="00C214C1">
        <w:rPr>
          <w:bCs/>
        </w:rPr>
        <w:t xml:space="preserve"> </w:t>
      </w:r>
      <w:r w:rsidRPr="00C214C1">
        <w:rPr>
          <w:bCs/>
        </w:rPr>
        <w:t>B1,</w:t>
      </w:r>
      <w:r w:rsidR="00C214C1" w:rsidRPr="00C214C1">
        <w:rPr>
          <w:bCs/>
        </w:rPr>
        <w:t xml:space="preserve"> </w:t>
      </w:r>
      <w:r w:rsidRPr="00C214C1">
        <w:rPr>
          <w:bCs/>
        </w:rPr>
        <w:t>B2</w:t>
      </w:r>
    </w:p>
    <w:p w:rsidR="006959B9" w:rsidRDefault="003A26DA" w:rsidP="00D7350D">
      <w:pPr>
        <w:tabs>
          <w:tab w:val="left" w:pos="720"/>
        </w:tabs>
        <w:ind w:left="360" w:hanging="360"/>
        <w:rPr>
          <w:bCs/>
        </w:rPr>
      </w:pPr>
      <w:r w:rsidRPr="000C26CA">
        <w:rPr>
          <w:b/>
          <w:bCs/>
        </w:rPr>
        <w:t>4.</w:t>
      </w:r>
      <w:r w:rsidRPr="000C26CA">
        <w:rPr>
          <w:b/>
          <w:bCs/>
        </w:rPr>
        <w:tab/>
      </w:r>
      <w:r w:rsidRPr="000C26CA">
        <w:rPr>
          <w:bCs/>
        </w:rPr>
        <w:t xml:space="preserve">Uses appropriate techniques and strategies </w:t>
      </w:r>
      <w:r w:rsidR="006959B9">
        <w:rPr>
          <w:bCs/>
        </w:rPr>
        <w:t>to</w:t>
      </w:r>
      <w:r w:rsidRPr="000C26CA">
        <w:rPr>
          <w:bCs/>
        </w:rPr>
        <w:t xml:space="preserve"> promote and enhance </w:t>
      </w:r>
      <w:r w:rsidRPr="000C26CA">
        <w:rPr>
          <w:bCs/>
          <w:i/>
          <w:iCs/>
        </w:rPr>
        <w:t>critical</w:t>
      </w:r>
      <w:r w:rsidRPr="000C26CA">
        <w:rPr>
          <w:bCs/>
        </w:rPr>
        <w:t xml:space="preserve">, creative, and evaluative </w:t>
      </w:r>
      <w:r w:rsidRPr="000C26CA">
        <w:rPr>
          <w:bCs/>
          <w:i/>
          <w:iCs/>
        </w:rPr>
        <w:t>thinking</w:t>
      </w:r>
      <w:r w:rsidRPr="000C26CA">
        <w:rPr>
          <w:bCs/>
        </w:rPr>
        <w:t xml:space="preserve"> capabilities of students.  </w:t>
      </w:r>
    </w:p>
    <w:p w:rsidR="00A33287" w:rsidRPr="006959B9" w:rsidRDefault="00A33287" w:rsidP="00A33287">
      <w:pPr>
        <w:pStyle w:val="ListParagraph"/>
        <w:numPr>
          <w:ilvl w:val="0"/>
          <w:numId w:val="12"/>
        </w:numPr>
        <w:tabs>
          <w:tab w:val="left" w:pos="720"/>
        </w:tabs>
        <w:rPr>
          <w:bCs/>
        </w:rPr>
      </w:pPr>
      <w:r w:rsidRPr="006959B9">
        <w:rPr>
          <w:bCs/>
        </w:rPr>
        <w:t>ESOL</w:t>
      </w:r>
      <w:r>
        <w:rPr>
          <w:bCs/>
        </w:rPr>
        <w:t>:</w:t>
      </w:r>
      <w:r w:rsidRPr="006959B9">
        <w:rPr>
          <w:bCs/>
        </w:rPr>
        <w:t xml:space="preserve"> 5.4, 6.10, 9.4</w:t>
      </w:r>
      <w:r>
        <w:rPr>
          <w:bCs/>
        </w:rPr>
        <w:t>, 9.6</w:t>
      </w:r>
      <w:r w:rsidRPr="006959B9">
        <w:rPr>
          <w:bCs/>
        </w:rPr>
        <w:t>, 11.5, 12.5, 14.5, 20.2, 21.2, 24.1</w:t>
      </w:r>
    </w:p>
    <w:p w:rsidR="006959B9" w:rsidRDefault="003A26DA" w:rsidP="00A33287">
      <w:pPr>
        <w:pStyle w:val="ListParagraph"/>
        <w:numPr>
          <w:ilvl w:val="0"/>
          <w:numId w:val="12"/>
        </w:numPr>
        <w:tabs>
          <w:tab w:val="left" w:pos="720"/>
        </w:tabs>
        <w:spacing w:line="360" w:lineRule="auto"/>
        <w:rPr>
          <w:bCs/>
        </w:rPr>
      </w:pPr>
      <w:r w:rsidRPr="006959B9">
        <w:rPr>
          <w:bCs/>
        </w:rPr>
        <w:t>FEAP</w:t>
      </w:r>
      <w:r w:rsidR="006959B9">
        <w:rPr>
          <w:bCs/>
        </w:rPr>
        <w:t>:</w:t>
      </w:r>
      <w:r w:rsidRPr="006959B9">
        <w:rPr>
          <w:bCs/>
        </w:rPr>
        <w:t xml:space="preserve"> A1,</w:t>
      </w:r>
      <w:r w:rsidR="006959B9">
        <w:rPr>
          <w:bCs/>
        </w:rPr>
        <w:t xml:space="preserve"> </w:t>
      </w:r>
      <w:r w:rsidRPr="006959B9">
        <w:rPr>
          <w:bCs/>
        </w:rPr>
        <w:t>A2,</w:t>
      </w:r>
      <w:r w:rsidR="006959B9">
        <w:rPr>
          <w:bCs/>
        </w:rPr>
        <w:t xml:space="preserve"> </w:t>
      </w:r>
      <w:r w:rsidRPr="006959B9">
        <w:rPr>
          <w:bCs/>
        </w:rPr>
        <w:t>A3,</w:t>
      </w:r>
      <w:r w:rsidR="006959B9">
        <w:rPr>
          <w:bCs/>
        </w:rPr>
        <w:t xml:space="preserve"> </w:t>
      </w:r>
      <w:r w:rsidRPr="006959B9">
        <w:rPr>
          <w:bCs/>
        </w:rPr>
        <w:t>A4,</w:t>
      </w:r>
      <w:r w:rsidR="006959B9">
        <w:rPr>
          <w:bCs/>
        </w:rPr>
        <w:t xml:space="preserve"> </w:t>
      </w:r>
      <w:r w:rsidRPr="006959B9">
        <w:rPr>
          <w:bCs/>
        </w:rPr>
        <w:t>B1</w:t>
      </w:r>
    </w:p>
    <w:p w:rsidR="000907F2" w:rsidRDefault="003A26DA" w:rsidP="00D7350D">
      <w:pPr>
        <w:tabs>
          <w:tab w:val="left" w:pos="720"/>
        </w:tabs>
        <w:ind w:left="360" w:hanging="360"/>
        <w:rPr>
          <w:bCs/>
        </w:rPr>
      </w:pPr>
      <w:r w:rsidRPr="000C26CA">
        <w:rPr>
          <w:b/>
          <w:bCs/>
        </w:rPr>
        <w:t>5.</w:t>
      </w:r>
      <w:r w:rsidRPr="000C26CA">
        <w:rPr>
          <w:b/>
          <w:bCs/>
        </w:rPr>
        <w:tab/>
      </w:r>
      <w:r w:rsidRPr="000C26CA">
        <w:rPr>
          <w:bCs/>
        </w:rPr>
        <w:t xml:space="preserve">Uses teaching and learning strategies that reflect the </w:t>
      </w:r>
      <w:r w:rsidRPr="000C26CA">
        <w:rPr>
          <w:bCs/>
          <w:i/>
          <w:iCs/>
        </w:rPr>
        <w:t>diversity</w:t>
      </w:r>
      <w:r w:rsidRPr="000C26CA">
        <w:rPr>
          <w:bCs/>
        </w:rPr>
        <w:t xml:space="preserve"> of each student’s cultural, learning styles, special needs, and socio-economic background.  </w:t>
      </w:r>
    </w:p>
    <w:p w:rsidR="000907F2" w:rsidRDefault="000907F2" w:rsidP="00A72958">
      <w:pPr>
        <w:pStyle w:val="ListParagraph"/>
        <w:numPr>
          <w:ilvl w:val="0"/>
          <w:numId w:val="13"/>
        </w:numPr>
        <w:tabs>
          <w:tab w:val="left" w:pos="720"/>
        </w:tabs>
        <w:rPr>
          <w:bCs/>
        </w:rPr>
      </w:pPr>
      <w:r w:rsidRPr="000907F2">
        <w:rPr>
          <w:bCs/>
        </w:rPr>
        <w:t>ESOL</w:t>
      </w:r>
      <w:r>
        <w:rPr>
          <w:bCs/>
        </w:rPr>
        <w:t>:</w:t>
      </w:r>
      <w:r w:rsidRPr="000907F2">
        <w:rPr>
          <w:bCs/>
        </w:rPr>
        <w:t xml:space="preserve"> 3.1, 4.2, 4.5, 5.4, 6.10, 8.2-8.5, 9.4</w:t>
      </w:r>
      <w:r w:rsidR="00172007">
        <w:rPr>
          <w:bCs/>
        </w:rPr>
        <w:t xml:space="preserve">, 9.5, </w:t>
      </w:r>
      <w:r w:rsidRPr="000907F2">
        <w:rPr>
          <w:bCs/>
        </w:rPr>
        <w:t>9.6, 11.5, 12.4, 12.5, 13.1, 13.3, 14.1, 14.5, 16.2, 16.3, 17.1, 17.5, 18.1, 18.2, 19.3, 20.1</w:t>
      </w:r>
      <w:r w:rsidR="00172007">
        <w:rPr>
          <w:bCs/>
        </w:rPr>
        <w:t xml:space="preserve">, 20.2, </w:t>
      </w:r>
      <w:r w:rsidRPr="000907F2">
        <w:rPr>
          <w:bCs/>
        </w:rPr>
        <w:t xml:space="preserve">20.3, 21.1, 21.2, 23.2, 23.3, 24.1  </w:t>
      </w:r>
    </w:p>
    <w:p w:rsidR="000907F2" w:rsidRDefault="003A26DA" w:rsidP="00A72958">
      <w:pPr>
        <w:pStyle w:val="ListParagraph"/>
        <w:numPr>
          <w:ilvl w:val="0"/>
          <w:numId w:val="13"/>
        </w:numPr>
        <w:tabs>
          <w:tab w:val="left" w:pos="720"/>
        </w:tabs>
        <w:spacing w:line="360" w:lineRule="auto"/>
        <w:rPr>
          <w:bCs/>
        </w:rPr>
      </w:pPr>
      <w:r w:rsidRPr="000907F2">
        <w:rPr>
          <w:bCs/>
        </w:rPr>
        <w:t>FEAP</w:t>
      </w:r>
      <w:r w:rsidR="000907F2">
        <w:rPr>
          <w:bCs/>
        </w:rPr>
        <w:t>:</w:t>
      </w:r>
      <w:r w:rsidRPr="000907F2">
        <w:rPr>
          <w:bCs/>
        </w:rPr>
        <w:t xml:space="preserve"> A2, A3, A4, B2 </w:t>
      </w:r>
    </w:p>
    <w:p w:rsidR="00172007" w:rsidRDefault="003A26DA" w:rsidP="00D7350D">
      <w:pPr>
        <w:tabs>
          <w:tab w:val="left" w:pos="720"/>
        </w:tabs>
        <w:ind w:left="360" w:hanging="360"/>
        <w:rPr>
          <w:bCs/>
        </w:rPr>
      </w:pPr>
      <w:r w:rsidRPr="000C26CA">
        <w:rPr>
          <w:b/>
          <w:bCs/>
        </w:rPr>
        <w:t>6.</w:t>
      </w:r>
      <w:r w:rsidRPr="000C26CA">
        <w:rPr>
          <w:b/>
          <w:bCs/>
        </w:rPr>
        <w:tab/>
      </w:r>
      <w:r w:rsidRPr="000C26CA">
        <w:rPr>
          <w:bCs/>
        </w:rPr>
        <w:t xml:space="preserve">Adheres to Code of </w:t>
      </w:r>
      <w:r w:rsidRPr="000C26CA">
        <w:rPr>
          <w:bCs/>
          <w:i/>
          <w:iCs/>
        </w:rPr>
        <w:t>Ethics</w:t>
      </w:r>
      <w:r w:rsidRPr="000C26CA">
        <w:rPr>
          <w:bCs/>
        </w:rPr>
        <w:t xml:space="preserve"> and Principles of Professional Conduct of the Education Profession in Florida.  </w:t>
      </w:r>
    </w:p>
    <w:p w:rsidR="00172007" w:rsidRPr="00172007" w:rsidRDefault="00172007" w:rsidP="00A72958">
      <w:pPr>
        <w:pStyle w:val="ListParagraph"/>
        <w:numPr>
          <w:ilvl w:val="0"/>
          <w:numId w:val="14"/>
        </w:numPr>
        <w:tabs>
          <w:tab w:val="left" w:pos="720"/>
        </w:tabs>
        <w:rPr>
          <w:b/>
          <w:bCs/>
        </w:rPr>
      </w:pPr>
      <w:r w:rsidRPr="00172007">
        <w:rPr>
          <w:bCs/>
        </w:rPr>
        <w:t>ESOL</w:t>
      </w:r>
      <w:r>
        <w:rPr>
          <w:bCs/>
        </w:rPr>
        <w:t>:</w:t>
      </w:r>
      <w:r w:rsidRPr="00172007">
        <w:rPr>
          <w:bCs/>
        </w:rPr>
        <w:t xml:space="preserve"> 3.1, 4.5, 14.1, 14.5, 19.3, 20.2, 21.2, 22.1, 23.3</w:t>
      </w:r>
    </w:p>
    <w:p w:rsidR="003A26DA" w:rsidRPr="004419D9" w:rsidRDefault="003A26DA" w:rsidP="00A72958">
      <w:pPr>
        <w:pStyle w:val="ListParagraph"/>
        <w:numPr>
          <w:ilvl w:val="0"/>
          <w:numId w:val="14"/>
        </w:numPr>
        <w:tabs>
          <w:tab w:val="left" w:pos="720"/>
        </w:tabs>
        <w:spacing w:line="360" w:lineRule="auto"/>
        <w:rPr>
          <w:b/>
          <w:bCs/>
        </w:rPr>
      </w:pPr>
      <w:r w:rsidRPr="004419D9">
        <w:rPr>
          <w:bCs/>
        </w:rPr>
        <w:t>FEAP</w:t>
      </w:r>
      <w:r w:rsidR="00172007" w:rsidRPr="004419D9">
        <w:rPr>
          <w:bCs/>
        </w:rPr>
        <w:t>:</w:t>
      </w:r>
      <w:r w:rsidRPr="004419D9">
        <w:rPr>
          <w:bCs/>
        </w:rPr>
        <w:t xml:space="preserve"> B2</w:t>
      </w:r>
      <w:r w:rsidRPr="004419D9">
        <w:rPr>
          <w:b/>
          <w:bCs/>
        </w:rPr>
        <w:t xml:space="preserve">                                                           </w:t>
      </w:r>
    </w:p>
    <w:p w:rsidR="00F00756" w:rsidRDefault="003A26DA" w:rsidP="00D7350D">
      <w:pPr>
        <w:tabs>
          <w:tab w:val="left" w:pos="720"/>
        </w:tabs>
        <w:ind w:left="360" w:hanging="360"/>
        <w:rPr>
          <w:bCs/>
        </w:rPr>
      </w:pPr>
      <w:r w:rsidRPr="000C26CA">
        <w:rPr>
          <w:b/>
          <w:bCs/>
        </w:rPr>
        <w:t>7.</w:t>
      </w:r>
      <w:r w:rsidRPr="000C26CA">
        <w:rPr>
          <w:b/>
          <w:bCs/>
        </w:rPr>
        <w:tab/>
      </w:r>
      <w:r w:rsidRPr="000C26CA">
        <w:rPr>
          <w:bCs/>
        </w:rPr>
        <w:t xml:space="preserve">Uses understanding of </w:t>
      </w:r>
      <w:r w:rsidRPr="000C26CA">
        <w:rPr>
          <w:bCs/>
          <w:i/>
          <w:iCs/>
        </w:rPr>
        <w:t>human development and learning</w:t>
      </w:r>
      <w:r w:rsidRPr="000C26CA">
        <w:rPr>
          <w:bCs/>
        </w:rPr>
        <w:t xml:space="preserve"> to provide a positive learning environment </w:t>
      </w:r>
      <w:r w:rsidR="00F00756">
        <w:rPr>
          <w:bCs/>
        </w:rPr>
        <w:t>that</w:t>
      </w:r>
      <w:r w:rsidRPr="000C26CA">
        <w:rPr>
          <w:bCs/>
        </w:rPr>
        <w:t xml:space="preserve"> supports the intellectual, personal, and social development of all students.  </w:t>
      </w:r>
    </w:p>
    <w:p w:rsidR="00F00756" w:rsidRDefault="00F00756" w:rsidP="00A72958">
      <w:pPr>
        <w:pStyle w:val="ListParagraph"/>
        <w:numPr>
          <w:ilvl w:val="0"/>
          <w:numId w:val="15"/>
        </w:numPr>
        <w:tabs>
          <w:tab w:val="left" w:pos="720"/>
        </w:tabs>
        <w:rPr>
          <w:bCs/>
        </w:rPr>
      </w:pPr>
      <w:r w:rsidRPr="00F00756">
        <w:rPr>
          <w:bCs/>
        </w:rPr>
        <w:t>ESOL</w:t>
      </w:r>
      <w:r>
        <w:rPr>
          <w:bCs/>
        </w:rPr>
        <w:t>:</w:t>
      </w:r>
      <w:r w:rsidRPr="00F00756">
        <w:rPr>
          <w:bCs/>
        </w:rPr>
        <w:t xml:space="preserve"> 4.2, 4.5, 9.4</w:t>
      </w:r>
      <w:r>
        <w:rPr>
          <w:bCs/>
        </w:rPr>
        <w:t xml:space="preserve">, 9.5, </w:t>
      </w:r>
      <w:r w:rsidRPr="00F00756">
        <w:rPr>
          <w:bCs/>
        </w:rPr>
        <w:t>9.6, 11.5, 12</w:t>
      </w:r>
      <w:r>
        <w:rPr>
          <w:bCs/>
        </w:rPr>
        <w:t>.</w:t>
      </w:r>
      <w:r w:rsidRPr="00F00756">
        <w:rPr>
          <w:bCs/>
        </w:rPr>
        <w:t>3</w:t>
      </w:r>
      <w:r>
        <w:rPr>
          <w:bCs/>
        </w:rPr>
        <w:t>, 12</w:t>
      </w:r>
      <w:r w:rsidRPr="00F00756">
        <w:rPr>
          <w:bCs/>
        </w:rPr>
        <w:t>.4, 12.5, 13.1, 13.3, 14.1, 18.1, 18.2, 20.1</w:t>
      </w:r>
      <w:r>
        <w:rPr>
          <w:bCs/>
        </w:rPr>
        <w:t xml:space="preserve">, 20.2, </w:t>
      </w:r>
      <w:r w:rsidRPr="00F00756">
        <w:rPr>
          <w:bCs/>
        </w:rPr>
        <w:t>20.3, 21.1, 21.2, 24.1</w:t>
      </w:r>
    </w:p>
    <w:p w:rsidR="003A26DA" w:rsidRPr="00F00756" w:rsidRDefault="003A26DA" w:rsidP="00A72958">
      <w:pPr>
        <w:pStyle w:val="ListParagraph"/>
        <w:numPr>
          <w:ilvl w:val="0"/>
          <w:numId w:val="15"/>
        </w:numPr>
        <w:tabs>
          <w:tab w:val="left" w:pos="720"/>
        </w:tabs>
        <w:spacing w:line="360" w:lineRule="auto"/>
        <w:rPr>
          <w:b/>
          <w:bCs/>
        </w:rPr>
      </w:pPr>
      <w:r w:rsidRPr="00F00756">
        <w:rPr>
          <w:bCs/>
        </w:rPr>
        <w:t>FEAP</w:t>
      </w:r>
      <w:r w:rsidR="00F00756" w:rsidRPr="00F00756">
        <w:rPr>
          <w:bCs/>
        </w:rPr>
        <w:t>:</w:t>
      </w:r>
      <w:r w:rsidRPr="00F00756">
        <w:rPr>
          <w:bCs/>
        </w:rPr>
        <w:t xml:space="preserve"> A1,</w:t>
      </w:r>
      <w:r w:rsidR="00F00756" w:rsidRPr="00F00756">
        <w:rPr>
          <w:bCs/>
        </w:rPr>
        <w:t xml:space="preserve"> </w:t>
      </w:r>
      <w:r w:rsidRPr="00F00756">
        <w:rPr>
          <w:bCs/>
        </w:rPr>
        <w:t>A2,</w:t>
      </w:r>
      <w:r w:rsidR="00F00756" w:rsidRPr="00F00756">
        <w:rPr>
          <w:bCs/>
        </w:rPr>
        <w:t xml:space="preserve"> </w:t>
      </w:r>
      <w:r w:rsidRPr="00F00756">
        <w:rPr>
          <w:bCs/>
        </w:rPr>
        <w:t>A3, A4, B1</w:t>
      </w:r>
      <w:r w:rsidRPr="00F00756">
        <w:rPr>
          <w:b/>
          <w:bCs/>
        </w:rPr>
        <w:t xml:space="preserve">                                                                                                           </w:t>
      </w:r>
    </w:p>
    <w:p w:rsidR="003A26DA" w:rsidRPr="000C26CA" w:rsidRDefault="003A26DA" w:rsidP="00D7350D">
      <w:pPr>
        <w:tabs>
          <w:tab w:val="left" w:pos="720"/>
        </w:tabs>
        <w:ind w:left="360" w:hanging="360"/>
        <w:rPr>
          <w:bCs/>
        </w:rPr>
      </w:pPr>
      <w:r w:rsidRPr="000C26CA">
        <w:rPr>
          <w:b/>
          <w:bCs/>
        </w:rPr>
        <w:t>8.</w:t>
      </w:r>
      <w:r w:rsidRPr="000C26CA">
        <w:rPr>
          <w:b/>
          <w:bCs/>
        </w:rPr>
        <w:tab/>
      </w:r>
      <w:r w:rsidRPr="000C26CA">
        <w:rPr>
          <w:bCs/>
        </w:rPr>
        <w:t xml:space="preserve">Demonstrates </w:t>
      </w:r>
      <w:r w:rsidRPr="000C26CA">
        <w:rPr>
          <w:bCs/>
          <w:i/>
          <w:iCs/>
        </w:rPr>
        <w:t xml:space="preserve">knowledge </w:t>
      </w:r>
      <w:r w:rsidRPr="000C26CA">
        <w:rPr>
          <w:bCs/>
        </w:rPr>
        <w:t>and understanding</w:t>
      </w:r>
      <w:r w:rsidRPr="000C26CA">
        <w:rPr>
          <w:bCs/>
          <w:i/>
          <w:iCs/>
        </w:rPr>
        <w:t xml:space="preserve"> of the subject matter.</w:t>
      </w:r>
      <w:r w:rsidRPr="000C26CA">
        <w:rPr>
          <w:bCs/>
        </w:rPr>
        <w:t xml:space="preserve">  </w:t>
      </w:r>
    </w:p>
    <w:p w:rsidR="00BF4A3F" w:rsidRPr="00D30460" w:rsidRDefault="00BF4A3F" w:rsidP="00A72958">
      <w:pPr>
        <w:pStyle w:val="ListParagraph"/>
        <w:numPr>
          <w:ilvl w:val="0"/>
          <w:numId w:val="16"/>
        </w:numPr>
        <w:rPr>
          <w:bCs/>
        </w:rPr>
      </w:pPr>
      <w:r w:rsidRPr="00D30460">
        <w:rPr>
          <w:bCs/>
        </w:rPr>
        <w:t xml:space="preserve">ESOL: 4.2, 8.2-8.5, 9.4, 12.4, 12.5, 13.1, 14.1, </w:t>
      </w:r>
      <w:r w:rsidR="00D30460">
        <w:rPr>
          <w:bCs/>
        </w:rPr>
        <w:t>1</w:t>
      </w:r>
      <w:r w:rsidRPr="00D30460">
        <w:rPr>
          <w:bCs/>
        </w:rPr>
        <w:t>6.2, 16.3, 17.1, 17.5, 18.2, 20.1</w:t>
      </w:r>
      <w:r w:rsidR="00D30460">
        <w:rPr>
          <w:bCs/>
        </w:rPr>
        <w:t xml:space="preserve">, 20.2, </w:t>
      </w:r>
      <w:r w:rsidRPr="00D30460">
        <w:rPr>
          <w:bCs/>
        </w:rPr>
        <w:t xml:space="preserve">20.3 </w:t>
      </w:r>
    </w:p>
    <w:p w:rsidR="00BE69AB" w:rsidRDefault="00BF4A3F" w:rsidP="00A72958">
      <w:pPr>
        <w:pStyle w:val="ListParagraph"/>
        <w:numPr>
          <w:ilvl w:val="0"/>
          <w:numId w:val="17"/>
        </w:numPr>
        <w:spacing w:line="360" w:lineRule="auto"/>
        <w:rPr>
          <w:bCs/>
        </w:rPr>
      </w:pPr>
      <w:r w:rsidRPr="00BF4A3F">
        <w:rPr>
          <w:bCs/>
        </w:rPr>
        <w:t>FEAP</w:t>
      </w:r>
      <w:r w:rsidR="00D30460">
        <w:rPr>
          <w:bCs/>
        </w:rPr>
        <w:t>:</w:t>
      </w:r>
      <w:r w:rsidRPr="00BF4A3F">
        <w:rPr>
          <w:bCs/>
        </w:rPr>
        <w:t xml:space="preserve"> A1,</w:t>
      </w:r>
      <w:r w:rsidR="00D30460">
        <w:rPr>
          <w:bCs/>
        </w:rPr>
        <w:t xml:space="preserve"> </w:t>
      </w:r>
      <w:r w:rsidRPr="00BF4A3F">
        <w:rPr>
          <w:bCs/>
        </w:rPr>
        <w:t>A3,</w:t>
      </w:r>
      <w:r w:rsidR="00D30460">
        <w:rPr>
          <w:bCs/>
        </w:rPr>
        <w:t xml:space="preserve"> </w:t>
      </w:r>
      <w:r w:rsidRPr="00BF4A3F">
        <w:rPr>
          <w:bCs/>
        </w:rPr>
        <w:t>A4,</w:t>
      </w:r>
      <w:r w:rsidR="00D30460">
        <w:rPr>
          <w:bCs/>
        </w:rPr>
        <w:t xml:space="preserve"> </w:t>
      </w:r>
      <w:r w:rsidRPr="00BF4A3F">
        <w:rPr>
          <w:bCs/>
        </w:rPr>
        <w:t>B1</w:t>
      </w:r>
    </w:p>
    <w:p w:rsidR="0091230A" w:rsidRDefault="003A26DA" w:rsidP="00D7350D">
      <w:pPr>
        <w:tabs>
          <w:tab w:val="left" w:pos="720"/>
        </w:tabs>
        <w:ind w:left="360" w:hanging="360"/>
        <w:rPr>
          <w:bCs/>
        </w:rPr>
      </w:pPr>
      <w:r w:rsidRPr="000C26CA">
        <w:rPr>
          <w:b/>
          <w:bCs/>
        </w:rPr>
        <w:t>9.</w:t>
      </w:r>
      <w:r w:rsidRPr="000C26CA">
        <w:rPr>
          <w:b/>
          <w:bCs/>
        </w:rPr>
        <w:tab/>
      </w:r>
      <w:r w:rsidRPr="000C26CA">
        <w:rPr>
          <w:bCs/>
        </w:rPr>
        <w:t xml:space="preserve">Creates and maintains positive </w:t>
      </w:r>
      <w:r w:rsidRPr="000C26CA">
        <w:rPr>
          <w:bCs/>
          <w:i/>
          <w:iCs/>
        </w:rPr>
        <w:t>learning environments</w:t>
      </w:r>
      <w:r w:rsidRPr="000C26CA">
        <w:rPr>
          <w:bCs/>
        </w:rPr>
        <w:t xml:space="preserve"> in which students are actively engaged in learning, social interaction, cooperative learning, and self-motivation.  </w:t>
      </w:r>
    </w:p>
    <w:p w:rsidR="0091230A" w:rsidRDefault="0091230A" w:rsidP="00A72958">
      <w:pPr>
        <w:pStyle w:val="ListParagraph"/>
        <w:numPr>
          <w:ilvl w:val="0"/>
          <w:numId w:val="17"/>
        </w:numPr>
        <w:tabs>
          <w:tab w:val="left" w:pos="720"/>
        </w:tabs>
        <w:rPr>
          <w:bCs/>
        </w:rPr>
      </w:pPr>
      <w:r w:rsidRPr="000C26CA">
        <w:rPr>
          <w:bCs/>
        </w:rPr>
        <w:t>ESOL</w:t>
      </w:r>
      <w:r>
        <w:rPr>
          <w:bCs/>
        </w:rPr>
        <w:t>:</w:t>
      </w:r>
      <w:r w:rsidRPr="000C26CA">
        <w:rPr>
          <w:bCs/>
        </w:rPr>
        <w:t xml:space="preserve"> 3.1, 5.4, 6.10, 14.1, 18.2</w:t>
      </w:r>
      <w:r>
        <w:rPr>
          <w:bCs/>
        </w:rPr>
        <w:t>,</w:t>
      </w:r>
      <w:r w:rsidRPr="000C26CA">
        <w:rPr>
          <w:bCs/>
        </w:rPr>
        <w:t xml:space="preserve"> 24.1</w:t>
      </w:r>
    </w:p>
    <w:p w:rsidR="0091230A" w:rsidRPr="0091230A" w:rsidRDefault="0091230A" w:rsidP="00A72958">
      <w:pPr>
        <w:pStyle w:val="ListParagraph"/>
        <w:numPr>
          <w:ilvl w:val="0"/>
          <w:numId w:val="17"/>
        </w:numPr>
        <w:tabs>
          <w:tab w:val="left" w:pos="720"/>
        </w:tabs>
        <w:spacing w:line="360" w:lineRule="auto"/>
        <w:rPr>
          <w:bCs/>
        </w:rPr>
      </w:pPr>
      <w:r w:rsidRPr="000C26CA">
        <w:rPr>
          <w:bCs/>
        </w:rPr>
        <w:t>FEAP</w:t>
      </w:r>
      <w:r>
        <w:rPr>
          <w:bCs/>
        </w:rPr>
        <w:t>:</w:t>
      </w:r>
      <w:r w:rsidRPr="000C26CA">
        <w:rPr>
          <w:bCs/>
        </w:rPr>
        <w:t xml:space="preserve"> A1,</w:t>
      </w:r>
      <w:r>
        <w:rPr>
          <w:bCs/>
        </w:rPr>
        <w:t xml:space="preserve"> </w:t>
      </w:r>
      <w:r w:rsidRPr="000C26CA">
        <w:rPr>
          <w:bCs/>
        </w:rPr>
        <w:t>A2,</w:t>
      </w:r>
      <w:r>
        <w:rPr>
          <w:bCs/>
        </w:rPr>
        <w:t xml:space="preserve"> </w:t>
      </w:r>
      <w:r w:rsidRPr="000C26CA">
        <w:rPr>
          <w:bCs/>
        </w:rPr>
        <w:t>A3,</w:t>
      </w:r>
      <w:r>
        <w:rPr>
          <w:bCs/>
        </w:rPr>
        <w:t xml:space="preserve"> </w:t>
      </w:r>
      <w:r w:rsidRPr="000C26CA">
        <w:rPr>
          <w:bCs/>
        </w:rPr>
        <w:t>A4,</w:t>
      </w:r>
      <w:r>
        <w:rPr>
          <w:bCs/>
        </w:rPr>
        <w:t xml:space="preserve"> </w:t>
      </w:r>
      <w:r w:rsidRPr="000C26CA">
        <w:rPr>
          <w:bCs/>
        </w:rPr>
        <w:t>B1</w:t>
      </w:r>
    </w:p>
    <w:p w:rsidR="00714E2D" w:rsidRDefault="003A26DA" w:rsidP="00D7350D">
      <w:pPr>
        <w:tabs>
          <w:tab w:val="left" w:pos="720"/>
        </w:tabs>
        <w:ind w:left="360" w:hanging="360"/>
        <w:rPr>
          <w:bCs/>
        </w:rPr>
      </w:pPr>
      <w:r w:rsidRPr="000C26CA">
        <w:rPr>
          <w:b/>
          <w:bCs/>
        </w:rPr>
        <w:t>10.</w:t>
      </w:r>
      <w:r w:rsidRPr="000C26CA">
        <w:rPr>
          <w:b/>
          <w:bCs/>
        </w:rPr>
        <w:tab/>
      </w:r>
      <w:r w:rsidRPr="000C26CA">
        <w:rPr>
          <w:bCs/>
        </w:rPr>
        <w:t xml:space="preserve">Engages in </w:t>
      </w:r>
      <w:r w:rsidRPr="000C26CA">
        <w:rPr>
          <w:bCs/>
          <w:i/>
          <w:iCs/>
        </w:rPr>
        <w:t>planning</w:t>
      </w:r>
      <w:r w:rsidRPr="000C26CA">
        <w:rPr>
          <w:bCs/>
        </w:rPr>
        <w:t xml:space="preserve">, implementing, and evaluating effective instruction in a variety of learning environments.  </w:t>
      </w:r>
    </w:p>
    <w:p w:rsidR="009E5E92" w:rsidRDefault="009E5E92" w:rsidP="009E5E92">
      <w:pPr>
        <w:pStyle w:val="ListParagraph"/>
        <w:numPr>
          <w:ilvl w:val="0"/>
          <w:numId w:val="18"/>
        </w:numPr>
        <w:tabs>
          <w:tab w:val="left" w:pos="720"/>
        </w:tabs>
        <w:rPr>
          <w:b/>
          <w:bCs/>
        </w:rPr>
      </w:pPr>
      <w:r w:rsidRPr="00881490">
        <w:rPr>
          <w:bCs/>
        </w:rPr>
        <w:t>ESOL: 4.2, 5.4, 6.1, 8.2-8.5, 9.4-9.6, 11.5, 12.4, 12.5, 13.3, 14.5, 16.2, 16.3, 17.1, 17.5, 18.1, 19.3, 20.1-20.3, 21.1, 21.2, 24.1</w:t>
      </w:r>
      <w:r w:rsidRPr="00881490">
        <w:rPr>
          <w:b/>
          <w:bCs/>
        </w:rPr>
        <w:t xml:space="preserve"> </w:t>
      </w:r>
    </w:p>
    <w:p w:rsidR="00714E2D" w:rsidRDefault="003A26DA" w:rsidP="00A72958">
      <w:pPr>
        <w:pStyle w:val="ListParagraph"/>
        <w:numPr>
          <w:ilvl w:val="0"/>
          <w:numId w:val="18"/>
        </w:numPr>
        <w:tabs>
          <w:tab w:val="left" w:pos="720"/>
        </w:tabs>
        <w:rPr>
          <w:bCs/>
        </w:rPr>
      </w:pPr>
      <w:r w:rsidRPr="00714E2D">
        <w:rPr>
          <w:bCs/>
        </w:rPr>
        <w:t>FEAP</w:t>
      </w:r>
      <w:r w:rsidR="00714E2D">
        <w:rPr>
          <w:bCs/>
        </w:rPr>
        <w:t>:</w:t>
      </w:r>
      <w:r w:rsidRPr="00714E2D">
        <w:rPr>
          <w:bCs/>
        </w:rPr>
        <w:t xml:space="preserve"> </w:t>
      </w:r>
      <w:r w:rsidR="00881490">
        <w:rPr>
          <w:bCs/>
        </w:rPr>
        <w:t xml:space="preserve"> </w:t>
      </w:r>
      <w:r w:rsidR="00F956EB">
        <w:rPr>
          <w:bCs/>
          <w:color w:val="auto"/>
        </w:rPr>
        <w:t>A1, A2, A3, A4</w:t>
      </w:r>
    </w:p>
    <w:p w:rsidR="003A26DA" w:rsidRPr="00881490" w:rsidRDefault="003A26DA" w:rsidP="00D7350D">
      <w:pPr>
        <w:pStyle w:val="BodyText"/>
      </w:pPr>
      <w:r w:rsidRPr="00881490">
        <w:t xml:space="preserve">                                                  </w:t>
      </w:r>
    </w:p>
    <w:p w:rsidR="009A4A8F" w:rsidRDefault="003A26DA" w:rsidP="00D7350D">
      <w:pPr>
        <w:tabs>
          <w:tab w:val="left" w:pos="720"/>
        </w:tabs>
        <w:ind w:left="360" w:hanging="360"/>
        <w:rPr>
          <w:bCs/>
        </w:rPr>
      </w:pPr>
      <w:r w:rsidRPr="000C26CA">
        <w:rPr>
          <w:b/>
          <w:bCs/>
        </w:rPr>
        <w:lastRenderedPageBreak/>
        <w:t>11.</w:t>
      </w:r>
      <w:r w:rsidRPr="000C26CA">
        <w:rPr>
          <w:bCs/>
        </w:rPr>
        <w:tab/>
      </w:r>
      <w:r w:rsidR="00AC3546">
        <w:rPr>
          <w:bCs/>
        </w:rPr>
        <w:t>Implemen</w:t>
      </w:r>
      <w:r w:rsidR="009A4A8F">
        <w:rPr>
          <w:bCs/>
        </w:rPr>
        <w:t>ts</w:t>
      </w:r>
      <w:r w:rsidRPr="000C26CA">
        <w:rPr>
          <w:bCs/>
        </w:rPr>
        <w:t xml:space="preserve"> the </w:t>
      </w:r>
      <w:r w:rsidRPr="000C26CA">
        <w:rPr>
          <w:bCs/>
          <w:i/>
          <w:iCs/>
        </w:rPr>
        <w:t>role of the teacher</w:t>
      </w:r>
      <w:r w:rsidRPr="000C26CA">
        <w:rPr>
          <w:bCs/>
        </w:rPr>
        <w:t xml:space="preserve"> by working with </w:t>
      </w:r>
      <w:r w:rsidR="00AC3546">
        <w:rPr>
          <w:bCs/>
        </w:rPr>
        <w:t>a variety of</w:t>
      </w:r>
      <w:r w:rsidRPr="000C26CA">
        <w:rPr>
          <w:bCs/>
        </w:rPr>
        <w:t xml:space="preserve"> education professionals, parents, and other stakeholders </w:t>
      </w:r>
      <w:r w:rsidR="009A4A8F">
        <w:rPr>
          <w:bCs/>
        </w:rPr>
        <w:t xml:space="preserve">to enhance </w:t>
      </w:r>
      <w:r w:rsidRPr="000C26CA">
        <w:rPr>
          <w:bCs/>
        </w:rPr>
        <w:t>continuous improvement of educational experiences f</w:t>
      </w:r>
      <w:r w:rsidR="009A4A8F">
        <w:rPr>
          <w:bCs/>
        </w:rPr>
        <w:t>or</w:t>
      </w:r>
      <w:r w:rsidRPr="000C26CA">
        <w:rPr>
          <w:bCs/>
        </w:rPr>
        <w:t xml:space="preserve"> students. </w:t>
      </w:r>
    </w:p>
    <w:p w:rsidR="009A4A8F" w:rsidRPr="009A4A8F" w:rsidRDefault="009A4A8F" w:rsidP="00A72958">
      <w:pPr>
        <w:pStyle w:val="ListParagraph"/>
        <w:numPr>
          <w:ilvl w:val="0"/>
          <w:numId w:val="19"/>
        </w:numPr>
        <w:tabs>
          <w:tab w:val="left" w:pos="720"/>
        </w:tabs>
        <w:rPr>
          <w:b/>
          <w:bCs/>
        </w:rPr>
      </w:pPr>
      <w:r w:rsidRPr="009A4A8F">
        <w:rPr>
          <w:bCs/>
        </w:rPr>
        <w:t>ESOL</w:t>
      </w:r>
      <w:r>
        <w:rPr>
          <w:bCs/>
        </w:rPr>
        <w:t>:</w:t>
      </w:r>
      <w:r w:rsidRPr="009A4A8F">
        <w:rPr>
          <w:bCs/>
        </w:rPr>
        <w:t xml:space="preserve"> 4.5</w:t>
      </w:r>
      <w:r>
        <w:rPr>
          <w:bCs/>
        </w:rPr>
        <w:t xml:space="preserve">, </w:t>
      </w:r>
      <w:r w:rsidRPr="009A4A8F">
        <w:rPr>
          <w:bCs/>
        </w:rPr>
        <w:t xml:space="preserve">23.3  </w:t>
      </w:r>
    </w:p>
    <w:p w:rsidR="003A26DA" w:rsidRPr="00AC3546" w:rsidRDefault="003A26DA" w:rsidP="00A72958">
      <w:pPr>
        <w:pStyle w:val="ListParagraph"/>
        <w:numPr>
          <w:ilvl w:val="0"/>
          <w:numId w:val="19"/>
        </w:numPr>
        <w:tabs>
          <w:tab w:val="left" w:pos="720"/>
        </w:tabs>
        <w:spacing w:line="360" w:lineRule="auto"/>
        <w:rPr>
          <w:b/>
          <w:bCs/>
        </w:rPr>
      </w:pPr>
      <w:r w:rsidRPr="00AC3546">
        <w:rPr>
          <w:bCs/>
        </w:rPr>
        <w:t>FEAP</w:t>
      </w:r>
      <w:r w:rsidR="009A4A8F" w:rsidRPr="00AC3546">
        <w:rPr>
          <w:bCs/>
        </w:rPr>
        <w:t>:</w:t>
      </w:r>
      <w:r w:rsidRPr="00AC3546">
        <w:rPr>
          <w:bCs/>
        </w:rPr>
        <w:t xml:space="preserve"> B1,</w:t>
      </w:r>
      <w:r w:rsidR="009A4A8F" w:rsidRPr="00AC3546">
        <w:rPr>
          <w:bCs/>
        </w:rPr>
        <w:t xml:space="preserve"> </w:t>
      </w:r>
      <w:r w:rsidRPr="00AC3546">
        <w:rPr>
          <w:bCs/>
        </w:rPr>
        <w:t xml:space="preserve">B2 </w:t>
      </w:r>
      <w:r w:rsidRPr="00AC3546">
        <w:rPr>
          <w:b/>
          <w:bCs/>
        </w:rPr>
        <w:t xml:space="preserve">                                                              </w:t>
      </w:r>
    </w:p>
    <w:p w:rsidR="00AC3546" w:rsidRDefault="003A26DA" w:rsidP="00D7350D">
      <w:pPr>
        <w:tabs>
          <w:tab w:val="left" w:pos="720"/>
        </w:tabs>
        <w:ind w:left="360" w:hanging="360"/>
        <w:rPr>
          <w:bCs/>
        </w:rPr>
      </w:pPr>
      <w:r w:rsidRPr="000C26CA">
        <w:rPr>
          <w:b/>
          <w:bCs/>
        </w:rPr>
        <w:t>12.</w:t>
      </w:r>
      <w:r w:rsidRPr="000C26CA">
        <w:rPr>
          <w:b/>
          <w:bCs/>
        </w:rPr>
        <w:tab/>
      </w:r>
      <w:r w:rsidRPr="000C26CA">
        <w:rPr>
          <w:bCs/>
        </w:rPr>
        <w:t xml:space="preserve">Uses appropriate </w:t>
      </w:r>
      <w:r w:rsidRPr="000C26CA">
        <w:rPr>
          <w:bCs/>
          <w:i/>
          <w:iCs/>
        </w:rPr>
        <w:t>technology</w:t>
      </w:r>
      <w:r w:rsidRPr="000C26CA">
        <w:rPr>
          <w:bCs/>
        </w:rPr>
        <w:t xml:space="preserve"> in teaching and learning processes.  </w:t>
      </w:r>
    </w:p>
    <w:p w:rsidR="00AC3546" w:rsidRPr="00AC3546" w:rsidRDefault="00AC3546" w:rsidP="00A72958">
      <w:pPr>
        <w:pStyle w:val="ListParagraph"/>
        <w:numPr>
          <w:ilvl w:val="0"/>
          <w:numId w:val="20"/>
        </w:numPr>
        <w:tabs>
          <w:tab w:val="left" w:pos="720"/>
        </w:tabs>
      </w:pPr>
      <w:r w:rsidRPr="00AC3546">
        <w:rPr>
          <w:bCs/>
        </w:rPr>
        <w:t>ESOL</w:t>
      </w:r>
      <w:r>
        <w:rPr>
          <w:bCs/>
        </w:rPr>
        <w:t>:</w:t>
      </w:r>
      <w:r w:rsidRPr="00AC3546">
        <w:rPr>
          <w:bCs/>
        </w:rPr>
        <w:t xml:space="preserve"> 6.10, 9.5, 9.6, 11.5</w:t>
      </w:r>
      <w:r>
        <w:rPr>
          <w:bCs/>
        </w:rPr>
        <w:t>,</w:t>
      </w:r>
      <w:r w:rsidRPr="00AC3546">
        <w:rPr>
          <w:bCs/>
        </w:rPr>
        <w:t xml:space="preserve"> 24.1</w:t>
      </w:r>
    </w:p>
    <w:p w:rsidR="00881490" w:rsidRPr="00AC3546" w:rsidRDefault="003A26DA" w:rsidP="00A72958">
      <w:pPr>
        <w:pStyle w:val="ListParagraph"/>
        <w:numPr>
          <w:ilvl w:val="0"/>
          <w:numId w:val="20"/>
        </w:numPr>
        <w:tabs>
          <w:tab w:val="left" w:pos="720"/>
        </w:tabs>
        <w:rPr>
          <w:b/>
          <w:bCs/>
          <w:sz w:val="22"/>
          <w:szCs w:val="22"/>
        </w:rPr>
      </w:pPr>
      <w:r w:rsidRPr="00AC3546">
        <w:rPr>
          <w:bCs/>
        </w:rPr>
        <w:t>FEAP</w:t>
      </w:r>
      <w:r w:rsidR="00AC3546" w:rsidRPr="00AC3546">
        <w:rPr>
          <w:bCs/>
        </w:rPr>
        <w:t>:</w:t>
      </w:r>
      <w:r w:rsidRPr="00AC3546">
        <w:rPr>
          <w:bCs/>
        </w:rPr>
        <w:t xml:space="preserve"> A1,</w:t>
      </w:r>
      <w:r w:rsidR="009E5E92">
        <w:rPr>
          <w:bCs/>
        </w:rPr>
        <w:t xml:space="preserve"> </w:t>
      </w:r>
      <w:r w:rsidRPr="00AC3546">
        <w:rPr>
          <w:bCs/>
        </w:rPr>
        <w:t>A2,</w:t>
      </w:r>
      <w:r w:rsidR="009E5E92">
        <w:rPr>
          <w:bCs/>
        </w:rPr>
        <w:t xml:space="preserve"> </w:t>
      </w:r>
      <w:r w:rsidRPr="00AC3546">
        <w:rPr>
          <w:bCs/>
        </w:rPr>
        <w:t>A3,</w:t>
      </w:r>
      <w:r w:rsidR="009E5E92">
        <w:rPr>
          <w:bCs/>
        </w:rPr>
        <w:t xml:space="preserve"> </w:t>
      </w:r>
      <w:r w:rsidRPr="00AC3546">
        <w:rPr>
          <w:bCs/>
        </w:rPr>
        <w:t>A4,</w:t>
      </w:r>
      <w:r w:rsidR="009E5E92">
        <w:rPr>
          <w:bCs/>
        </w:rPr>
        <w:t xml:space="preserve"> </w:t>
      </w:r>
      <w:r w:rsidRPr="00AC3546">
        <w:rPr>
          <w:bCs/>
        </w:rPr>
        <w:t>B1</w:t>
      </w:r>
      <w:r w:rsidR="00881490" w:rsidRPr="00AC3546">
        <w:rPr>
          <w:b/>
          <w:bCs/>
          <w:sz w:val="22"/>
          <w:szCs w:val="22"/>
        </w:rPr>
        <w:t xml:space="preserve">                                                       </w:t>
      </w:r>
    </w:p>
    <w:p w:rsidR="008701BE" w:rsidRDefault="008701BE" w:rsidP="00D7350D">
      <w:pPr>
        <w:rPr>
          <w:b/>
          <w:bCs/>
          <w:sz w:val="22"/>
          <w:szCs w:val="22"/>
        </w:rPr>
      </w:pPr>
    </w:p>
    <w:p w:rsidR="00881490" w:rsidRDefault="00881490" w:rsidP="00881490">
      <w:pPr>
        <w:rPr>
          <w:b/>
          <w:bCs/>
          <w:sz w:val="22"/>
          <w:szCs w:val="22"/>
        </w:rPr>
      </w:pPr>
      <w:r>
        <w:rPr>
          <w:b/>
          <w:bCs/>
          <w:sz w:val="22"/>
          <w:szCs w:val="22"/>
        </w:rPr>
        <w:t xml:space="preserve">                                                            </w:t>
      </w:r>
    </w:p>
    <w:p w:rsidR="00C14DFA" w:rsidRDefault="00C37D7E" w:rsidP="00F012F7">
      <w:pPr>
        <w:pStyle w:val="Normal1"/>
        <w:rPr>
          <w:b/>
          <w:color w:val="C00000"/>
          <w:sz w:val="26"/>
          <w:szCs w:val="26"/>
        </w:rPr>
      </w:pPr>
      <w:r w:rsidRPr="001C3CA8">
        <w:rPr>
          <w:b/>
          <w:color w:val="auto"/>
        </w:rPr>
        <w:t>C</w:t>
      </w:r>
      <w:r w:rsidR="00E87539" w:rsidRPr="001C3CA8">
        <w:rPr>
          <w:b/>
          <w:color w:val="auto"/>
        </w:rPr>
        <w:t xml:space="preserve">ontent </w:t>
      </w:r>
      <w:r w:rsidR="008105B7" w:rsidRPr="001C3CA8">
        <w:rPr>
          <w:b/>
          <w:color w:val="auto"/>
        </w:rPr>
        <w:t xml:space="preserve">Topical </w:t>
      </w:r>
      <w:r w:rsidR="00E87539" w:rsidRPr="001C3CA8">
        <w:rPr>
          <w:b/>
          <w:color w:val="auto"/>
        </w:rPr>
        <w:t>Outline</w:t>
      </w:r>
      <w:r w:rsidR="00224A56" w:rsidRPr="001C3CA8">
        <w:rPr>
          <w:b/>
          <w:color w:val="auto"/>
        </w:rPr>
        <w:t>:</w:t>
      </w:r>
      <w:r w:rsidR="001C3CA8" w:rsidRPr="001C3CA8">
        <w:rPr>
          <w:color w:val="auto"/>
          <w:sz w:val="26"/>
          <w:szCs w:val="26"/>
        </w:rPr>
        <w:t xml:space="preserve"> </w:t>
      </w:r>
      <w:r w:rsidR="001C3CA8" w:rsidRPr="001C3CA8">
        <w:rPr>
          <w:color w:val="auto"/>
        </w:rPr>
        <w:t xml:space="preserve">This is a general guide subject to modifications by the clinical team based on student progress.  Students must attend </w:t>
      </w:r>
      <w:r w:rsidR="0039400E">
        <w:rPr>
          <w:color w:val="auto"/>
        </w:rPr>
        <w:t xml:space="preserve">the </w:t>
      </w:r>
      <w:r w:rsidR="001C3CA8" w:rsidRPr="001C3CA8">
        <w:rPr>
          <w:color w:val="auto"/>
        </w:rPr>
        <w:t xml:space="preserve">Student Teaching Orientation and, prior to the start of the student teaching semester, read the </w:t>
      </w:r>
      <w:r w:rsidR="001C3CA8" w:rsidRPr="0039400E">
        <w:rPr>
          <w:color w:val="auto"/>
        </w:rPr>
        <w:t>Student Teaching Handbook</w:t>
      </w:r>
      <w:r w:rsidR="001C3CA8" w:rsidRPr="001C3CA8">
        <w:rPr>
          <w:color w:val="auto"/>
        </w:rPr>
        <w:t>.</w:t>
      </w:r>
      <w:r w:rsidR="00F00781" w:rsidRPr="00C1197C">
        <w:rPr>
          <w:b/>
          <w:color w:val="C00000"/>
          <w:sz w:val="26"/>
          <w:szCs w:val="26"/>
        </w:rPr>
        <w:t xml:space="preserve"> </w:t>
      </w:r>
      <w:r w:rsidR="00DF2D45">
        <w:rPr>
          <w:b/>
          <w:color w:val="C00000"/>
          <w:sz w:val="26"/>
          <w:szCs w:val="26"/>
        </w:rPr>
        <w:t xml:space="preserve"> </w:t>
      </w:r>
    </w:p>
    <w:p w:rsidR="00C37D7E" w:rsidRPr="00224A56" w:rsidRDefault="00C37D7E" w:rsidP="00323E2B">
      <w:pPr>
        <w:pStyle w:val="Normal1"/>
        <w:spacing w:line="120" w:lineRule="auto"/>
        <w:rPr>
          <w:i/>
        </w:rPr>
      </w:pPr>
    </w:p>
    <w:tbl>
      <w:tblPr>
        <w:tblStyle w:val="a0"/>
        <w:tblW w:w="1053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9630"/>
      </w:tblGrid>
      <w:tr w:rsidR="00DF2D80" w:rsidTr="001B42D8">
        <w:trPr>
          <w:trHeight w:val="285"/>
        </w:trPr>
        <w:tc>
          <w:tcPr>
            <w:tcW w:w="900" w:type="dxa"/>
            <w:shd w:val="clear" w:color="auto" w:fill="DDDDDD"/>
            <w:tcMar>
              <w:top w:w="100" w:type="dxa"/>
              <w:left w:w="100" w:type="dxa"/>
              <w:bottom w:w="100" w:type="dxa"/>
              <w:right w:w="100" w:type="dxa"/>
            </w:tcMar>
          </w:tcPr>
          <w:p w:rsidR="00DF2D80" w:rsidRPr="00CF086B" w:rsidRDefault="00DF2D80" w:rsidP="00323E2B">
            <w:pPr>
              <w:pStyle w:val="Normal1"/>
              <w:widowControl w:val="0"/>
              <w:jc w:val="center"/>
              <w:rPr>
                <w:color w:val="auto"/>
              </w:rPr>
            </w:pPr>
            <w:r w:rsidRPr="00CF086B">
              <w:rPr>
                <w:b/>
                <w:color w:val="auto"/>
              </w:rPr>
              <w:t>Weeks</w:t>
            </w:r>
          </w:p>
        </w:tc>
        <w:tc>
          <w:tcPr>
            <w:tcW w:w="9630" w:type="dxa"/>
            <w:shd w:val="clear" w:color="auto" w:fill="DDDDDD"/>
            <w:tcMar>
              <w:top w:w="100" w:type="dxa"/>
              <w:left w:w="100" w:type="dxa"/>
              <w:bottom w:w="100" w:type="dxa"/>
              <w:right w:w="100" w:type="dxa"/>
            </w:tcMar>
          </w:tcPr>
          <w:p w:rsidR="00DF2D80" w:rsidRPr="00DF2D80" w:rsidRDefault="00DF2D80" w:rsidP="00224A56">
            <w:pPr>
              <w:pStyle w:val="Normal1"/>
              <w:widowControl w:val="0"/>
              <w:jc w:val="center"/>
              <w:rPr>
                <w:b/>
              </w:rPr>
            </w:pPr>
            <w:r w:rsidRPr="00DF2D80">
              <w:rPr>
                <w:b/>
              </w:rPr>
              <w:t>Topics</w:t>
            </w:r>
          </w:p>
        </w:tc>
      </w:tr>
      <w:tr w:rsidR="00DF2D80" w:rsidRPr="00E91AC0" w:rsidTr="001B42D8">
        <w:trPr>
          <w:trHeight w:val="825"/>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#1</w:t>
            </w:r>
          </w:p>
        </w:tc>
        <w:tc>
          <w:tcPr>
            <w:tcW w:w="9630" w:type="dxa"/>
            <w:tcMar>
              <w:top w:w="100" w:type="dxa"/>
              <w:left w:w="100" w:type="dxa"/>
              <w:bottom w:w="100" w:type="dxa"/>
              <w:right w:w="100" w:type="dxa"/>
            </w:tcMar>
          </w:tcPr>
          <w:p w:rsidR="00455F8F" w:rsidRDefault="00455F8F" w:rsidP="00455F8F">
            <w:pPr>
              <w:pStyle w:val="Normal10"/>
              <w:widowControl w:val="0"/>
              <w:rPr>
                <w:b/>
                <w:sz w:val="20"/>
                <w:szCs w:val="20"/>
              </w:rPr>
            </w:pPr>
            <w:r w:rsidRPr="00E722F2">
              <w:rPr>
                <w:b/>
                <w:sz w:val="22"/>
                <w:szCs w:val="22"/>
              </w:rPr>
              <w:t>Topic:</w:t>
            </w:r>
            <w:r>
              <w:rPr>
                <w:sz w:val="22"/>
                <w:szCs w:val="22"/>
              </w:rPr>
              <w:t xml:space="preserve">  </w:t>
            </w:r>
            <w:r>
              <w:rPr>
                <w:b/>
                <w:sz w:val="20"/>
                <w:szCs w:val="20"/>
              </w:rPr>
              <w:t>0% Teaching Responsibility</w:t>
            </w:r>
          </w:p>
          <w:p w:rsidR="00455F8F" w:rsidRDefault="00455F8F" w:rsidP="00455F8F">
            <w:pPr>
              <w:pStyle w:val="Normal10"/>
              <w:widowControl w:val="0"/>
              <w:numPr>
                <w:ilvl w:val="0"/>
                <w:numId w:val="2"/>
              </w:numPr>
              <w:rPr>
                <w:sz w:val="22"/>
                <w:szCs w:val="22"/>
              </w:rPr>
            </w:pPr>
            <w:r>
              <w:rPr>
                <w:sz w:val="22"/>
                <w:szCs w:val="22"/>
              </w:rPr>
              <w:t>Read the Code of Ethics and discuss with the Cooperating Teacher (CT) how this document relates to placement site.</w:t>
            </w:r>
          </w:p>
          <w:p w:rsidR="00455F8F" w:rsidRDefault="00455F8F" w:rsidP="00455F8F">
            <w:pPr>
              <w:pStyle w:val="Normal10"/>
              <w:widowControl w:val="0"/>
              <w:numPr>
                <w:ilvl w:val="0"/>
                <w:numId w:val="2"/>
              </w:numPr>
              <w:rPr>
                <w:sz w:val="22"/>
                <w:szCs w:val="22"/>
              </w:rPr>
            </w:pPr>
            <w:r>
              <w:rPr>
                <w:sz w:val="22"/>
                <w:szCs w:val="22"/>
              </w:rPr>
              <w:t xml:space="preserve">Locate and </w:t>
            </w:r>
            <w:r w:rsidR="0039400E">
              <w:rPr>
                <w:sz w:val="22"/>
                <w:szCs w:val="22"/>
              </w:rPr>
              <w:t>r</w:t>
            </w:r>
            <w:r>
              <w:rPr>
                <w:sz w:val="22"/>
                <w:szCs w:val="22"/>
              </w:rPr>
              <w:t>ead the School Improvement Plan, Faculty Handbook, Student Handbook.</w:t>
            </w:r>
          </w:p>
          <w:p w:rsidR="00455F8F" w:rsidRDefault="00455F8F" w:rsidP="00455F8F">
            <w:pPr>
              <w:pStyle w:val="Normal10"/>
              <w:widowControl w:val="0"/>
              <w:numPr>
                <w:ilvl w:val="0"/>
                <w:numId w:val="2"/>
              </w:numPr>
              <w:rPr>
                <w:sz w:val="22"/>
                <w:szCs w:val="22"/>
              </w:rPr>
            </w:pPr>
            <w:r>
              <w:rPr>
                <w:sz w:val="22"/>
                <w:szCs w:val="22"/>
              </w:rPr>
              <w:t>Discuss Florida State Standards and Grade Level Expectations with the CT.</w:t>
            </w:r>
          </w:p>
          <w:p w:rsidR="00455F8F" w:rsidRDefault="00455F8F" w:rsidP="00455F8F">
            <w:pPr>
              <w:pStyle w:val="Normal10"/>
              <w:widowControl w:val="0"/>
              <w:numPr>
                <w:ilvl w:val="0"/>
                <w:numId w:val="2"/>
              </w:numPr>
              <w:rPr>
                <w:sz w:val="22"/>
                <w:szCs w:val="22"/>
              </w:rPr>
            </w:pPr>
            <w:r>
              <w:rPr>
                <w:sz w:val="22"/>
                <w:szCs w:val="22"/>
              </w:rPr>
              <w:t xml:space="preserve">Review and Discuss the CT’s classroom management plan. </w:t>
            </w:r>
          </w:p>
          <w:p w:rsidR="00455F8F" w:rsidRDefault="00455F8F" w:rsidP="00455F8F">
            <w:pPr>
              <w:pStyle w:val="Normal10"/>
              <w:widowControl w:val="0"/>
              <w:numPr>
                <w:ilvl w:val="0"/>
                <w:numId w:val="2"/>
              </w:numPr>
              <w:rPr>
                <w:sz w:val="22"/>
                <w:szCs w:val="22"/>
              </w:rPr>
            </w:pPr>
            <w:r>
              <w:rPr>
                <w:sz w:val="22"/>
                <w:szCs w:val="22"/>
              </w:rPr>
              <w:t xml:space="preserve">Meet administrators, other faculty members, and support staff.  </w:t>
            </w:r>
          </w:p>
          <w:p w:rsidR="00455F8F" w:rsidRDefault="00455F8F" w:rsidP="00455F8F">
            <w:pPr>
              <w:pStyle w:val="Normal10"/>
              <w:widowControl w:val="0"/>
              <w:numPr>
                <w:ilvl w:val="0"/>
                <w:numId w:val="2"/>
              </w:numPr>
              <w:rPr>
                <w:sz w:val="22"/>
                <w:szCs w:val="22"/>
              </w:rPr>
            </w:pPr>
            <w:r>
              <w:rPr>
                <w:sz w:val="22"/>
                <w:szCs w:val="22"/>
              </w:rPr>
              <w:t>Learn the names of students, take role, assist with supervisory duties, prepare bulletin boards, assist with preparation of teaching materials, and observe the CT in all aspects of teaching/learning situation.</w:t>
            </w:r>
          </w:p>
          <w:p w:rsidR="00455F8F" w:rsidRDefault="00455F8F" w:rsidP="00455F8F">
            <w:pPr>
              <w:pStyle w:val="Normal10"/>
              <w:widowControl w:val="0"/>
              <w:numPr>
                <w:ilvl w:val="0"/>
                <w:numId w:val="2"/>
              </w:numPr>
              <w:rPr>
                <w:sz w:val="22"/>
                <w:szCs w:val="22"/>
              </w:rPr>
            </w:pPr>
            <w:r>
              <w:rPr>
                <w:sz w:val="22"/>
                <w:szCs w:val="22"/>
              </w:rPr>
              <w:t xml:space="preserve">Review emergency procedures for the school and know what to do with students </w:t>
            </w:r>
            <w:r w:rsidR="0039400E">
              <w:rPr>
                <w:sz w:val="22"/>
                <w:szCs w:val="22"/>
              </w:rPr>
              <w:t>if</w:t>
            </w:r>
            <w:r>
              <w:rPr>
                <w:sz w:val="22"/>
                <w:szCs w:val="22"/>
              </w:rPr>
              <w:t xml:space="preserve"> such emergencies occur.</w:t>
            </w:r>
          </w:p>
          <w:p w:rsidR="00455F8F" w:rsidRDefault="00455F8F" w:rsidP="00455F8F">
            <w:pPr>
              <w:pStyle w:val="Normal10"/>
              <w:widowControl w:val="0"/>
              <w:numPr>
                <w:ilvl w:val="0"/>
                <w:numId w:val="2"/>
              </w:numPr>
              <w:rPr>
                <w:sz w:val="22"/>
                <w:szCs w:val="22"/>
              </w:rPr>
            </w:pPr>
            <w:r>
              <w:rPr>
                <w:sz w:val="22"/>
                <w:szCs w:val="22"/>
              </w:rPr>
              <w:t>Review and discuss with the CT the policies and procedures regarding student safety, early release of students to parents, first aid, and supervision of students.</w:t>
            </w:r>
          </w:p>
          <w:p w:rsidR="00206D72" w:rsidRPr="00E91AC0" w:rsidRDefault="00455F8F" w:rsidP="00B8384A">
            <w:pPr>
              <w:pStyle w:val="Normal1"/>
              <w:widowControl w:val="0"/>
              <w:numPr>
                <w:ilvl w:val="0"/>
                <w:numId w:val="2"/>
              </w:numPr>
              <w:rPr>
                <w:sz w:val="22"/>
                <w:szCs w:val="22"/>
              </w:rPr>
            </w:pPr>
            <w:r>
              <w:rPr>
                <w:sz w:val="22"/>
                <w:szCs w:val="22"/>
              </w:rPr>
              <w:t>Review the Time Frame for Developing Teachers, Initial Conference Information, Roles and Responsibilities and Knowing Teachers Tool with the CT.</w:t>
            </w:r>
          </w:p>
        </w:tc>
      </w:tr>
      <w:tr w:rsidR="00DF2D80" w:rsidRPr="00E91AC0" w:rsidTr="001B42D8">
        <w:trPr>
          <w:trHeight w:val="321"/>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#2</w:t>
            </w:r>
          </w:p>
        </w:tc>
        <w:tc>
          <w:tcPr>
            <w:tcW w:w="9630" w:type="dxa"/>
            <w:tcMar>
              <w:top w:w="100" w:type="dxa"/>
              <w:left w:w="100" w:type="dxa"/>
              <w:bottom w:w="100" w:type="dxa"/>
              <w:right w:w="100" w:type="dxa"/>
            </w:tcMar>
          </w:tcPr>
          <w:p w:rsidR="00D734ED" w:rsidRDefault="00D734ED" w:rsidP="00D734ED">
            <w:pPr>
              <w:pStyle w:val="Normal10"/>
              <w:widowControl w:val="0"/>
              <w:rPr>
                <w:b/>
                <w:sz w:val="20"/>
                <w:szCs w:val="20"/>
              </w:rPr>
            </w:pPr>
            <w:r w:rsidRPr="00E722F2">
              <w:rPr>
                <w:b/>
                <w:sz w:val="22"/>
                <w:szCs w:val="22"/>
              </w:rPr>
              <w:t>Topic:</w:t>
            </w:r>
            <w:r>
              <w:rPr>
                <w:sz w:val="22"/>
                <w:szCs w:val="22"/>
              </w:rPr>
              <w:t xml:space="preserve">  </w:t>
            </w:r>
            <w:r w:rsidRPr="003C1F59">
              <w:rPr>
                <w:b/>
                <w:sz w:val="22"/>
                <w:szCs w:val="22"/>
              </w:rPr>
              <w:t>1</w:t>
            </w:r>
            <w:r w:rsidRPr="003C1F59">
              <w:rPr>
                <w:b/>
                <w:sz w:val="20"/>
                <w:szCs w:val="20"/>
              </w:rPr>
              <w:t>0</w:t>
            </w:r>
            <w:r>
              <w:rPr>
                <w:b/>
                <w:sz w:val="20"/>
                <w:szCs w:val="20"/>
              </w:rPr>
              <w:t>% Teaching Responsibility</w:t>
            </w:r>
          </w:p>
          <w:p w:rsidR="00D734ED" w:rsidRDefault="00D734ED" w:rsidP="00D734ED">
            <w:pPr>
              <w:pStyle w:val="Normal10"/>
              <w:widowControl w:val="0"/>
              <w:numPr>
                <w:ilvl w:val="0"/>
                <w:numId w:val="25"/>
              </w:numPr>
              <w:rPr>
                <w:sz w:val="20"/>
                <w:szCs w:val="20"/>
              </w:rPr>
            </w:pPr>
            <w:r w:rsidRPr="008B129D">
              <w:rPr>
                <w:sz w:val="20"/>
                <w:szCs w:val="20"/>
              </w:rPr>
              <w:t>Continue with Week 1 Responsibilities.</w:t>
            </w:r>
          </w:p>
          <w:p w:rsidR="00D734ED" w:rsidRDefault="00D734ED" w:rsidP="00D734ED">
            <w:pPr>
              <w:pStyle w:val="Normal10"/>
              <w:widowControl w:val="0"/>
              <w:numPr>
                <w:ilvl w:val="0"/>
                <w:numId w:val="25"/>
              </w:numPr>
              <w:rPr>
                <w:sz w:val="20"/>
                <w:szCs w:val="20"/>
              </w:rPr>
            </w:pPr>
            <w:r>
              <w:rPr>
                <w:sz w:val="20"/>
                <w:szCs w:val="20"/>
              </w:rPr>
              <w:t>Begin to assist in the classroom by circulating/assisting individuals and small groups, and by practicing the classroom management plan.</w:t>
            </w:r>
          </w:p>
          <w:p w:rsidR="00D734ED" w:rsidRDefault="00D734ED" w:rsidP="00D734ED">
            <w:pPr>
              <w:pStyle w:val="Normal10"/>
              <w:widowControl w:val="0"/>
              <w:numPr>
                <w:ilvl w:val="0"/>
                <w:numId w:val="25"/>
              </w:numPr>
              <w:rPr>
                <w:sz w:val="20"/>
                <w:szCs w:val="20"/>
              </w:rPr>
            </w:pPr>
            <w:r>
              <w:rPr>
                <w:sz w:val="20"/>
                <w:szCs w:val="20"/>
              </w:rPr>
              <w:t xml:space="preserve">Review curriculum materials for your grade level. Discuss pacing of curriculum with the CT.  </w:t>
            </w:r>
          </w:p>
          <w:p w:rsidR="00D734ED" w:rsidRDefault="00D734ED" w:rsidP="00D734ED">
            <w:pPr>
              <w:pStyle w:val="Normal10"/>
              <w:widowControl w:val="0"/>
              <w:numPr>
                <w:ilvl w:val="0"/>
                <w:numId w:val="25"/>
              </w:numPr>
              <w:rPr>
                <w:sz w:val="20"/>
                <w:szCs w:val="20"/>
              </w:rPr>
            </w:pPr>
            <w:r>
              <w:rPr>
                <w:sz w:val="20"/>
                <w:szCs w:val="20"/>
              </w:rPr>
              <w:t>Begin developing lesson plans for week 3.  Plans must be approved by the CT prior to teaching. Follow the timeline expectations set forth by the CT.</w:t>
            </w:r>
          </w:p>
          <w:p w:rsidR="00D734ED" w:rsidRDefault="00D734ED" w:rsidP="00D734ED">
            <w:pPr>
              <w:pStyle w:val="Normal10"/>
              <w:widowControl w:val="0"/>
              <w:numPr>
                <w:ilvl w:val="0"/>
                <w:numId w:val="25"/>
              </w:numPr>
              <w:rPr>
                <w:sz w:val="20"/>
                <w:szCs w:val="20"/>
              </w:rPr>
            </w:pPr>
            <w:r>
              <w:rPr>
                <w:sz w:val="20"/>
                <w:szCs w:val="20"/>
              </w:rPr>
              <w:t xml:space="preserve">Discuss with the CT how lesson plans address the needs of ESE / ELL students.  </w:t>
            </w:r>
          </w:p>
          <w:p w:rsidR="00D734ED" w:rsidRDefault="00D734ED" w:rsidP="00D734ED">
            <w:pPr>
              <w:pStyle w:val="Normal10"/>
              <w:widowControl w:val="0"/>
              <w:ind w:left="360"/>
              <w:rPr>
                <w:sz w:val="20"/>
                <w:szCs w:val="20"/>
              </w:rPr>
            </w:pPr>
          </w:p>
          <w:p w:rsidR="00064EA6" w:rsidRPr="00E91AC0" w:rsidRDefault="00D734ED" w:rsidP="003F3BA8">
            <w:pPr>
              <w:pStyle w:val="Normal10"/>
              <w:widowControl w:val="0"/>
              <w:rPr>
                <w:sz w:val="22"/>
                <w:szCs w:val="22"/>
              </w:rPr>
            </w:pPr>
            <w:r w:rsidRPr="008B129D">
              <w:rPr>
                <w:i/>
                <w:sz w:val="22"/>
                <w:szCs w:val="22"/>
                <w:u w:val="single"/>
              </w:rPr>
              <w:t xml:space="preserve">Introductory visit </w:t>
            </w:r>
            <w:r w:rsidR="003F3BA8">
              <w:rPr>
                <w:i/>
                <w:sz w:val="22"/>
                <w:szCs w:val="22"/>
                <w:u w:val="single"/>
              </w:rPr>
              <w:t>of</w:t>
            </w:r>
            <w:r w:rsidRPr="008B129D">
              <w:rPr>
                <w:i/>
                <w:sz w:val="22"/>
                <w:szCs w:val="22"/>
                <w:u w:val="single"/>
              </w:rPr>
              <w:t xml:space="preserve"> university supervisor</w:t>
            </w:r>
            <w:r>
              <w:rPr>
                <w:i/>
                <w:sz w:val="22"/>
                <w:szCs w:val="22"/>
                <w:u w:val="single"/>
              </w:rPr>
              <w:t xml:space="preserve"> (US)</w:t>
            </w:r>
            <w:r w:rsidRPr="008B129D">
              <w:rPr>
                <w:i/>
                <w:sz w:val="22"/>
                <w:szCs w:val="22"/>
                <w:u w:val="single"/>
              </w:rPr>
              <w:t xml:space="preserve"> to the clinical setting (within the first two weeks):</w:t>
            </w:r>
            <w:r w:rsidRPr="008B129D">
              <w:rPr>
                <w:i/>
                <w:sz w:val="22"/>
                <w:szCs w:val="22"/>
              </w:rPr>
              <w:t xml:space="preserve">  Have copies of the following items available:  </w:t>
            </w:r>
            <w:r w:rsidR="003F3BA8">
              <w:rPr>
                <w:i/>
                <w:sz w:val="22"/>
                <w:szCs w:val="22"/>
              </w:rPr>
              <w:t>C</w:t>
            </w:r>
            <w:r w:rsidRPr="008B129D">
              <w:rPr>
                <w:i/>
                <w:sz w:val="22"/>
                <w:szCs w:val="22"/>
              </w:rPr>
              <w:t xml:space="preserve">lass </w:t>
            </w:r>
            <w:r w:rsidR="003F3BA8">
              <w:rPr>
                <w:i/>
                <w:sz w:val="22"/>
                <w:szCs w:val="22"/>
              </w:rPr>
              <w:t>S</w:t>
            </w:r>
            <w:r w:rsidRPr="008B129D">
              <w:rPr>
                <w:i/>
                <w:sz w:val="22"/>
                <w:szCs w:val="22"/>
              </w:rPr>
              <w:t xml:space="preserve">chedule, Time Frame for Developing Teachers, and Initial Conference </w:t>
            </w:r>
            <w:r>
              <w:rPr>
                <w:i/>
                <w:sz w:val="22"/>
                <w:szCs w:val="22"/>
              </w:rPr>
              <w:t xml:space="preserve">Materials. </w:t>
            </w:r>
            <w:r w:rsidRPr="008B129D">
              <w:rPr>
                <w:i/>
                <w:sz w:val="22"/>
                <w:szCs w:val="22"/>
              </w:rPr>
              <w:t xml:space="preserve"> (Each time the university supervisor visits </w:t>
            </w:r>
            <w:r>
              <w:rPr>
                <w:i/>
                <w:sz w:val="22"/>
                <w:szCs w:val="22"/>
              </w:rPr>
              <w:t>there should be</w:t>
            </w:r>
            <w:r w:rsidRPr="008B129D">
              <w:rPr>
                <w:i/>
                <w:sz w:val="22"/>
                <w:szCs w:val="22"/>
              </w:rPr>
              <w:t xml:space="preserve"> a space prepared for the supervisor that includes a student seating chart, lesson plans, and any other items requested by </w:t>
            </w:r>
            <w:r>
              <w:rPr>
                <w:i/>
                <w:sz w:val="22"/>
                <w:szCs w:val="22"/>
              </w:rPr>
              <w:t>the</w:t>
            </w:r>
            <w:r w:rsidRPr="008B129D">
              <w:rPr>
                <w:i/>
                <w:sz w:val="22"/>
                <w:szCs w:val="22"/>
              </w:rPr>
              <w:t xml:space="preserve"> US)</w:t>
            </w:r>
            <w:r w:rsidR="003F3BA8">
              <w:rPr>
                <w:i/>
                <w:sz w:val="22"/>
                <w:szCs w:val="22"/>
              </w:rPr>
              <w:t>.</w:t>
            </w:r>
          </w:p>
        </w:tc>
      </w:tr>
      <w:tr w:rsidR="00DF2D80" w:rsidRPr="00E91AC0" w:rsidTr="001B42D8">
        <w:trPr>
          <w:trHeight w:val="321"/>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#3</w:t>
            </w:r>
          </w:p>
        </w:tc>
        <w:tc>
          <w:tcPr>
            <w:tcW w:w="9630" w:type="dxa"/>
            <w:tcMar>
              <w:top w:w="100" w:type="dxa"/>
              <w:left w:w="100" w:type="dxa"/>
              <w:bottom w:w="100" w:type="dxa"/>
              <w:right w:w="100" w:type="dxa"/>
            </w:tcMar>
          </w:tcPr>
          <w:p w:rsidR="00F70B38" w:rsidRDefault="00F70B38" w:rsidP="00F70B38">
            <w:pPr>
              <w:pStyle w:val="Normal10"/>
              <w:widowControl w:val="0"/>
              <w:rPr>
                <w:b/>
                <w:sz w:val="20"/>
                <w:szCs w:val="20"/>
              </w:rPr>
            </w:pPr>
            <w:r w:rsidRPr="00E722F2">
              <w:rPr>
                <w:b/>
                <w:sz w:val="22"/>
                <w:szCs w:val="22"/>
              </w:rPr>
              <w:t>Topic:</w:t>
            </w:r>
            <w:r>
              <w:rPr>
                <w:sz w:val="22"/>
                <w:szCs w:val="22"/>
              </w:rPr>
              <w:t xml:space="preserve">  </w:t>
            </w:r>
            <w:r w:rsidRPr="00E722F2">
              <w:rPr>
                <w:b/>
                <w:sz w:val="22"/>
                <w:szCs w:val="22"/>
              </w:rPr>
              <w:t>25</w:t>
            </w:r>
            <w:r w:rsidRPr="00E722F2">
              <w:rPr>
                <w:b/>
                <w:sz w:val="20"/>
                <w:szCs w:val="20"/>
              </w:rPr>
              <w:t>%</w:t>
            </w:r>
            <w:r>
              <w:rPr>
                <w:b/>
                <w:sz w:val="20"/>
                <w:szCs w:val="20"/>
              </w:rPr>
              <w:t xml:space="preserve"> Teaching Responsibility</w:t>
            </w:r>
          </w:p>
          <w:p w:rsidR="00F70B38" w:rsidRPr="008B129D" w:rsidRDefault="00F70B38" w:rsidP="00F70B38">
            <w:pPr>
              <w:pStyle w:val="Normal10"/>
              <w:widowControl w:val="0"/>
              <w:numPr>
                <w:ilvl w:val="0"/>
                <w:numId w:val="26"/>
              </w:numPr>
              <w:rPr>
                <w:sz w:val="20"/>
                <w:szCs w:val="20"/>
              </w:rPr>
            </w:pPr>
            <w:r w:rsidRPr="008B129D">
              <w:rPr>
                <w:sz w:val="20"/>
                <w:szCs w:val="20"/>
              </w:rPr>
              <w:t>Continue responsibilities from previous weeks.</w:t>
            </w:r>
          </w:p>
          <w:p w:rsidR="00206D72" w:rsidRPr="00E91AC0" w:rsidRDefault="00F70B38" w:rsidP="00F70B38">
            <w:pPr>
              <w:pStyle w:val="Normal1"/>
              <w:widowControl w:val="0"/>
              <w:numPr>
                <w:ilvl w:val="0"/>
                <w:numId w:val="26"/>
              </w:numPr>
              <w:rPr>
                <w:sz w:val="22"/>
                <w:szCs w:val="22"/>
              </w:rPr>
            </w:pPr>
            <w:r w:rsidRPr="008B129D">
              <w:rPr>
                <w:sz w:val="20"/>
                <w:szCs w:val="20"/>
              </w:rPr>
              <w:t xml:space="preserve">Assume additional instructional responsibilities with supervision </w:t>
            </w:r>
            <w:r>
              <w:rPr>
                <w:sz w:val="20"/>
                <w:szCs w:val="20"/>
              </w:rPr>
              <w:t>of</w:t>
            </w:r>
            <w:r w:rsidRPr="008B129D">
              <w:rPr>
                <w:sz w:val="20"/>
                <w:szCs w:val="20"/>
              </w:rPr>
              <w:t xml:space="preserve"> the CT.  </w:t>
            </w:r>
          </w:p>
        </w:tc>
      </w:tr>
      <w:tr w:rsidR="00DF2D80" w:rsidRPr="00E91AC0" w:rsidTr="001B42D8">
        <w:trPr>
          <w:trHeight w:val="402"/>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lastRenderedPageBreak/>
              <w:t>#4</w:t>
            </w:r>
          </w:p>
          <w:p w:rsidR="007C6477" w:rsidRPr="009B2A13" w:rsidRDefault="007C6477" w:rsidP="00DF2D80">
            <w:pPr>
              <w:pStyle w:val="Normal1"/>
              <w:widowControl w:val="0"/>
              <w:jc w:val="center"/>
              <w:rPr>
                <w:b/>
                <w:sz w:val="23"/>
                <w:szCs w:val="23"/>
              </w:rPr>
            </w:pPr>
          </w:p>
        </w:tc>
        <w:tc>
          <w:tcPr>
            <w:tcW w:w="9630" w:type="dxa"/>
            <w:tcMar>
              <w:top w:w="100" w:type="dxa"/>
              <w:left w:w="100" w:type="dxa"/>
              <w:bottom w:w="100" w:type="dxa"/>
              <w:right w:w="100" w:type="dxa"/>
            </w:tcMar>
          </w:tcPr>
          <w:p w:rsidR="00D66D95" w:rsidRDefault="00D66D95" w:rsidP="00D66D95">
            <w:pPr>
              <w:pStyle w:val="Normal10"/>
              <w:widowControl w:val="0"/>
              <w:rPr>
                <w:b/>
                <w:sz w:val="20"/>
                <w:szCs w:val="20"/>
              </w:rPr>
            </w:pPr>
            <w:r w:rsidRPr="00E722F2">
              <w:rPr>
                <w:b/>
                <w:sz w:val="22"/>
                <w:szCs w:val="22"/>
              </w:rPr>
              <w:t>Topic:  50</w:t>
            </w:r>
            <w:r w:rsidRPr="00E722F2">
              <w:rPr>
                <w:b/>
                <w:sz w:val="20"/>
                <w:szCs w:val="20"/>
              </w:rPr>
              <w:t>%</w:t>
            </w:r>
            <w:r>
              <w:rPr>
                <w:b/>
                <w:sz w:val="20"/>
                <w:szCs w:val="20"/>
              </w:rPr>
              <w:t xml:space="preserve"> Teaching Responsibility</w:t>
            </w:r>
          </w:p>
          <w:p w:rsidR="00D66D95" w:rsidRPr="008B129D" w:rsidRDefault="00D66D95" w:rsidP="00D66D95">
            <w:pPr>
              <w:pStyle w:val="Normal10"/>
              <w:widowControl w:val="0"/>
              <w:numPr>
                <w:ilvl w:val="0"/>
                <w:numId w:val="26"/>
              </w:numPr>
              <w:rPr>
                <w:sz w:val="20"/>
                <w:szCs w:val="20"/>
              </w:rPr>
            </w:pPr>
            <w:r w:rsidRPr="008B129D">
              <w:rPr>
                <w:sz w:val="20"/>
                <w:szCs w:val="20"/>
              </w:rPr>
              <w:t>Continue responsibilities from previous weeks.</w:t>
            </w:r>
          </w:p>
          <w:p w:rsidR="00D66D95" w:rsidRPr="008B129D" w:rsidRDefault="00D66D95" w:rsidP="00D66D95">
            <w:pPr>
              <w:pStyle w:val="Normal10"/>
              <w:widowControl w:val="0"/>
              <w:numPr>
                <w:ilvl w:val="0"/>
                <w:numId w:val="26"/>
              </w:numPr>
              <w:rPr>
                <w:sz w:val="22"/>
                <w:szCs w:val="22"/>
              </w:rPr>
            </w:pPr>
            <w:r w:rsidRPr="008B129D">
              <w:rPr>
                <w:sz w:val="20"/>
                <w:szCs w:val="20"/>
              </w:rPr>
              <w:t xml:space="preserve">Assume additional instructional responsibilities with supervision </w:t>
            </w:r>
            <w:r>
              <w:rPr>
                <w:sz w:val="20"/>
                <w:szCs w:val="20"/>
              </w:rPr>
              <w:t>of</w:t>
            </w:r>
            <w:r w:rsidRPr="008B129D">
              <w:rPr>
                <w:sz w:val="20"/>
                <w:szCs w:val="20"/>
              </w:rPr>
              <w:t xml:space="preserve"> the CT. </w:t>
            </w:r>
          </w:p>
          <w:p w:rsidR="00D66D95" w:rsidRPr="008B129D" w:rsidRDefault="00D66D95" w:rsidP="00D66D95">
            <w:pPr>
              <w:pStyle w:val="Normal10"/>
              <w:widowControl w:val="0"/>
              <w:numPr>
                <w:ilvl w:val="0"/>
                <w:numId w:val="26"/>
              </w:numPr>
              <w:rPr>
                <w:sz w:val="22"/>
                <w:szCs w:val="22"/>
              </w:rPr>
            </w:pPr>
            <w:r>
              <w:rPr>
                <w:sz w:val="20"/>
                <w:szCs w:val="20"/>
              </w:rPr>
              <w:t>Plan with the CT to video record a 15-minute lesson.  Note: Discuss recording permissions with the CT.</w:t>
            </w:r>
          </w:p>
          <w:p w:rsidR="00C420AF" w:rsidRDefault="00C420AF" w:rsidP="00D66D95">
            <w:pPr>
              <w:pStyle w:val="Normal1"/>
              <w:widowControl w:val="0"/>
              <w:rPr>
                <w:i/>
                <w:sz w:val="22"/>
                <w:szCs w:val="22"/>
                <w:u w:val="single"/>
              </w:rPr>
            </w:pPr>
          </w:p>
          <w:p w:rsidR="00206D72" w:rsidRPr="00E91AC0" w:rsidRDefault="00D66D95" w:rsidP="00D66D95">
            <w:pPr>
              <w:pStyle w:val="Normal1"/>
              <w:widowControl w:val="0"/>
              <w:rPr>
                <w:sz w:val="22"/>
                <w:szCs w:val="22"/>
              </w:rPr>
            </w:pPr>
            <w:r w:rsidRPr="008B129D">
              <w:rPr>
                <w:i/>
                <w:sz w:val="22"/>
                <w:szCs w:val="22"/>
                <w:u w:val="single"/>
              </w:rPr>
              <w:t xml:space="preserve">Observation 1 of lessons involving direct, whole group instruction will be conducted by both the </w:t>
            </w:r>
            <w:r>
              <w:rPr>
                <w:i/>
                <w:sz w:val="22"/>
                <w:szCs w:val="22"/>
                <w:u w:val="single"/>
              </w:rPr>
              <w:t>cooperating teacher</w:t>
            </w:r>
            <w:r w:rsidRPr="008B129D">
              <w:rPr>
                <w:i/>
                <w:sz w:val="22"/>
                <w:szCs w:val="22"/>
                <w:u w:val="single"/>
              </w:rPr>
              <w:t xml:space="preserve"> and the university supervisor by the end of Week 4.</w:t>
            </w:r>
          </w:p>
        </w:tc>
      </w:tr>
      <w:tr w:rsidR="00DF2D80" w:rsidRPr="00E91AC0" w:rsidTr="001B42D8">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#5</w:t>
            </w:r>
          </w:p>
        </w:tc>
        <w:tc>
          <w:tcPr>
            <w:tcW w:w="9630" w:type="dxa"/>
            <w:tcMar>
              <w:top w:w="100" w:type="dxa"/>
              <w:left w:w="100" w:type="dxa"/>
              <w:bottom w:w="100" w:type="dxa"/>
              <w:right w:w="100" w:type="dxa"/>
            </w:tcMar>
          </w:tcPr>
          <w:p w:rsidR="00B93178" w:rsidRDefault="00B93178" w:rsidP="00B93178">
            <w:pPr>
              <w:pStyle w:val="Normal10"/>
              <w:widowControl w:val="0"/>
              <w:rPr>
                <w:b/>
                <w:sz w:val="20"/>
                <w:szCs w:val="20"/>
              </w:rPr>
            </w:pPr>
            <w:r w:rsidRPr="00E722F2">
              <w:rPr>
                <w:b/>
                <w:sz w:val="22"/>
                <w:szCs w:val="22"/>
              </w:rPr>
              <w:t>Topic:</w:t>
            </w:r>
            <w:r>
              <w:rPr>
                <w:sz w:val="22"/>
                <w:szCs w:val="22"/>
              </w:rPr>
              <w:t xml:space="preserve">  </w:t>
            </w:r>
            <w:r w:rsidRPr="00E722F2">
              <w:rPr>
                <w:b/>
                <w:sz w:val="22"/>
                <w:szCs w:val="22"/>
              </w:rPr>
              <w:t>75</w:t>
            </w:r>
            <w:r w:rsidRPr="00E722F2">
              <w:rPr>
                <w:b/>
                <w:sz w:val="20"/>
                <w:szCs w:val="20"/>
              </w:rPr>
              <w:t>%</w:t>
            </w:r>
            <w:r>
              <w:rPr>
                <w:b/>
                <w:sz w:val="20"/>
                <w:szCs w:val="20"/>
              </w:rPr>
              <w:t xml:space="preserve"> Teaching Responsibility</w:t>
            </w:r>
          </w:p>
          <w:p w:rsidR="00B93178" w:rsidRPr="008B129D" w:rsidRDefault="00B93178" w:rsidP="00B93178">
            <w:pPr>
              <w:pStyle w:val="Normal10"/>
              <w:widowControl w:val="0"/>
              <w:numPr>
                <w:ilvl w:val="0"/>
                <w:numId w:val="26"/>
              </w:numPr>
              <w:rPr>
                <w:sz w:val="20"/>
                <w:szCs w:val="20"/>
              </w:rPr>
            </w:pPr>
            <w:r w:rsidRPr="008B129D">
              <w:rPr>
                <w:sz w:val="20"/>
                <w:szCs w:val="20"/>
              </w:rPr>
              <w:t>Continue responsibilities from previous weeks.</w:t>
            </w:r>
          </w:p>
          <w:p w:rsidR="00B93178" w:rsidRPr="008B129D" w:rsidRDefault="00B93178" w:rsidP="00B93178">
            <w:pPr>
              <w:pStyle w:val="Normal10"/>
              <w:widowControl w:val="0"/>
              <w:numPr>
                <w:ilvl w:val="0"/>
                <w:numId w:val="26"/>
              </w:numPr>
              <w:rPr>
                <w:sz w:val="22"/>
                <w:szCs w:val="22"/>
              </w:rPr>
            </w:pPr>
            <w:r w:rsidRPr="008B129D">
              <w:rPr>
                <w:sz w:val="20"/>
                <w:szCs w:val="20"/>
              </w:rPr>
              <w:t xml:space="preserve">Assume additional instructional responsibilities with supervision </w:t>
            </w:r>
            <w:r>
              <w:rPr>
                <w:sz w:val="20"/>
                <w:szCs w:val="20"/>
              </w:rPr>
              <w:t>of</w:t>
            </w:r>
            <w:r w:rsidRPr="008B129D">
              <w:rPr>
                <w:sz w:val="20"/>
                <w:szCs w:val="20"/>
              </w:rPr>
              <w:t xml:space="preserve"> the CT. </w:t>
            </w:r>
          </w:p>
          <w:p w:rsidR="00B93178" w:rsidRPr="008B129D" w:rsidRDefault="00B93178" w:rsidP="00B93178">
            <w:pPr>
              <w:pStyle w:val="Normal10"/>
              <w:widowControl w:val="0"/>
              <w:numPr>
                <w:ilvl w:val="0"/>
                <w:numId w:val="26"/>
              </w:numPr>
              <w:rPr>
                <w:sz w:val="22"/>
                <w:szCs w:val="22"/>
              </w:rPr>
            </w:pPr>
            <w:r>
              <w:rPr>
                <w:sz w:val="20"/>
                <w:szCs w:val="20"/>
              </w:rPr>
              <w:t xml:space="preserve">Video </w:t>
            </w:r>
            <w:r w:rsidR="00743D67">
              <w:rPr>
                <w:sz w:val="20"/>
                <w:szCs w:val="20"/>
              </w:rPr>
              <w:t>R</w:t>
            </w:r>
            <w:r>
              <w:rPr>
                <w:sz w:val="20"/>
                <w:szCs w:val="20"/>
              </w:rPr>
              <w:t>ecorded</w:t>
            </w:r>
            <w:r w:rsidR="00743D67">
              <w:rPr>
                <w:sz w:val="20"/>
                <w:szCs w:val="20"/>
              </w:rPr>
              <w:t xml:space="preserve"> L</w:t>
            </w:r>
            <w:r>
              <w:rPr>
                <w:sz w:val="20"/>
                <w:szCs w:val="20"/>
              </w:rPr>
              <w:t xml:space="preserve">esson is completed this week. </w:t>
            </w:r>
          </w:p>
          <w:p w:rsidR="00E77BC4" w:rsidRPr="00E91AC0" w:rsidRDefault="00B93178" w:rsidP="00331E52">
            <w:pPr>
              <w:pStyle w:val="Normal1"/>
              <w:widowControl w:val="0"/>
              <w:numPr>
                <w:ilvl w:val="0"/>
                <w:numId w:val="26"/>
              </w:numPr>
              <w:rPr>
                <w:sz w:val="22"/>
                <w:szCs w:val="22"/>
              </w:rPr>
            </w:pPr>
            <w:r>
              <w:rPr>
                <w:sz w:val="20"/>
                <w:szCs w:val="20"/>
              </w:rPr>
              <w:t>Discuss and begin planning for the Assessment Cycle with the CT.</w:t>
            </w:r>
          </w:p>
        </w:tc>
      </w:tr>
      <w:tr w:rsidR="00DF2D80" w:rsidRPr="00E91AC0" w:rsidTr="00905A0C">
        <w:trPr>
          <w:trHeight w:val="1257"/>
        </w:trPr>
        <w:tc>
          <w:tcPr>
            <w:tcW w:w="900" w:type="dxa"/>
            <w:tcMar>
              <w:top w:w="100" w:type="dxa"/>
              <w:left w:w="100" w:type="dxa"/>
              <w:bottom w:w="100" w:type="dxa"/>
              <w:right w:w="100" w:type="dxa"/>
            </w:tcMar>
          </w:tcPr>
          <w:p w:rsidR="00DF2D80" w:rsidRPr="009B2A13" w:rsidRDefault="00DF2D80" w:rsidP="00DF2D80">
            <w:pPr>
              <w:pStyle w:val="Normal1"/>
              <w:widowControl w:val="0"/>
              <w:jc w:val="center"/>
              <w:rPr>
                <w:b/>
                <w:sz w:val="23"/>
                <w:szCs w:val="23"/>
              </w:rPr>
            </w:pPr>
            <w:r w:rsidRPr="009B2A13">
              <w:rPr>
                <w:b/>
                <w:sz w:val="23"/>
                <w:szCs w:val="23"/>
              </w:rPr>
              <w:t>#6</w:t>
            </w:r>
          </w:p>
        </w:tc>
        <w:tc>
          <w:tcPr>
            <w:tcW w:w="9630" w:type="dxa"/>
            <w:tcMar>
              <w:top w:w="100" w:type="dxa"/>
              <w:left w:w="100" w:type="dxa"/>
              <w:bottom w:w="100" w:type="dxa"/>
              <w:right w:w="100" w:type="dxa"/>
            </w:tcMar>
          </w:tcPr>
          <w:p w:rsidR="00261E79" w:rsidRDefault="00261E79" w:rsidP="00261E79">
            <w:pPr>
              <w:pStyle w:val="Normal10"/>
              <w:widowControl w:val="0"/>
              <w:rPr>
                <w:b/>
                <w:sz w:val="20"/>
                <w:szCs w:val="20"/>
              </w:rPr>
            </w:pPr>
            <w:r w:rsidRPr="00886796">
              <w:rPr>
                <w:b/>
                <w:sz w:val="22"/>
                <w:szCs w:val="22"/>
              </w:rPr>
              <w:t>Topic:</w:t>
            </w:r>
            <w:r>
              <w:rPr>
                <w:sz w:val="22"/>
                <w:szCs w:val="22"/>
              </w:rPr>
              <w:t xml:space="preserve">  </w:t>
            </w:r>
            <w:r w:rsidRPr="00E722F2">
              <w:rPr>
                <w:b/>
                <w:sz w:val="22"/>
                <w:szCs w:val="22"/>
              </w:rPr>
              <w:t>100</w:t>
            </w:r>
            <w:r w:rsidRPr="00E722F2">
              <w:rPr>
                <w:b/>
                <w:sz w:val="20"/>
                <w:szCs w:val="20"/>
              </w:rPr>
              <w:t>%</w:t>
            </w:r>
            <w:r>
              <w:rPr>
                <w:b/>
                <w:sz w:val="20"/>
                <w:szCs w:val="20"/>
              </w:rPr>
              <w:t xml:space="preserve"> Teaching Responsibility</w:t>
            </w:r>
          </w:p>
          <w:p w:rsidR="00261E79" w:rsidRPr="008B129D" w:rsidRDefault="00261E79" w:rsidP="00261E79">
            <w:pPr>
              <w:pStyle w:val="Normal10"/>
              <w:widowControl w:val="0"/>
              <w:numPr>
                <w:ilvl w:val="0"/>
                <w:numId w:val="26"/>
              </w:numPr>
              <w:rPr>
                <w:sz w:val="20"/>
                <w:szCs w:val="20"/>
              </w:rPr>
            </w:pPr>
            <w:r w:rsidRPr="008B129D">
              <w:rPr>
                <w:sz w:val="20"/>
                <w:szCs w:val="20"/>
              </w:rPr>
              <w:t>Continue responsibilities from previous weeks.</w:t>
            </w:r>
          </w:p>
          <w:p w:rsidR="00261E79" w:rsidRPr="00871907" w:rsidRDefault="00261E79" w:rsidP="00261E79">
            <w:pPr>
              <w:pStyle w:val="Normal10"/>
              <w:widowControl w:val="0"/>
              <w:numPr>
                <w:ilvl w:val="0"/>
                <w:numId w:val="26"/>
              </w:numPr>
              <w:rPr>
                <w:sz w:val="22"/>
                <w:szCs w:val="22"/>
              </w:rPr>
            </w:pPr>
            <w:r w:rsidRPr="008B129D">
              <w:rPr>
                <w:sz w:val="20"/>
                <w:szCs w:val="20"/>
              </w:rPr>
              <w:t xml:space="preserve">Assume </w:t>
            </w:r>
            <w:r>
              <w:rPr>
                <w:sz w:val="20"/>
                <w:szCs w:val="20"/>
              </w:rPr>
              <w:t>all</w:t>
            </w:r>
            <w:r w:rsidRPr="008B129D">
              <w:rPr>
                <w:sz w:val="20"/>
                <w:szCs w:val="20"/>
              </w:rPr>
              <w:t xml:space="preserve"> instructional responsibilities with supervision </w:t>
            </w:r>
            <w:r>
              <w:rPr>
                <w:sz w:val="20"/>
                <w:szCs w:val="20"/>
              </w:rPr>
              <w:t>of</w:t>
            </w:r>
            <w:r w:rsidRPr="008B129D">
              <w:rPr>
                <w:sz w:val="20"/>
                <w:szCs w:val="20"/>
              </w:rPr>
              <w:t xml:space="preserve"> the CT. </w:t>
            </w:r>
            <w:r>
              <w:rPr>
                <w:sz w:val="20"/>
                <w:szCs w:val="20"/>
              </w:rPr>
              <w:t>A minimum of 6 continuous weeks of successful full-time teaching responsibility is a course requirement</w:t>
            </w:r>
            <w:r w:rsidR="00743D67">
              <w:rPr>
                <w:sz w:val="20"/>
                <w:szCs w:val="20"/>
              </w:rPr>
              <w:t>.</w:t>
            </w:r>
          </w:p>
          <w:p w:rsidR="00206D72" w:rsidRPr="00E91AC0" w:rsidRDefault="00261E79" w:rsidP="00261E79">
            <w:pPr>
              <w:pStyle w:val="Normal10"/>
              <w:widowControl w:val="0"/>
              <w:numPr>
                <w:ilvl w:val="0"/>
                <w:numId w:val="26"/>
              </w:numPr>
              <w:rPr>
                <w:sz w:val="22"/>
                <w:szCs w:val="22"/>
              </w:rPr>
            </w:pPr>
            <w:r>
              <w:rPr>
                <w:sz w:val="20"/>
                <w:szCs w:val="20"/>
              </w:rPr>
              <w:t xml:space="preserve">Implementation of the Assessment Cycle is completed during the 100% Responsibility timeframe. </w:t>
            </w:r>
          </w:p>
        </w:tc>
      </w:tr>
      <w:tr w:rsidR="00B64970" w:rsidRPr="00E91AC0" w:rsidTr="001B7557">
        <w:trPr>
          <w:trHeight w:val="2004"/>
        </w:trPr>
        <w:tc>
          <w:tcPr>
            <w:tcW w:w="900" w:type="dxa"/>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#7</w:t>
            </w:r>
          </w:p>
        </w:tc>
        <w:tc>
          <w:tcPr>
            <w:tcW w:w="9630" w:type="dxa"/>
            <w:tcMar>
              <w:top w:w="100" w:type="dxa"/>
              <w:left w:w="100" w:type="dxa"/>
              <w:bottom w:w="100" w:type="dxa"/>
              <w:right w:w="100" w:type="dxa"/>
            </w:tcMar>
          </w:tcPr>
          <w:p w:rsidR="00905A0C" w:rsidRDefault="00905A0C" w:rsidP="00905A0C">
            <w:pPr>
              <w:pStyle w:val="Normal10"/>
              <w:widowControl w:val="0"/>
              <w:rPr>
                <w:b/>
                <w:sz w:val="20"/>
                <w:szCs w:val="20"/>
              </w:rPr>
            </w:pPr>
            <w:r w:rsidRPr="00886796">
              <w:rPr>
                <w:b/>
                <w:sz w:val="22"/>
                <w:szCs w:val="22"/>
              </w:rPr>
              <w:t>Topic:</w:t>
            </w:r>
            <w:r>
              <w:rPr>
                <w:sz w:val="22"/>
                <w:szCs w:val="22"/>
              </w:rPr>
              <w:t xml:space="preserve">  </w:t>
            </w:r>
            <w:r w:rsidRPr="00E722F2">
              <w:rPr>
                <w:b/>
                <w:sz w:val="22"/>
                <w:szCs w:val="22"/>
              </w:rPr>
              <w:t>100</w:t>
            </w:r>
            <w:r w:rsidRPr="00E722F2">
              <w:rPr>
                <w:b/>
                <w:sz w:val="20"/>
                <w:szCs w:val="20"/>
              </w:rPr>
              <w:t>%</w:t>
            </w:r>
            <w:r>
              <w:rPr>
                <w:b/>
                <w:sz w:val="20"/>
                <w:szCs w:val="20"/>
              </w:rPr>
              <w:t xml:space="preserve"> Teaching Responsibility</w:t>
            </w:r>
          </w:p>
          <w:p w:rsidR="00905A0C" w:rsidRPr="008B129D" w:rsidRDefault="00905A0C" w:rsidP="00905A0C">
            <w:pPr>
              <w:pStyle w:val="Normal10"/>
              <w:widowControl w:val="0"/>
              <w:numPr>
                <w:ilvl w:val="0"/>
                <w:numId w:val="26"/>
              </w:numPr>
              <w:rPr>
                <w:sz w:val="20"/>
                <w:szCs w:val="20"/>
              </w:rPr>
            </w:pPr>
            <w:r w:rsidRPr="008B129D">
              <w:rPr>
                <w:sz w:val="20"/>
                <w:szCs w:val="20"/>
              </w:rPr>
              <w:t>Continue responsibilities from previous weeks.</w:t>
            </w:r>
          </w:p>
          <w:p w:rsidR="00905A0C" w:rsidRPr="00871907" w:rsidRDefault="00905A0C" w:rsidP="00905A0C">
            <w:pPr>
              <w:pStyle w:val="Normal10"/>
              <w:widowControl w:val="0"/>
              <w:numPr>
                <w:ilvl w:val="0"/>
                <w:numId w:val="26"/>
              </w:numPr>
              <w:rPr>
                <w:sz w:val="22"/>
                <w:szCs w:val="22"/>
              </w:rPr>
            </w:pPr>
            <w:r w:rsidRPr="008B129D">
              <w:rPr>
                <w:sz w:val="20"/>
                <w:szCs w:val="20"/>
              </w:rPr>
              <w:t xml:space="preserve">Assume </w:t>
            </w:r>
            <w:r>
              <w:rPr>
                <w:sz w:val="20"/>
                <w:szCs w:val="20"/>
              </w:rPr>
              <w:t>all</w:t>
            </w:r>
            <w:r w:rsidRPr="008B129D">
              <w:rPr>
                <w:sz w:val="20"/>
                <w:szCs w:val="20"/>
              </w:rPr>
              <w:t xml:space="preserve"> instructional responsibilities with supervision </w:t>
            </w:r>
            <w:r>
              <w:rPr>
                <w:sz w:val="20"/>
                <w:szCs w:val="20"/>
              </w:rPr>
              <w:t>of</w:t>
            </w:r>
            <w:r w:rsidRPr="008B129D">
              <w:rPr>
                <w:sz w:val="20"/>
                <w:szCs w:val="20"/>
              </w:rPr>
              <w:t xml:space="preserve"> the CT. </w:t>
            </w:r>
            <w:r>
              <w:rPr>
                <w:sz w:val="20"/>
                <w:szCs w:val="20"/>
              </w:rPr>
              <w:t>A minimum of 6 continuous weeks of successful full-time teaching responsibility is a course requirement</w:t>
            </w:r>
            <w:r w:rsidR="00743D67">
              <w:rPr>
                <w:sz w:val="20"/>
                <w:szCs w:val="20"/>
              </w:rPr>
              <w:t>.</w:t>
            </w:r>
          </w:p>
          <w:p w:rsidR="00905A0C" w:rsidRPr="008B129D" w:rsidRDefault="00905A0C" w:rsidP="00905A0C">
            <w:pPr>
              <w:pStyle w:val="Normal10"/>
              <w:widowControl w:val="0"/>
              <w:numPr>
                <w:ilvl w:val="0"/>
                <w:numId w:val="26"/>
              </w:numPr>
              <w:rPr>
                <w:sz w:val="22"/>
                <w:szCs w:val="22"/>
              </w:rPr>
            </w:pPr>
            <w:r>
              <w:rPr>
                <w:sz w:val="20"/>
                <w:szCs w:val="20"/>
              </w:rPr>
              <w:t xml:space="preserve">Implementation of the Assessment Cycle is completed during the 100% Responsibility timeframe.  </w:t>
            </w:r>
          </w:p>
          <w:p w:rsidR="00C420AF" w:rsidRDefault="00C420AF" w:rsidP="00905A0C">
            <w:pPr>
              <w:widowControl w:val="0"/>
              <w:rPr>
                <w:i/>
                <w:sz w:val="22"/>
                <w:szCs w:val="22"/>
                <w:u w:val="single"/>
              </w:rPr>
            </w:pPr>
          </w:p>
          <w:p w:rsidR="00B64970" w:rsidRPr="009672D9" w:rsidRDefault="00905A0C" w:rsidP="00905A0C">
            <w:pPr>
              <w:widowControl w:val="0"/>
              <w:rPr>
                <w:sz w:val="22"/>
                <w:szCs w:val="22"/>
              </w:rPr>
            </w:pPr>
            <w:r w:rsidRPr="008B129D">
              <w:rPr>
                <w:i/>
                <w:sz w:val="22"/>
                <w:szCs w:val="22"/>
                <w:u w:val="single"/>
              </w:rPr>
              <w:t xml:space="preserve">Observation </w:t>
            </w:r>
            <w:r>
              <w:rPr>
                <w:i/>
                <w:sz w:val="22"/>
                <w:szCs w:val="22"/>
                <w:u w:val="single"/>
              </w:rPr>
              <w:t>2</w:t>
            </w:r>
            <w:r w:rsidRPr="008B129D">
              <w:rPr>
                <w:i/>
                <w:sz w:val="22"/>
                <w:szCs w:val="22"/>
                <w:u w:val="single"/>
              </w:rPr>
              <w:t xml:space="preserve"> of lessons involving direct, whole group instruction will be conducted by both the </w:t>
            </w:r>
            <w:r>
              <w:rPr>
                <w:i/>
                <w:sz w:val="22"/>
                <w:szCs w:val="22"/>
                <w:u w:val="single"/>
              </w:rPr>
              <w:t>cooperating teacher</w:t>
            </w:r>
            <w:r w:rsidRPr="008B129D">
              <w:rPr>
                <w:i/>
                <w:sz w:val="22"/>
                <w:szCs w:val="22"/>
                <w:u w:val="single"/>
              </w:rPr>
              <w:t xml:space="preserve"> and the university</w:t>
            </w:r>
            <w:r>
              <w:rPr>
                <w:i/>
                <w:sz w:val="22"/>
                <w:szCs w:val="22"/>
                <w:u w:val="single"/>
              </w:rPr>
              <w:t xml:space="preserve"> supervisor by the end of Week 7</w:t>
            </w:r>
            <w:r w:rsidRPr="008B129D">
              <w:rPr>
                <w:i/>
                <w:sz w:val="22"/>
                <w:szCs w:val="22"/>
                <w:u w:val="single"/>
              </w:rPr>
              <w:t>.</w:t>
            </w:r>
          </w:p>
        </w:tc>
      </w:tr>
      <w:tr w:rsidR="00B64970" w:rsidRPr="00E91AC0" w:rsidTr="001B7557">
        <w:trPr>
          <w:trHeight w:val="2742"/>
        </w:trPr>
        <w:tc>
          <w:tcPr>
            <w:tcW w:w="900" w:type="dxa"/>
            <w:shd w:val="clear" w:color="auto" w:fill="EAEAEA"/>
            <w:tcMar>
              <w:top w:w="100" w:type="dxa"/>
              <w:left w:w="100" w:type="dxa"/>
              <w:bottom w:w="100" w:type="dxa"/>
              <w:right w:w="100" w:type="dxa"/>
            </w:tcMar>
          </w:tcPr>
          <w:p w:rsidR="00B64970" w:rsidRPr="009B2A13" w:rsidRDefault="00B64970" w:rsidP="00BE05ED">
            <w:pPr>
              <w:pStyle w:val="Normal1"/>
              <w:widowControl w:val="0"/>
              <w:jc w:val="center"/>
              <w:rPr>
                <w:b/>
                <w:sz w:val="23"/>
                <w:szCs w:val="23"/>
              </w:rPr>
            </w:pPr>
            <w:r w:rsidRPr="009B2A13">
              <w:rPr>
                <w:b/>
                <w:sz w:val="23"/>
                <w:szCs w:val="23"/>
              </w:rPr>
              <w:t>#8</w:t>
            </w:r>
          </w:p>
        </w:tc>
        <w:tc>
          <w:tcPr>
            <w:tcW w:w="9630" w:type="dxa"/>
            <w:shd w:val="clear" w:color="auto" w:fill="EAEAEA"/>
            <w:tcMar>
              <w:top w:w="100" w:type="dxa"/>
              <w:left w:w="100" w:type="dxa"/>
              <w:bottom w:w="100" w:type="dxa"/>
              <w:right w:w="100" w:type="dxa"/>
            </w:tcMar>
          </w:tcPr>
          <w:p w:rsidR="00E10F0C" w:rsidRDefault="00E10F0C" w:rsidP="00E10F0C">
            <w:pPr>
              <w:pStyle w:val="Normal10"/>
              <w:widowControl w:val="0"/>
              <w:rPr>
                <w:b/>
                <w:sz w:val="20"/>
                <w:szCs w:val="20"/>
              </w:rPr>
            </w:pPr>
            <w:r w:rsidRPr="00886796">
              <w:rPr>
                <w:b/>
                <w:sz w:val="22"/>
                <w:szCs w:val="22"/>
              </w:rPr>
              <w:t>Topic:</w:t>
            </w:r>
            <w:r>
              <w:rPr>
                <w:sz w:val="22"/>
                <w:szCs w:val="22"/>
              </w:rPr>
              <w:t xml:space="preserve">  </w:t>
            </w:r>
            <w:r w:rsidRPr="00E722F2">
              <w:rPr>
                <w:b/>
                <w:sz w:val="22"/>
                <w:szCs w:val="22"/>
              </w:rPr>
              <w:t>100</w:t>
            </w:r>
            <w:r w:rsidRPr="00E722F2">
              <w:rPr>
                <w:b/>
                <w:sz w:val="20"/>
                <w:szCs w:val="20"/>
              </w:rPr>
              <w:t>%</w:t>
            </w:r>
            <w:r>
              <w:rPr>
                <w:b/>
                <w:sz w:val="20"/>
                <w:szCs w:val="20"/>
              </w:rPr>
              <w:t xml:space="preserve"> Teaching Responsibility</w:t>
            </w:r>
          </w:p>
          <w:p w:rsidR="00E10F0C" w:rsidRPr="008B129D" w:rsidRDefault="00E10F0C" w:rsidP="00E10F0C">
            <w:pPr>
              <w:pStyle w:val="Normal10"/>
              <w:widowControl w:val="0"/>
              <w:numPr>
                <w:ilvl w:val="0"/>
                <w:numId w:val="26"/>
              </w:numPr>
              <w:rPr>
                <w:sz w:val="20"/>
                <w:szCs w:val="20"/>
              </w:rPr>
            </w:pPr>
            <w:r w:rsidRPr="008B129D">
              <w:rPr>
                <w:sz w:val="20"/>
                <w:szCs w:val="20"/>
              </w:rPr>
              <w:t>Continue responsibilities from previous weeks.</w:t>
            </w:r>
          </w:p>
          <w:p w:rsidR="00E10F0C" w:rsidRPr="00871907" w:rsidRDefault="00E10F0C" w:rsidP="00E10F0C">
            <w:pPr>
              <w:pStyle w:val="Normal10"/>
              <w:widowControl w:val="0"/>
              <w:numPr>
                <w:ilvl w:val="0"/>
                <w:numId w:val="26"/>
              </w:numPr>
              <w:rPr>
                <w:sz w:val="22"/>
                <w:szCs w:val="22"/>
              </w:rPr>
            </w:pPr>
            <w:r w:rsidRPr="008B129D">
              <w:rPr>
                <w:sz w:val="20"/>
                <w:szCs w:val="20"/>
              </w:rPr>
              <w:t xml:space="preserve">Assume </w:t>
            </w:r>
            <w:r>
              <w:rPr>
                <w:sz w:val="20"/>
                <w:szCs w:val="20"/>
              </w:rPr>
              <w:t>all</w:t>
            </w:r>
            <w:r w:rsidRPr="008B129D">
              <w:rPr>
                <w:sz w:val="20"/>
                <w:szCs w:val="20"/>
              </w:rPr>
              <w:t xml:space="preserve"> instructional responsibilities with supervision </w:t>
            </w:r>
            <w:r>
              <w:rPr>
                <w:sz w:val="20"/>
                <w:szCs w:val="20"/>
              </w:rPr>
              <w:t>of</w:t>
            </w:r>
            <w:r w:rsidRPr="008B129D">
              <w:rPr>
                <w:sz w:val="20"/>
                <w:szCs w:val="20"/>
              </w:rPr>
              <w:t xml:space="preserve"> the CT. </w:t>
            </w:r>
            <w:r>
              <w:rPr>
                <w:sz w:val="20"/>
                <w:szCs w:val="20"/>
              </w:rPr>
              <w:t>A minimum of 6 continuous weeks of successful full-time teaching responsibility is a course requirement</w:t>
            </w:r>
            <w:r w:rsidR="00743D67">
              <w:rPr>
                <w:sz w:val="20"/>
                <w:szCs w:val="20"/>
              </w:rPr>
              <w:t>.</w:t>
            </w:r>
          </w:p>
          <w:p w:rsidR="00F00456" w:rsidRPr="00F00456" w:rsidRDefault="00E10F0C" w:rsidP="00E10F0C">
            <w:pPr>
              <w:pStyle w:val="Normal10"/>
              <w:widowControl w:val="0"/>
              <w:numPr>
                <w:ilvl w:val="0"/>
                <w:numId w:val="26"/>
              </w:numPr>
              <w:rPr>
                <w:b/>
                <w:i/>
                <w:sz w:val="23"/>
                <w:szCs w:val="23"/>
              </w:rPr>
            </w:pPr>
            <w:r w:rsidRPr="00E10F0C">
              <w:rPr>
                <w:sz w:val="20"/>
                <w:szCs w:val="20"/>
              </w:rPr>
              <w:t xml:space="preserve">Implementation of the Assessment Cycle is completed during the 100% Responsibility timeframe.  </w:t>
            </w:r>
          </w:p>
          <w:p w:rsidR="00C420AF" w:rsidRDefault="00C420AF" w:rsidP="00F00456">
            <w:pPr>
              <w:rPr>
                <w:b/>
                <w:i/>
                <w:sz w:val="22"/>
                <w:szCs w:val="22"/>
                <w:u w:val="single"/>
              </w:rPr>
            </w:pPr>
          </w:p>
          <w:p w:rsidR="00B64970" w:rsidRPr="009B2A13" w:rsidRDefault="00F00456" w:rsidP="00F00456">
            <w:pPr>
              <w:rPr>
                <w:b/>
                <w:i/>
                <w:sz w:val="23"/>
                <w:szCs w:val="23"/>
              </w:rPr>
            </w:pPr>
            <w:r w:rsidRPr="00F00456">
              <w:rPr>
                <w:b/>
                <w:i/>
                <w:sz w:val="22"/>
                <w:szCs w:val="22"/>
                <w:u w:val="single"/>
              </w:rPr>
              <w:t>Mid-Term assessment form</w:t>
            </w:r>
            <w:r>
              <w:rPr>
                <w:b/>
                <w:i/>
                <w:sz w:val="22"/>
                <w:szCs w:val="22"/>
                <w:u w:val="single"/>
              </w:rPr>
              <w:t xml:space="preserve">: </w:t>
            </w:r>
            <w:r>
              <w:rPr>
                <w:i/>
                <w:sz w:val="22"/>
                <w:szCs w:val="22"/>
                <w:u w:val="single"/>
              </w:rPr>
              <w:t>C</w:t>
            </w:r>
            <w:r w:rsidRPr="00871907">
              <w:rPr>
                <w:i/>
                <w:sz w:val="22"/>
                <w:szCs w:val="22"/>
                <w:u w:val="single"/>
              </w:rPr>
              <w:t>ompleted collaboratively by the university supervisor and clinical educator, will be collected by the university supervisor. Concerns on any one area of the Mid-term assessment requires immediate development of a Professional Development Plan to strengthen areas of deficiency and prompt notification of the Director of Clinical Experiences / Clinical Experience Coordinators.</w:t>
            </w:r>
            <w:r w:rsidR="00A224A6" w:rsidRPr="009B2A13">
              <w:rPr>
                <w:b/>
                <w:i/>
                <w:sz w:val="23"/>
                <w:szCs w:val="23"/>
              </w:rPr>
              <w:t xml:space="preserve">               </w:t>
            </w:r>
          </w:p>
        </w:tc>
      </w:tr>
      <w:tr w:rsidR="00B64970" w:rsidRPr="00E91AC0" w:rsidTr="00E722F2">
        <w:trPr>
          <w:trHeight w:val="1266"/>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#9</w:t>
            </w:r>
          </w:p>
        </w:tc>
        <w:tc>
          <w:tcPr>
            <w:tcW w:w="9630" w:type="dxa"/>
            <w:shd w:val="clear" w:color="auto" w:fill="auto"/>
            <w:tcMar>
              <w:top w:w="100" w:type="dxa"/>
              <w:left w:w="100" w:type="dxa"/>
              <w:bottom w:w="100" w:type="dxa"/>
              <w:right w:w="100" w:type="dxa"/>
            </w:tcMar>
          </w:tcPr>
          <w:p w:rsidR="00E722F2" w:rsidRDefault="00E722F2" w:rsidP="00E722F2">
            <w:pPr>
              <w:pStyle w:val="Normal10"/>
              <w:widowControl w:val="0"/>
              <w:rPr>
                <w:b/>
                <w:sz w:val="20"/>
                <w:szCs w:val="20"/>
              </w:rPr>
            </w:pPr>
            <w:r w:rsidRPr="00886796">
              <w:rPr>
                <w:b/>
                <w:sz w:val="22"/>
                <w:szCs w:val="22"/>
              </w:rPr>
              <w:t>Topic:</w:t>
            </w:r>
            <w:r>
              <w:rPr>
                <w:sz w:val="22"/>
                <w:szCs w:val="22"/>
              </w:rPr>
              <w:t xml:space="preserve">  </w:t>
            </w:r>
            <w:r w:rsidRPr="00E722F2">
              <w:rPr>
                <w:b/>
                <w:sz w:val="22"/>
                <w:szCs w:val="22"/>
              </w:rPr>
              <w:t>100</w:t>
            </w:r>
            <w:r w:rsidRPr="00E722F2">
              <w:rPr>
                <w:b/>
                <w:sz w:val="20"/>
                <w:szCs w:val="20"/>
              </w:rPr>
              <w:t>%</w:t>
            </w:r>
            <w:r>
              <w:rPr>
                <w:b/>
                <w:sz w:val="20"/>
                <w:szCs w:val="20"/>
              </w:rPr>
              <w:t xml:space="preserve"> Teaching Responsibility</w:t>
            </w:r>
          </w:p>
          <w:p w:rsidR="00E722F2" w:rsidRPr="008B129D" w:rsidRDefault="00E722F2" w:rsidP="00E722F2">
            <w:pPr>
              <w:pStyle w:val="Normal10"/>
              <w:widowControl w:val="0"/>
              <w:numPr>
                <w:ilvl w:val="0"/>
                <w:numId w:val="26"/>
              </w:numPr>
              <w:rPr>
                <w:sz w:val="20"/>
                <w:szCs w:val="20"/>
              </w:rPr>
            </w:pPr>
            <w:r w:rsidRPr="008B129D">
              <w:rPr>
                <w:sz w:val="20"/>
                <w:szCs w:val="20"/>
              </w:rPr>
              <w:t>Continue responsibilities from previous weeks.</w:t>
            </w:r>
          </w:p>
          <w:p w:rsidR="00E722F2" w:rsidRPr="00871907" w:rsidRDefault="00E722F2" w:rsidP="00E722F2">
            <w:pPr>
              <w:pStyle w:val="Normal10"/>
              <w:widowControl w:val="0"/>
              <w:numPr>
                <w:ilvl w:val="0"/>
                <w:numId w:val="26"/>
              </w:numPr>
              <w:rPr>
                <w:sz w:val="22"/>
                <w:szCs w:val="22"/>
              </w:rPr>
            </w:pPr>
            <w:r w:rsidRPr="008B129D">
              <w:rPr>
                <w:sz w:val="20"/>
                <w:szCs w:val="20"/>
              </w:rPr>
              <w:t xml:space="preserve">Assume </w:t>
            </w:r>
            <w:r>
              <w:rPr>
                <w:sz w:val="20"/>
                <w:szCs w:val="20"/>
              </w:rPr>
              <w:t>all</w:t>
            </w:r>
            <w:r w:rsidRPr="008B129D">
              <w:rPr>
                <w:sz w:val="20"/>
                <w:szCs w:val="20"/>
              </w:rPr>
              <w:t xml:space="preserve"> instructional responsibilities with supervision </w:t>
            </w:r>
            <w:r>
              <w:rPr>
                <w:sz w:val="20"/>
                <w:szCs w:val="20"/>
              </w:rPr>
              <w:t>of</w:t>
            </w:r>
            <w:r w:rsidRPr="008B129D">
              <w:rPr>
                <w:sz w:val="20"/>
                <w:szCs w:val="20"/>
              </w:rPr>
              <w:t xml:space="preserve"> the CT. </w:t>
            </w:r>
            <w:r>
              <w:rPr>
                <w:sz w:val="20"/>
                <w:szCs w:val="20"/>
              </w:rPr>
              <w:t>A minimum of 6 continuous weeks of successful full-time teaching responsibility is a course requirement</w:t>
            </w:r>
            <w:r w:rsidR="00743D67">
              <w:rPr>
                <w:sz w:val="20"/>
                <w:szCs w:val="20"/>
              </w:rPr>
              <w:t>.</w:t>
            </w:r>
          </w:p>
          <w:p w:rsidR="00B64970" w:rsidRPr="009672D9" w:rsidRDefault="00E722F2" w:rsidP="00E722F2">
            <w:pPr>
              <w:pStyle w:val="Normal10"/>
              <w:widowControl w:val="0"/>
              <w:numPr>
                <w:ilvl w:val="0"/>
                <w:numId w:val="26"/>
              </w:numPr>
              <w:rPr>
                <w:sz w:val="22"/>
                <w:szCs w:val="22"/>
              </w:rPr>
            </w:pPr>
            <w:r>
              <w:rPr>
                <w:sz w:val="20"/>
                <w:szCs w:val="20"/>
              </w:rPr>
              <w:t xml:space="preserve">Implementation of the Assessment Cycle is completed during the 100% Responsibility timeframe. </w:t>
            </w:r>
            <w:r w:rsidRPr="009672D9">
              <w:rPr>
                <w:sz w:val="22"/>
                <w:szCs w:val="22"/>
              </w:rPr>
              <w:t xml:space="preserve">                                 </w:t>
            </w:r>
            <w:r w:rsidR="00A224A6" w:rsidRPr="009672D9">
              <w:rPr>
                <w:sz w:val="22"/>
                <w:szCs w:val="22"/>
              </w:rPr>
              <w:t xml:space="preserve">                                  </w:t>
            </w:r>
          </w:p>
        </w:tc>
      </w:tr>
      <w:tr w:rsidR="00B64970" w:rsidRPr="00E91AC0" w:rsidTr="001B7557">
        <w:trPr>
          <w:trHeight w:val="231"/>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#10</w:t>
            </w:r>
          </w:p>
        </w:tc>
        <w:tc>
          <w:tcPr>
            <w:tcW w:w="9630" w:type="dxa"/>
            <w:shd w:val="clear" w:color="auto" w:fill="auto"/>
            <w:tcMar>
              <w:top w:w="100" w:type="dxa"/>
              <w:left w:w="100" w:type="dxa"/>
              <w:bottom w:w="100" w:type="dxa"/>
              <w:right w:w="100" w:type="dxa"/>
            </w:tcMar>
          </w:tcPr>
          <w:p w:rsidR="004B05C2" w:rsidRDefault="00E92356" w:rsidP="004B05C2">
            <w:pPr>
              <w:pStyle w:val="Normal10"/>
              <w:widowControl w:val="0"/>
              <w:rPr>
                <w:b/>
                <w:sz w:val="20"/>
                <w:szCs w:val="20"/>
              </w:rPr>
            </w:pPr>
            <w:r w:rsidRPr="00B65F7D">
              <w:rPr>
                <w:sz w:val="22"/>
                <w:szCs w:val="22"/>
              </w:rPr>
              <w:t xml:space="preserve"> </w:t>
            </w:r>
            <w:r w:rsidR="004B05C2" w:rsidRPr="004B05C2">
              <w:rPr>
                <w:b/>
                <w:sz w:val="22"/>
                <w:szCs w:val="22"/>
              </w:rPr>
              <w:t>Topic:  100</w:t>
            </w:r>
            <w:r w:rsidR="004B05C2" w:rsidRPr="004B05C2">
              <w:rPr>
                <w:b/>
                <w:sz w:val="20"/>
                <w:szCs w:val="20"/>
              </w:rPr>
              <w:t>%</w:t>
            </w:r>
            <w:r w:rsidR="004B05C2">
              <w:rPr>
                <w:b/>
                <w:sz w:val="20"/>
                <w:szCs w:val="20"/>
              </w:rPr>
              <w:t xml:space="preserve"> Teaching Responsibility</w:t>
            </w:r>
          </w:p>
          <w:p w:rsidR="004B05C2" w:rsidRPr="008B129D" w:rsidRDefault="004B05C2" w:rsidP="004B05C2">
            <w:pPr>
              <w:pStyle w:val="Normal10"/>
              <w:widowControl w:val="0"/>
              <w:numPr>
                <w:ilvl w:val="0"/>
                <w:numId w:val="26"/>
              </w:numPr>
              <w:rPr>
                <w:sz w:val="20"/>
                <w:szCs w:val="20"/>
              </w:rPr>
            </w:pPr>
            <w:r w:rsidRPr="008B129D">
              <w:rPr>
                <w:sz w:val="20"/>
                <w:szCs w:val="20"/>
              </w:rPr>
              <w:t>Continue responsibilities from previous weeks.</w:t>
            </w:r>
          </w:p>
          <w:p w:rsidR="004B05C2" w:rsidRPr="00871907" w:rsidRDefault="004B05C2" w:rsidP="004B05C2">
            <w:pPr>
              <w:pStyle w:val="Normal10"/>
              <w:widowControl w:val="0"/>
              <w:numPr>
                <w:ilvl w:val="0"/>
                <w:numId w:val="26"/>
              </w:numPr>
              <w:rPr>
                <w:sz w:val="22"/>
                <w:szCs w:val="22"/>
              </w:rPr>
            </w:pPr>
            <w:r w:rsidRPr="008B129D">
              <w:rPr>
                <w:sz w:val="20"/>
                <w:szCs w:val="20"/>
              </w:rPr>
              <w:t xml:space="preserve">Assume </w:t>
            </w:r>
            <w:r>
              <w:rPr>
                <w:sz w:val="20"/>
                <w:szCs w:val="20"/>
              </w:rPr>
              <w:t>all</w:t>
            </w:r>
            <w:r w:rsidRPr="008B129D">
              <w:rPr>
                <w:sz w:val="20"/>
                <w:szCs w:val="20"/>
              </w:rPr>
              <w:t xml:space="preserve"> instructional responsibilities with supervision </w:t>
            </w:r>
            <w:r>
              <w:rPr>
                <w:sz w:val="20"/>
                <w:szCs w:val="20"/>
              </w:rPr>
              <w:t>of</w:t>
            </w:r>
            <w:r w:rsidRPr="008B129D">
              <w:rPr>
                <w:sz w:val="20"/>
                <w:szCs w:val="20"/>
              </w:rPr>
              <w:t xml:space="preserve"> the CT. </w:t>
            </w:r>
            <w:r>
              <w:rPr>
                <w:sz w:val="20"/>
                <w:szCs w:val="20"/>
              </w:rPr>
              <w:t>A minimum of 6 continuous weeks of successful full-time teaching responsibility is a course requirement</w:t>
            </w:r>
            <w:r w:rsidR="00743D67">
              <w:rPr>
                <w:sz w:val="20"/>
                <w:szCs w:val="20"/>
              </w:rPr>
              <w:t>.</w:t>
            </w:r>
          </w:p>
          <w:p w:rsidR="00B64970" w:rsidRPr="00B65F7D" w:rsidRDefault="004B05C2" w:rsidP="00C20409">
            <w:pPr>
              <w:pStyle w:val="Normal10"/>
              <w:widowControl w:val="0"/>
              <w:numPr>
                <w:ilvl w:val="0"/>
                <w:numId w:val="26"/>
              </w:numPr>
              <w:rPr>
                <w:sz w:val="22"/>
                <w:szCs w:val="22"/>
              </w:rPr>
            </w:pPr>
            <w:r>
              <w:rPr>
                <w:sz w:val="20"/>
                <w:szCs w:val="20"/>
              </w:rPr>
              <w:t xml:space="preserve">Implementation of the Assessment Cycle is completed during the 100% Responsibility timeframe.  </w:t>
            </w:r>
            <w:r w:rsidRPr="00B65F7D">
              <w:rPr>
                <w:sz w:val="22"/>
                <w:szCs w:val="22"/>
              </w:rPr>
              <w:t xml:space="preserve">                    </w:t>
            </w:r>
            <w:r w:rsidR="00A224A6" w:rsidRPr="00B65F7D">
              <w:rPr>
                <w:sz w:val="22"/>
                <w:szCs w:val="22"/>
              </w:rPr>
              <w:t xml:space="preserve">                          </w:t>
            </w:r>
          </w:p>
        </w:tc>
      </w:tr>
      <w:tr w:rsidR="00B64970" w:rsidRPr="00E91AC0" w:rsidTr="001B42D8">
        <w:tc>
          <w:tcPr>
            <w:tcW w:w="900" w:type="dxa"/>
            <w:shd w:val="clear" w:color="auto" w:fill="auto"/>
            <w:tcMar>
              <w:top w:w="100" w:type="dxa"/>
              <w:left w:w="100" w:type="dxa"/>
              <w:bottom w:w="100" w:type="dxa"/>
              <w:right w:w="100" w:type="dxa"/>
            </w:tcMar>
          </w:tcPr>
          <w:p w:rsidR="00B64970" w:rsidRDefault="00B64970" w:rsidP="00DF2D80">
            <w:pPr>
              <w:pStyle w:val="Normal1"/>
              <w:widowControl w:val="0"/>
              <w:jc w:val="center"/>
              <w:rPr>
                <w:b/>
                <w:sz w:val="23"/>
                <w:szCs w:val="23"/>
              </w:rPr>
            </w:pPr>
            <w:r w:rsidRPr="009B2A13">
              <w:rPr>
                <w:b/>
                <w:sz w:val="23"/>
                <w:szCs w:val="23"/>
              </w:rPr>
              <w:lastRenderedPageBreak/>
              <w:t>#11</w:t>
            </w:r>
          </w:p>
          <w:p w:rsidR="00485BE7" w:rsidRDefault="00485BE7" w:rsidP="00DF2D80">
            <w:pPr>
              <w:pStyle w:val="Normal1"/>
              <w:widowControl w:val="0"/>
              <w:jc w:val="center"/>
              <w:rPr>
                <w:b/>
                <w:sz w:val="23"/>
                <w:szCs w:val="23"/>
              </w:rPr>
            </w:pPr>
          </w:p>
          <w:p w:rsidR="00CD4DBC" w:rsidRPr="009B2A13" w:rsidRDefault="00CD4DBC" w:rsidP="00DF2D80">
            <w:pPr>
              <w:pStyle w:val="Normal1"/>
              <w:widowControl w:val="0"/>
              <w:jc w:val="center"/>
              <w:rPr>
                <w:b/>
                <w:sz w:val="23"/>
                <w:szCs w:val="23"/>
              </w:rPr>
            </w:pPr>
          </w:p>
        </w:tc>
        <w:tc>
          <w:tcPr>
            <w:tcW w:w="9630" w:type="dxa"/>
            <w:shd w:val="clear" w:color="auto" w:fill="auto"/>
            <w:tcMar>
              <w:top w:w="100" w:type="dxa"/>
              <w:left w:w="100" w:type="dxa"/>
              <w:bottom w:w="100" w:type="dxa"/>
              <w:right w:w="100" w:type="dxa"/>
            </w:tcMar>
          </w:tcPr>
          <w:p w:rsidR="00CD4DBC" w:rsidRDefault="00CD4DBC" w:rsidP="00CD4DBC">
            <w:pPr>
              <w:pStyle w:val="Normal10"/>
              <w:widowControl w:val="0"/>
              <w:rPr>
                <w:b/>
                <w:sz w:val="20"/>
                <w:szCs w:val="20"/>
              </w:rPr>
            </w:pPr>
            <w:r w:rsidRPr="00CD4DBC">
              <w:rPr>
                <w:b/>
                <w:sz w:val="22"/>
                <w:szCs w:val="22"/>
              </w:rPr>
              <w:t>Topic:  100</w:t>
            </w:r>
            <w:r w:rsidRPr="00CD4DBC">
              <w:rPr>
                <w:b/>
                <w:sz w:val="20"/>
                <w:szCs w:val="20"/>
              </w:rPr>
              <w:t>%</w:t>
            </w:r>
            <w:r>
              <w:rPr>
                <w:b/>
                <w:sz w:val="20"/>
                <w:szCs w:val="20"/>
              </w:rPr>
              <w:t xml:space="preserve"> Teaching Responsibility</w:t>
            </w:r>
          </w:p>
          <w:p w:rsidR="00CD4DBC" w:rsidRPr="008B129D" w:rsidRDefault="00CD4DBC" w:rsidP="00CD4DBC">
            <w:pPr>
              <w:pStyle w:val="Normal10"/>
              <w:widowControl w:val="0"/>
              <w:numPr>
                <w:ilvl w:val="0"/>
                <w:numId w:val="26"/>
              </w:numPr>
              <w:rPr>
                <w:sz w:val="20"/>
                <w:szCs w:val="20"/>
              </w:rPr>
            </w:pPr>
            <w:r w:rsidRPr="008B129D">
              <w:rPr>
                <w:sz w:val="20"/>
                <w:szCs w:val="20"/>
              </w:rPr>
              <w:t>Continue responsibilities from previous weeks.</w:t>
            </w:r>
          </w:p>
          <w:p w:rsidR="00CD4DBC" w:rsidRPr="00871907" w:rsidRDefault="00CD4DBC" w:rsidP="00CD4DBC">
            <w:pPr>
              <w:pStyle w:val="Normal10"/>
              <w:widowControl w:val="0"/>
              <w:numPr>
                <w:ilvl w:val="0"/>
                <w:numId w:val="26"/>
              </w:numPr>
              <w:rPr>
                <w:sz w:val="22"/>
                <w:szCs w:val="22"/>
              </w:rPr>
            </w:pPr>
            <w:r w:rsidRPr="008B129D">
              <w:rPr>
                <w:sz w:val="20"/>
                <w:szCs w:val="20"/>
              </w:rPr>
              <w:t xml:space="preserve">Assume </w:t>
            </w:r>
            <w:r>
              <w:rPr>
                <w:sz w:val="20"/>
                <w:szCs w:val="20"/>
              </w:rPr>
              <w:t>all</w:t>
            </w:r>
            <w:r w:rsidRPr="008B129D">
              <w:rPr>
                <w:sz w:val="20"/>
                <w:szCs w:val="20"/>
              </w:rPr>
              <w:t xml:space="preserve"> instructional responsibilities with supervision </w:t>
            </w:r>
            <w:r>
              <w:rPr>
                <w:sz w:val="20"/>
                <w:szCs w:val="20"/>
              </w:rPr>
              <w:t>of</w:t>
            </w:r>
            <w:r w:rsidRPr="008B129D">
              <w:rPr>
                <w:sz w:val="20"/>
                <w:szCs w:val="20"/>
              </w:rPr>
              <w:t xml:space="preserve"> the CT. </w:t>
            </w:r>
            <w:r>
              <w:rPr>
                <w:sz w:val="20"/>
                <w:szCs w:val="20"/>
              </w:rPr>
              <w:t>A minimum of 6 continuous weeks of successful full-time teaching responsibility is a course requirement</w:t>
            </w:r>
            <w:r w:rsidR="00B310DA">
              <w:rPr>
                <w:sz w:val="20"/>
                <w:szCs w:val="20"/>
              </w:rPr>
              <w:t>.</w:t>
            </w:r>
          </w:p>
          <w:p w:rsidR="00CD4DBC" w:rsidRPr="00871907" w:rsidRDefault="00CD4DBC" w:rsidP="00CD4DBC">
            <w:pPr>
              <w:pStyle w:val="Normal10"/>
              <w:widowControl w:val="0"/>
              <w:numPr>
                <w:ilvl w:val="0"/>
                <w:numId w:val="26"/>
              </w:numPr>
              <w:rPr>
                <w:sz w:val="22"/>
                <w:szCs w:val="22"/>
              </w:rPr>
            </w:pPr>
            <w:r>
              <w:rPr>
                <w:sz w:val="20"/>
                <w:szCs w:val="20"/>
              </w:rPr>
              <w:t xml:space="preserve">Assessment Cycle assignment submitted to the University Supervisor.  </w:t>
            </w:r>
          </w:p>
          <w:p w:rsidR="00C420AF" w:rsidRDefault="00C420AF" w:rsidP="00CD4DBC">
            <w:pPr>
              <w:widowControl w:val="0"/>
              <w:rPr>
                <w:i/>
                <w:sz w:val="22"/>
                <w:szCs w:val="22"/>
                <w:u w:val="single"/>
              </w:rPr>
            </w:pPr>
          </w:p>
          <w:p w:rsidR="00B64970" w:rsidRPr="00B65F7D" w:rsidRDefault="00CD4DBC" w:rsidP="00CD4DBC">
            <w:pPr>
              <w:widowControl w:val="0"/>
              <w:rPr>
                <w:sz w:val="22"/>
                <w:szCs w:val="22"/>
              </w:rPr>
            </w:pPr>
            <w:r w:rsidRPr="008B129D">
              <w:rPr>
                <w:i/>
                <w:sz w:val="22"/>
                <w:szCs w:val="22"/>
                <w:u w:val="single"/>
              </w:rPr>
              <w:t xml:space="preserve">Observation </w:t>
            </w:r>
            <w:r>
              <w:rPr>
                <w:i/>
                <w:sz w:val="22"/>
                <w:szCs w:val="22"/>
                <w:u w:val="single"/>
              </w:rPr>
              <w:t>3</w:t>
            </w:r>
            <w:r w:rsidRPr="008B129D">
              <w:rPr>
                <w:i/>
                <w:sz w:val="22"/>
                <w:szCs w:val="22"/>
                <w:u w:val="single"/>
              </w:rPr>
              <w:t xml:space="preserve"> of lessons involving direct, whole group instruction will be conducted by both the </w:t>
            </w:r>
            <w:r>
              <w:rPr>
                <w:i/>
                <w:sz w:val="22"/>
                <w:szCs w:val="22"/>
                <w:u w:val="single"/>
              </w:rPr>
              <w:t>cooperating teacher</w:t>
            </w:r>
            <w:r w:rsidRPr="008B129D">
              <w:rPr>
                <w:i/>
                <w:sz w:val="22"/>
                <w:szCs w:val="22"/>
                <w:u w:val="single"/>
              </w:rPr>
              <w:t xml:space="preserve"> and the university</w:t>
            </w:r>
            <w:r>
              <w:rPr>
                <w:i/>
                <w:sz w:val="22"/>
                <w:szCs w:val="22"/>
                <w:u w:val="single"/>
              </w:rPr>
              <w:t xml:space="preserve"> supervisor by the end of Week 11.</w:t>
            </w:r>
          </w:p>
        </w:tc>
      </w:tr>
      <w:tr w:rsidR="00B64970" w:rsidRPr="00E91AC0" w:rsidTr="001B42D8">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#12</w:t>
            </w:r>
          </w:p>
        </w:tc>
        <w:tc>
          <w:tcPr>
            <w:tcW w:w="9630" w:type="dxa"/>
            <w:shd w:val="clear" w:color="auto" w:fill="auto"/>
            <w:tcMar>
              <w:top w:w="100" w:type="dxa"/>
              <w:left w:w="100" w:type="dxa"/>
              <w:bottom w:w="100" w:type="dxa"/>
              <w:right w:w="100" w:type="dxa"/>
            </w:tcMar>
          </w:tcPr>
          <w:p w:rsidR="009C53B7" w:rsidRDefault="009C53B7" w:rsidP="009C53B7">
            <w:pPr>
              <w:pStyle w:val="Normal10"/>
              <w:widowControl w:val="0"/>
              <w:rPr>
                <w:b/>
                <w:sz w:val="20"/>
                <w:szCs w:val="20"/>
              </w:rPr>
            </w:pPr>
            <w:r w:rsidRPr="009C53B7">
              <w:rPr>
                <w:b/>
                <w:sz w:val="22"/>
                <w:szCs w:val="22"/>
              </w:rPr>
              <w:t>Topic:  75</w:t>
            </w:r>
            <w:r w:rsidRPr="009C53B7">
              <w:rPr>
                <w:b/>
                <w:sz w:val="20"/>
                <w:szCs w:val="20"/>
              </w:rPr>
              <w:t>%</w:t>
            </w:r>
            <w:r>
              <w:rPr>
                <w:b/>
                <w:sz w:val="20"/>
                <w:szCs w:val="20"/>
              </w:rPr>
              <w:t xml:space="preserve"> Teaching Responsibility</w:t>
            </w:r>
          </w:p>
          <w:p w:rsidR="00B64970" w:rsidRPr="00E91AC0" w:rsidRDefault="009C53B7" w:rsidP="00CA3645">
            <w:pPr>
              <w:pStyle w:val="Normal1"/>
              <w:widowControl w:val="0"/>
              <w:numPr>
                <w:ilvl w:val="0"/>
                <w:numId w:val="27"/>
              </w:numPr>
              <w:rPr>
                <w:sz w:val="22"/>
                <w:szCs w:val="22"/>
              </w:rPr>
            </w:pPr>
            <w:r>
              <w:rPr>
                <w:sz w:val="20"/>
                <w:szCs w:val="20"/>
              </w:rPr>
              <w:t>Gradual release of teaching responsibilities</w:t>
            </w:r>
            <w:r w:rsidR="00B36D0A">
              <w:rPr>
                <w:sz w:val="20"/>
                <w:szCs w:val="20"/>
              </w:rPr>
              <w:t>.</w:t>
            </w:r>
          </w:p>
        </w:tc>
      </w:tr>
      <w:tr w:rsidR="00B64970" w:rsidRPr="00E91AC0" w:rsidTr="001B42D8">
        <w:trPr>
          <w:trHeight w:val="267"/>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#13</w:t>
            </w:r>
          </w:p>
        </w:tc>
        <w:tc>
          <w:tcPr>
            <w:tcW w:w="9630" w:type="dxa"/>
            <w:shd w:val="clear" w:color="auto" w:fill="auto"/>
            <w:tcMar>
              <w:top w:w="100" w:type="dxa"/>
              <w:left w:w="100" w:type="dxa"/>
              <w:bottom w:w="100" w:type="dxa"/>
              <w:right w:w="100" w:type="dxa"/>
            </w:tcMar>
          </w:tcPr>
          <w:p w:rsidR="00CA3645" w:rsidRDefault="00CA3645" w:rsidP="00B310DA">
            <w:pPr>
              <w:pStyle w:val="Normal10"/>
              <w:widowControl w:val="0"/>
              <w:rPr>
                <w:b/>
                <w:sz w:val="20"/>
                <w:szCs w:val="20"/>
              </w:rPr>
            </w:pPr>
            <w:r w:rsidRPr="00CA3645">
              <w:rPr>
                <w:b/>
                <w:sz w:val="22"/>
                <w:szCs w:val="22"/>
              </w:rPr>
              <w:t>Topic:  50</w:t>
            </w:r>
            <w:r w:rsidRPr="00CA3645">
              <w:rPr>
                <w:b/>
                <w:sz w:val="20"/>
                <w:szCs w:val="20"/>
              </w:rPr>
              <w:t>%</w:t>
            </w:r>
            <w:r>
              <w:rPr>
                <w:b/>
                <w:sz w:val="20"/>
                <w:szCs w:val="20"/>
              </w:rPr>
              <w:t xml:space="preserve"> Teaching Responsibility</w:t>
            </w:r>
          </w:p>
          <w:p w:rsidR="00D412A7" w:rsidRPr="000E10DA" w:rsidRDefault="00CA3645" w:rsidP="00C420AF">
            <w:pPr>
              <w:pStyle w:val="Normal1"/>
              <w:widowControl w:val="0"/>
              <w:numPr>
                <w:ilvl w:val="0"/>
                <w:numId w:val="28"/>
              </w:numPr>
              <w:rPr>
                <w:b/>
                <w:sz w:val="22"/>
                <w:szCs w:val="22"/>
              </w:rPr>
            </w:pPr>
            <w:r>
              <w:rPr>
                <w:sz w:val="20"/>
                <w:szCs w:val="20"/>
              </w:rPr>
              <w:t>Gradual release of teaching responsibilities</w:t>
            </w:r>
            <w:r w:rsidR="00B310DA">
              <w:rPr>
                <w:sz w:val="20"/>
                <w:szCs w:val="20"/>
              </w:rPr>
              <w:t>.</w:t>
            </w:r>
            <w:r w:rsidR="00A224A6" w:rsidRPr="00E91AC0">
              <w:rPr>
                <w:b/>
                <w:i/>
                <w:sz w:val="22"/>
                <w:szCs w:val="22"/>
              </w:rPr>
              <w:t xml:space="preserve"> </w:t>
            </w:r>
          </w:p>
        </w:tc>
      </w:tr>
      <w:tr w:rsidR="00B64970" w:rsidRPr="00E91AC0" w:rsidTr="001B42D8">
        <w:trPr>
          <w:trHeight w:val="231"/>
        </w:trPr>
        <w:tc>
          <w:tcPr>
            <w:tcW w:w="900" w:type="dxa"/>
            <w:shd w:val="clear" w:color="auto" w:fill="auto"/>
            <w:tcMar>
              <w:top w:w="100" w:type="dxa"/>
              <w:left w:w="100" w:type="dxa"/>
              <w:bottom w:w="100" w:type="dxa"/>
              <w:right w:w="100" w:type="dxa"/>
            </w:tcMar>
          </w:tcPr>
          <w:p w:rsidR="00B64970" w:rsidRPr="009B2A13" w:rsidRDefault="00B64970" w:rsidP="00DF2D80">
            <w:pPr>
              <w:pStyle w:val="Normal1"/>
              <w:widowControl w:val="0"/>
              <w:jc w:val="center"/>
              <w:rPr>
                <w:b/>
                <w:sz w:val="23"/>
                <w:szCs w:val="23"/>
              </w:rPr>
            </w:pPr>
            <w:r w:rsidRPr="009B2A13">
              <w:rPr>
                <w:b/>
                <w:sz w:val="23"/>
                <w:szCs w:val="23"/>
              </w:rPr>
              <w:t>#14</w:t>
            </w:r>
          </w:p>
        </w:tc>
        <w:tc>
          <w:tcPr>
            <w:tcW w:w="9630" w:type="dxa"/>
            <w:shd w:val="clear" w:color="auto" w:fill="auto"/>
            <w:tcMar>
              <w:top w:w="100" w:type="dxa"/>
              <w:left w:w="100" w:type="dxa"/>
              <w:bottom w:w="100" w:type="dxa"/>
              <w:right w:w="100" w:type="dxa"/>
            </w:tcMar>
          </w:tcPr>
          <w:p w:rsidR="00ED4BB0" w:rsidRDefault="00ED4BB0" w:rsidP="00ED4BB0">
            <w:pPr>
              <w:pStyle w:val="Normal10"/>
              <w:widowControl w:val="0"/>
              <w:rPr>
                <w:b/>
                <w:sz w:val="20"/>
                <w:szCs w:val="20"/>
              </w:rPr>
            </w:pPr>
            <w:r w:rsidRPr="00ED4BB0">
              <w:rPr>
                <w:b/>
                <w:sz w:val="22"/>
                <w:szCs w:val="22"/>
              </w:rPr>
              <w:t>Topic:  25</w:t>
            </w:r>
            <w:r w:rsidRPr="00ED4BB0">
              <w:rPr>
                <w:b/>
                <w:sz w:val="20"/>
                <w:szCs w:val="20"/>
              </w:rPr>
              <w:t>%</w:t>
            </w:r>
            <w:r>
              <w:rPr>
                <w:b/>
                <w:sz w:val="20"/>
                <w:szCs w:val="20"/>
              </w:rPr>
              <w:t xml:space="preserve"> Teaching Responsibility</w:t>
            </w:r>
          </w:p>
          <w:p w:rsidR="00ED4BB0" w:rsidRDefault="00ED4BB0" w:rsidP="00ED4BB0">
            <w:pPr>
              <w:pStyle w:val="Normal10"/>
              <w:widowControl w:val="0"/>
              <w:numPr>
                <w:ilvl w:val="0"/>
                <w:numId w:val="26"/>
              </w:numPr>
              <w:rPr>
                <w:sz w:val="20"/>
                <w:szCs w:val="20"/>
              </w:rPr>
            </w:pPr>
            <w:r>
              <w:rPr>
                <w:sz w:val="20"/>
                <w:szCs w:val="20"/>
              </w:rPr>
              <w:t>Gradual release of teaching responsibilities.</w:t>
            </w:r>
          </w:p>
          <w:p w:rsidR="00C420AF" w:rsidRDefault="00C420AF" w:rsidP="00ED4BB0">
            <w:pPr>
              <w:pStyle w:val="Normal1"/>
              <w:widowControl w:val="0"/>
              <w:rPr>
                <w:i/>
                <w:sz w:val="22"/>
                <w:szCs w:val="22"/>
                <w:u w:val="single"/>
              </w:rPr>
            </w:pPr>
          </w:p>
          <w:p w:rsidR="00B64970" w:rsidRPr="00E91AC0" w:rsidRDefault="00ED4BB0" w:rsidP="00ED4BB0">
            <w:pPr>
              <w:pStyle w:val="Normal1"/>
              <w:widowControl w:val="0"/>
              <w:rPr>
                <w:sz w:val="22"/>
                <w:szCs w:val="22"/>
              </w:rPr>
            </w:pPr>
            <w:r w:rsidRPr="008B129D">
              <w:rPr>
                <w:i/>
                <w:sz w:val="22"/>
                <w:szCs w:val="22"/>
                <w:u w:val="single"/>
              </w:rPr>
              <w:t xml:space="preserve">Observation </w:t>
            </w:r>
            <w:r>
              <w:rPr>
                <w:i/>
                <w:sz w:val="22"/>
                <w:szCs w:val="22"/>
                <w:u w:val="single"/>
              </w:rPr>
              <w:t>4</w:t>
            </w:r>
            <w:r w:rsidRPr="008B129D">
              <w:rPr>
                <w:i/>
                <w:sz w:val="22"/>
                <w:szCs w:val="22"/>
                <w:u w:val="single"/>
              </w:rPr>
              <w:t xml:space="preserve"> of lessons involving direct, whole group instruction will be conducted by both the </w:t>
            </w:r>
            <w:r>
              <w:rPr>
                <w:i/>
                <w:sz w:val="22"/>
                <w:szCs w:val="22"/>
                <w:u w:val="single"/>
              </w:rPr>
              <w:t>cooperating teacher</w:t>
            </w:r>
            <w:r w:rsidRPr="008B129D">
              <w:rPr>
                <w:i/>
                <w:sz w:val="22"/>
                <w:szCs w:val="22"/>
                <w:u w:val="single"/>
              </w:rPr>
              <w:t xml:space="preserve"> and the university</w:t>
            </w:r>
            <w:r>
              <w:rPr>
                <w:i/>
                <w:sz w:val="22"/>
                <w:szCs w:val="22"/>
                <w:u w:val="single"/>
              </w:rPr>
              <w:t xml:space="preserve"> supervisor by the end of Week 14.</w:t>
            </w:r>
          </w:p>
        </w:tc>
      </w:tr>
      <w:tr w:rsidR="00B64970" w:rsidRPr="00E91AC0" w:rsidTr="001B42D8">
        <w:tc>
          <w:tcPr>
            <w:tcW w:w="900" w:type="dxa"/>
            <w:shd w:val="clear" w:color="auto" w:fill="C0C0C0"/>
            <w:tcMar>
              <w:top w:w="100" w:type="dxa"/>
              <w:left w:w="100" w:type="dxa"/>
              <w:bottom w:w="100" w:type="dxa"/>
              <w:right w:w="100" w:type="dxa"/>
            </w:tcMar>
          </w:tcPr>
          <w:p w:rsidR="00B64970" w:rsidRPr="009B2A13" w:rsidRDefault="00B64970" w:rsidP="00C14DFA">
            <w:pPr>
              <w:pStyle w:val="Normal1"/>
              <w:widowControl w:val="0"/>
              <w:shd w:val="clear" w:color="auto" w:fill="EAEAEA"/>
              <w:jc w:val="center"/>
              <w:rPr>
                <w:b/>
                <w:sz w:val="23"/>
                <w:szCs w:val="23"/>
              </w:rPr>
            </w:pPr>
            <w:r w:rsidRPr="009B2A13">
              <w:rPr>
                <w:b/>
                <w:sz w:val="23"/>
                <w:szCs w:val="23"/>
              </w:rPr>
              <w:t>#1</w:t>
            </w:r>
            <w:r w:rsidR="00C14DFA">
              <w:rPr>
                <w:b/>
                <w:sz w:val="23"/>
                <w:szCs w:val="23"/>
              </w:rPr>
              <w:t>5</w:t>
            </w:r>
          </w:p>
        </w:tc>
        <w:tc>
          <w:tcPr>
            <w:tcW w:w="9630" w:type="dxa"/>
            <w:shd w:val="clear" w:color="auto" w:fill="C0C0C0"/>
            <w:tcMar>
              <w:top w:w="100" w:type="dxa"/>
              <w:left w:w="100" w:type="dxa"/>
              <w:bottom w:w="100" w:type="dxa"/>
              <w:right w:w="100" w:type="dxa"/>
            </w:tcMar>
          </w:tcPr>
          <w:p w:rsidR="000C6784" w:rsidRDefault="00A224A6" w:rsidP="000C6784">
            <w:pPr>
              <w:pStyle w:val="Normal10"/>
              <w:widowControl w:val="0"/>
              <w:rPr>
                <w:b/>
                <w:sz w:val="20"/>
                <w:szCs w:val="20"/>
              </w:rPr>
            </w:pPr>
            <w:r w:rsidRPr="009B2A13">
              <w:rPr>
                <w:b/>
                <w:i/>
                <w:sz w:val="23"/>
                <w:szCs w:val="23"/>
              </w:rPr>
              <w:t xml:space="preserve"> </w:t>
            </w:r>
            <w:r w:rsidR="000C6784" w:rsidRPr="00C22D0D">
              <w:rPr>
                <w:b/>
                <w:sz w:val="22"/>
                <w:szCs w:val="22"/>
              </w:rPr>
              <w:t>Topic:  0</w:t>
            </w:r>
            <w:r w:rsidR="000C6784" w:rsidRPr="00C22D0D">
              <w:rPr>
                <w:b/>
                <w:sz w:val="20"/>
                <w:szCs w:val="20"/>
              </w:rPr>
              <w:t>%</w:t>
            </w:r>
            <w:r w:rsidR="000C6784">
              <w:rPr>
                <w:b/>
                <w:sz w:val="20"/>
                <w:szCs w:val="20"/>
              </w:rPr>
              <w:t xml:space="preserve"> Teaching Responsibility</w:t>
            </w:r>
          </w:p>
          <w:p w:rsidR="000C6784" w:rsidRDefault="000C6784" w:rsidP="000C6784">
            <w:pPr>
              <w:pStyle w:val="Normal10"/>
              <w:widowControl w:val="0"/>
              <w:numPr>
                <w:ilvl w:val="0"/>
                <w:numId w:val="26"/>
              </w:numPr>
              <w:rPr>
                <w:sz w:val="20"/>
                <w:szCs w:val="20"/>
              </w:rPr>
            </w:pPr>
            <w:r>
              <w:rPr>
                <w:sz w:val="20"/>
                <w:szCs w:val="20"/>
              </w:rPr>
              <w:t xml:space="preserve">Observations of different grade levels and/or subject matter, special programs.  Observations are scheduled by the CT and </w:t>
            </w:r>
            <w:r w:rsidR="00B310DA">
              <w:rPr>
                <w:sz w:val="20"/>
                <w:szCs w:val="20"/>
              </w:rPr>
              <w:t xml:space="preserve">the </w:t>
            </w:r>
            <w:r>
              <w:rPr>
                <w:sz w:val="20"/>
                <w:szCs w:val="20"/>
              </w:rPr>
              <w:t xml:space="preserve">US.  </w:t>
            </w:r>
          </w:p>
          <w:p w:rsidR="000C6784" w:rsidRDefault="000C6784" w:rsidP="000C6784">
            <w:pPr>
              <w:pStyle w:val="Normal10"/>
              <w:widowControl w:val="0"/>
              <w:numPr>
                <w:ilvl w:val="0"/>
                <w:numId w:val="26"/>
              </w:numPr>
              <w:rPr>
                <w:sz w:val="20"/>
                <w:szCs w:val="20"/>
              </w:rPr>
            </w:pPr>
            <w:r>
              <w:rPr>
                <w:sz w:val="20"/>
                <w:szCs w:val="20"/>
              </w:rPr>
              <w:t xml:space="preserve">All assignments must be entered and assessed in </w:t>
            </w:r>
            <w:r w:rsidRPr="00B310DA">
              <w:rPr>
                <w:b/>
                <w:i/>
                <w:sz w:val="20"/>
                <w:szCs w:val="20"/>
              </w:rPr>
              <w:t>LiveText</w:t>
            </w:r>
            <w:r>
              <w:rPr>
                <w:sz w:val="20"/>
                <w:szCs w:val="20"/>
              </w:rPr>
              <w:t xml:space="preserve"> by the end of this week. </w:t>
            </w:r>
          </w:p>
          <w:p w:rsidR="00C420AF" w:rsidRDefault="00C420AF" w:rsidP="00C420AF">
            <w:pPr>
              <w:pStyle w:val="Normal10"/>
              <w:widowControl w:val="0"/>
              <w:rPr>
                <w:sz w:val="20"/>
                <w:szCs w:val="20"/>
              </w:rPr>
            </w:pPr>
          </w:p>
          <w:p w:rsidR="00B64970" w:rsidRPr="009B2A13" w:rsidRDefault="000C6784" w:rsidP="00B310DA">
            <w:pPr>
              <w:pStyle w:val="Normal1"/>
              <w:widowControl w:val="0"/>
              <w:shd w:val="clear" w:color="auto" w:fill="EAEAEA"/>
              <w:rPr>
                <w:b/>
                <w:i/>
                <w:sz w:val="23"/>
                <w:szCs w:val="23"/>
              </w:rPr>
            </w:pPr>
            <w:r w:rsidRPr="000C6784">
              <w:rPr>
                <w:b/>
                <w:i/>
                <w:sz w:val="22"/>
                <w:szCs w:val="22"/>
                <w:u w:val="single"/>
              </w:rPr>
              <w:t>Final assessment form:</w:t>
            </w:r>
            <w:r>
              <w:rPr>
                <w:i/>
                <w:sz w:val="22"/>
                <w:szCs w:val="22"/>
                <w:u w:val="single"/>
              </w:rPr>
              <w:t xml:space="preserve"> C</w:t>
            </w:r>
            <w:r w:rsidRPr="0006557E">
              <w:rPr>
                <w:i/>
                <w:sz w:val="22"/>
                <w:szCs w:val="22"/>
                <w:u w:val="single"/>
              </w:rPr>
              <w:t xml:space="preserve">ollaboratively completed by </w:t>
            </w:r>
            <w:r w:rsidR="00B310DA">
              <w:rPr>
                <w:i/>
                <w:sz w:val="22"/>
                <w:szCs w:val="22"/>
                <w:u w:val="single"/>
              </w:rPr>
              <w:t xml:space="preserve">the </w:t>
            </w:r>
            <w:r w:rsidRPr="0006557E">
              <w:rPr>
                <w:i/>
                <w:sz w:val="22"/>
                <w:szCs w:val="22"/>
                <w:u w:val="single"/>
              </w:rPr>
              <w:t xml:space="preserve">university supervisor and </w:t>
            </w:r>
            <w:r w:rsidR="00B310DA">
              <w:rPr>
                <w:i/>
                <w:sz w:val="22"/>
                <w:szCs w:val="22"/>
                <w:u w:val="single"/>
              </w:rPr>
              <w:t xml:space="preserve">the </w:t>
            </w:r>
            <w:r w:rsidRPr="0006557E">
              <w:rPr>
                <w:i/>
                <w:sz w:val="22"/>
                <w:szCs w:val="22"/>
                <w:u w:val="single"/>
              </w:rPr>
              <w:t xml:space="preserve">clinical educator and shared with </w:t>
            </w:r>
            <w:r w:rsidR="00B310DA">
              <w:rPr>
                <w:i/>
                <w:sz w:val="22"/>
                <w:szCs w:val="22"/>
                <w:u w:val="single"/>
              </w:rPr>
              <w:t xml:space="preserve">the </w:t>
            </w:r>
            <w:r w:rsidRPr="0006557E">
              <w:rPr>
                <w:i/>
                <w:sz w:val="22"/>
                <w:szCs w:val="22"/>
                <w:u w:val="single"/>
              </w:rPr>
              <w:t xml:space="preserve">developing teacher.  </w:t>
            </w:r>
            <w:r w:rsidR="00B310DA">
              <w:rPr>
                <w:i/>
                <w:sz w:val="22"/>
                <w:szCs w:val="22"/>
                <w:u w:val="single"/>
              </w:rPr>
              <w:t>The u</w:t>
            </w:r>
            <w:r w:rsidRPr="0006557E">
              <w:rPr>
                <w:i/>
                <w:sz w:val="22"/>
                <w:szCs w:val="22"/>
                <w:u w:val="single"/>
              </w:rPr>
              <w:t>niversity supervisor will collect</w:t>
            </w:r>
            <w:r w:rsidR="00DF0662">
              <w:rPr>
                <w:i/>
                <w:sz w:val="22"/>
                <w:szCs w:val="22"/>
                <w:u w:val="single"/>
              </w:rPr>
              <w:t xml:space="preserve"> </w:t>
            </w:r>
            <w:r w:rsidRPr="0006557E">
              <w:rPr>
                <w:i/>
                <w:sz w:val="22"/>
                <w:szCs w:val="22"/>
                <w:u w:val="single"/>
              </w:rPr>
              <w:t>t</w:t>
            </w:r>
            <w:r w:rsidR="00DF0662">
              <w:rPr>
                <w:i/>
                <w:sz w:val="22"/>
                <w:szCs w:val="22"/>
                <w:u w:val="single"/>
              </w:rPr>
              <w:t>he final assessment form</w:t>
            </w:r>
            <w:r w:rsidRPr="0006557E">
              <w:rPr>
                <w:i/>
                <w:sz w:val="22"/>
                <w:szCs w:val="22"/>
                <w:u w:val="single"/>
              </w:rPr>
              <w:t>.</w:t>
            </w:r>
            <w:r w:rsidR="00A224A6" w:rsidRPr="009B2A13">
              <w:rPr>
                <w:b/>
                <w:i/>
                <w:sz w:val="23"/>
                <w:szCs w:val="23"/>
              </w:rPr>
              <w:t xml:space="preserve">                            </w:t>
            </w:r>
          </w:p>
        </w:tc>
      </w:tr>
    </w:tbl>
    <w:p w:rsidR="00F70B38" w:rsidRDefault="00F70B38" w:rsidP="00BE0D88">
      <w:pPr>
        <w:pStyle w:val="Normal10"/>
        <w:rPr>
          <w:b/>
        </w:rPr>
      </w:pPr>
    </w:p>
    <w:p w:rsidR="00BE0D88" w:rsidRDefault="00BE0D88" w:rsidP="00BE0D88">
      <w:pPr>
        <w:pStyle w:val="Normal10"/>
      </w:pPr>
      <w:r w:rsidRPr="001076A5">
        <w:rPr>
          <w:b/>
        </w:rPr>
        <w:t>Changes to the Syllabus:</w:t>
      </w:r>
      <w:r>
        <w:rPr>
          <w:b/>
          <w:i/>
        </w:rPr>
        <w:t xml:space="preserve"> </w:t>
      </w:r>
      <w:r w:rsidRPr="00441914">
        <w:t>In an effort to differentiate instruction, the instructor retains the right to make changes to the syllabus, including assignments/topical content outline. All changes will be announced in class and via FAU email/BB.</w:t>
      </w:r>
    </w:p>
    <w:p w:rsidR="00BE0D88" w:rsidRDefault="00BE0D88" w:rsidP="00BE0D88"/>
    <w:p w:rsidR="00A9715B" w:rsidRPr="00A9715B" w:rsidRDefault="00BE0D88" w:rsidP="00A9715B">
      <w:pPr>
        <w:pStyle w:val="BodyText"/>
        <w:rPr>
          <w:b/>
          <w:sz w:val="24"/>
          <w:szCs w:val="24"/>
        </w:rPr>
      </w:pPr>
      <w:r w:rsidRPr="00A9715B">
        <w:rPr>
          <w:b/>
          <w:sz w:val="24"/>
          <w:szCs w:val="24"/>
        </w:rPr>
        <w:t xml:space="preserve">Teaching Methodologies: </w:t>
      </w:r>
    </w:p>
    <w:p w:rsidR="00A9715B" w:rsidRPr="00A9715B" w:rsidRDefault="00A9715B" w:rsidP="00A9715B">
      <w:pPr>
        <w:pStyle w:val="BodyText"/>
        <w:numPr>
          <w:ilvl w:val="0"/>
          <w:numId w:val="22"/>
        </w:numPr>
        <w:rPr>
          <w:sz w:val="24"/>
          <w:szCs w:val="24"/>
        </w:rPr>
      </w:pPr>
      <w:r w:rsidRPr="00A9715B">
        <w:rPr>
          <w:sz w:val="24"/>
          <w:szCs w:val="24"/>
        </w:rPr>
        <w:t>Seminars</w:t>
      </w:r>
    </w:p>
    <w:p w:rsidR="00A9715B" w:rsidRPr="00A9715B" w:rsidRDefault="00A9715B" w:rsidP="00A9715B">
      <w:pPr>
        <w:pStyle w:val="BodyText"/>
        <w:numPr>
          <w:ilvl w:val="0"/>
          <w:numId w:val="22"/>
        </w:numPr>
        <w:rPr>
          <w:sz w:val="24"/>
          <w:szCs w:val="24"/>
        </w:rPr>
      </w:pPr>
      <w:r w:rsidRPr="00A9715B">
        <w:rPr>
          <w:sz w:val="24"/>
          <w:szCs w:val="24"/>
        </w:rPr>
        <w:t>Modeling</w:t>
      </w:r>
    </w:p>
    <w:p w:rsidR="00A9715B" w:rsidRPr="00A9715B" w:rsidRDefault="00A9715B" w:rsidP="00A9715B">
      <w:pPr>
        <w:pStyle w:val="BodyText"/>
        <w:numPr>
          <w:ilvl w:val="0"/>
          <w:numId w:val="22"/>
        </w:numPr>
        <w:rPr>
          <w:sz w:val="24"/>
          <w:szCs w:val="24"/>
        </w:rPr>
      </w:pPr>
      <w:r w:rsidRPr="00A9715B">
        <w:rPr>
          <w:sz w:val="24"/>
          <w:szCs w:val="24"/>
        </w:rPr>
        <w:t>Guided Practice</w:t>
      </w:r>
    </w:p>
    <w:p w:rsidR="00A9715B" w:rsidRPr="00A9715B" w:rsidRDefault="00A9715B" w:rsidP="00A9715B">
      <w:pPr>
        <w:pStyle w:val="BodyText"/>
        <w:numPr>
          <w:ilvl w:val="0"/>
          <w:numId w:val="22"/>
        </w:numPr>
        <w:rPr>
          <w:sz w:val="24"/>
          <w:szCs w:val="24"/>
        </w:rPr>
      </w:pPr>
      <w:r w:rsidRPr="00A9715B">
        <w:rPr>
          <w:sz w:val="24"/>
          <w:szCs w:val="24"/>
        </w:rPr>
        <w:t>Discussion</w:t>
      </w:r>
    </w:p>
    <w:p w:rsidR="00A9715B" w:rsidRPr="00A9715B" w:rsidRDefault="00A9715B" w:rsidP="00A9715B">
      <w:pPr>
        <w:pStyle w:val="BodyText"/>
        <w:numPr>
          <w:ilvl w:val="0"/>
          <w:numId w:val="22"/>
        </w:numPr>
        <w:rPr>
          <w:sz w:val="24"/>
          <w:szCs w:val="24"/>
        </w:rPr>
      </w:pPr>
      <w:r w:rsidRPr="00A9715B">
        <w:rPr>
          <w:sz w:val="24"/>
          <w:szCs w:val="24"/>
        </w:rPr>
        <w:t>Self-Assessment</w:t>
      </w:r>
    </w:p>
    <w:p w:rsidR="00A9715B" w:rsidRPr="00A9715B" w:rsidRDefault="00A9715B" w:rsidP="00A9715B">
      <w:pPr>
        <w:pStyle w:val="BodyText"/>
        <w:numPr>
          <w:ilvl w:val="0"/>
          <w:numId w:val="22"/>
        </w:numPr>
        <w:rPr>
          <w:sz w:val="24"/>
          <w:szCs w:val="24"/>
        </w:rPr>
      </w:pPr>
      <w:r w:rsidRPr="00A9715B">
        <w:rPr>
          <w:sz w:val="24"/>
          <w:szCs w:val="24"/>
        </w:rPr>
        <w:t>Cooperative Learning</w:t>
      </w:r>
    </w:p>
    <w:p w:rsidR="00A9715B" w:rsidRPr="00A9715B" w:rsidRDefault="00A9715B" w:rsidP="00A9715B">
      <w:pPr>
        <w:pStyle w:val="BodyText"/>
        <w:numPr>
          <w:ilvl w:val="0"/>
          <w:numId w:val="22"/>
        </w:numPr>
        <w:rPr>
          <w:sz w:val="24"/>
          <w:szCs w:val="24"/>
        </w:rPr>
      </w:pPr>
      <w:r w:rsidRPr="00A9715B">
        <w:rPr>
          <w:sz w:val="24"/>
          <w:szCs w:val="24"/>
        </w:rPr>
        <w:t>Pre-Post Observation Conferences</w:t>
      </w:r>
    </w:p>
    <w:p w:rsidR="00A9715B" w:rsidRPr="00A9715B" w:rsidRDefault="00A9715B" w:rsidP="00A9715B">
      <w:pPr>
        <w:pStyle w:val="BodyText"/>
        <w:numPr>
          <w:ilvl w:val="0"/>
          <w:numId w:val="22"/>
        </w:numPr>
        <w:rPr>
          <w:sz w:val="24"/>
          <w:szCs w:val="24"/>
        </w:rPr>
      </w:pPr>
      <w:r w:rsidRPr="00A9715B">
        <w:rPr>
          <w:sz w:val="24"/>
          <w:szCs w:val="24"/>
        </w:rPr>
        <w:t>Observations</w:t>
      </w:r>
    </w:p>
    <w:p w:rsidR="00A9715B" w:rsidRDefault="00A9715B" w:rsidP="009C48B3">
      <w:pPr>
        <w:pStyle w:val="BodyText"/>
      </w:pPr>
    </w:p>
    <w:p w:rsidR="00BE0D88" w:rsidRDefault="00BE0D88" w:rsidP="007E433C">
      <w:pPr>
        <w:spacing w:before="69"/>
        <w:rPr>
          <w:b/>
          <w:color w:val="auto"/>
        </w:rPr>
      </w:pPr>
      <w:r w:rsidRPr="00BE6A12">
        <w:rPr>
          <w:b/>
          <w:color w:val="auto"/>
        </w:rPr>
        <w:t>Overview of Course Requirements</w:t>
      </w:r>
      <w:r>
        <w:rPr>
          <w:b/>
          <w:color w:val="auto"/>
        </w:rPr>
        <w:t>:</w:t>
      </w:r>
      <w:r w:rsidR="00735D85">
        <w:rPr>
          <w:b/>
          <w:color w:val="auto"/>
        </w:rPr>
        <w:t xml:space="preserve"> </w:t>
      </w:r>
    </w:p>
    <w:p w:rsidR="00886F68" w:rsidRPr="00556F96" w:rsidRDefault="00886F68" w:rsidP="00886F68">
      <w:pPr>
        <w:pStyle w:val="ListParagraph"/>
        <w:numPr>
          <w:ilvl w:val="0"/>
          <w:numId w:val="23"/>
        </w:numPr>
        <w:ind w:left="360"/>
      </w:pPr>
      <w:r w:rsidRPr="00556F96">
        <w:t xml:space="preserve">Attendance at the student teaching orientation and all seminars.  In the event of an emergency, absences </w:t>
      </w:r>
      <w:r w:rsidR="00DF0662">
        <w:t>must</w:t>
      </w:r>
      <w:r w:rsidRPr="00556F96">
        <w:t xml:space="preserve"> be discussed with the Director of Clinical Experiences and make-up assignments may be required.  In the absence of satisfactory completion of make-up assignments, a grade of “Incomplete” will be recorded for the course.  Students are responsible for signing in at orientation and each seminar.  </w:t>
      </w:r>
    </w:p>
    <w:p w:rsidR="00886F68" w:rsidRPr="00556F96" w:rsidRDefault="00886F68" w:rsidP="00D10AC8">
      <w:pPr>
        <w:spacing w:line="120" w:lineRule="auto"/>
      </w:pPr>
      <w:r w:rsidRPr="00556F96">
        <w:t xml:space="preserve">                                                   </w:t>
      </w:r>
    </w:p>
    <w:p w:rsidR="00886F68" w:rsidRPr="00556F96" w:rsidRDefault="00886F68" w:rsidP="00886F68">
      <w:pPr>
        <w:pStyle w:val="ListParagraph"/>
        <w:numPr>
          <w:ilvl w:val="0"/>
          <w:numId w:val="23"/>
        </w:numPr>
        <w:ind w:left="360"/>
      </w:pPr>
      <w:r w:rsidRPr="00556F96">
        <w:lastRenderedPageBreak/>
        <w:t xml:space="preserve">Consistent and punctual arrival and attendance at the placement site. Maintain the assigned student teaching time frame schedule.  Absences exceeding three (3) excused days must be made up and the make-up plan approved in advance by the university and placement site professionals, and the Director of Clinical Experiences.   </w:t>
      </w:r>
    </w:p>
    <w:p w:rsidR="00886F68" w:rsidRPr="00556F96" w:rsidRDefault="00886F68" w:rsidP="00D10AC8">
      <w:pPr>
        <w:spacing w:line="120" w:lineRule="auto"/>
      </w:pPr>
      <w:r w:rsidRPr="00556F96">
        <w:t xml:space="preserve">                                                                  </w:t>
      </w:r>
    </w:p>
    <w:p w:rsidR="00886F68" w:rsidRPr="00556F96" w:rsidRDefault="00886F68" w:rsidP="00886F68">
      <w:pPr>
        <w:pStyle w:val="ListParagraph"/>
        <w:numPr>
          <w:ilvl w:val="0"/>
          <w:numId w:val="23"/>
        </w:numPr>
        <w:ind w:left="360"/>
      </w:pPr>
      <w:r w:rsidRPr="00556F96">
        <w:t xml:space="preserve">Timely submission of professional-quality </w:t>
      </w:r>
      <w:r w:rsidRPr="00556F96">
        <w:rPr>
          <w:i/>
        </w:rPr>
        <w:t>work products</w:t>
      </w:r>
      <w:r w:rsidRPr="00556F96">
        <w:t xml:space="preserve"> required by university and placement site professionals.  Written assignments should be free of spelling, grammar and punctuation errors.  University professionals may return work for correction of noted errors.  </w:t>
      </w:r>
    </w:p>
    <w:p w:rsidR="00886F68" w:rsidRPr="00556F96" w:rsidRDefault="00886F68" w:rsidP="00D10AC8">
      <w:pPr>
        <w:pStyle w:val="ListParagraph"/>
        <w:spacing w:line="120" w:lineRule="auto"/>
        <w:ind w:left="360"/>
      </w:pPr>
    </w:p>
    <w:p w:rsidR="00886F68" w:rsidRPr="00556F96" w:rsidRDefault="00886F68" w:rsidP="00886F68">
      <w:pPr>
        <w:pStyle w:val="ListParagraph"/>
        <w:numPr>
          <w:ilvl w:val="0"/>
          <w:numId w:val="23"/>
        </w:numPr>
        <w:ind w:left="360"/>
      </w:pPr>
      <w:r w:rsidRPr="00556F96">
        <w:t xml:space="preserve">Consistent adherence to the placement district/site expectations for teachers and those </w:t>
      </w:r>
      <w:r w:rsidR="00F0380C">
        <w:t>stated</w:t>
      </w:r>
      <w:r w:rsidRPr="00556F96">
        <w:t xml:space="preserve"> in </w:t>
      </w:r>
      <w:r w:rsidR="00F0380C">
        <w:t xml:space="preserve">the </w:t>
      </w:r>
      <w:r w:rsidRPr="00556F96">
        <w:t>Florida Code of Ethics for the Education Profession. This includes school dress codes, duty days, arrival and departure times, timely and prompt submission of paperwork, maintaining expected teacher responsibilities, adherence to all school procedures as stated in the site teacher</w:t>
      </w:r>
      <w:r>
        <w:t xml:space="preserve"> </w:t>
      </w:r>
      <w:r w:rsidRPr="00556F96">
        <w:t xml:space="preserve">handbook and the use of standard English in written and verbal communication.  </w:t>
      </w:r>
    </w:p>
    <w:p w:rsidR="00886F68" w:rsidRPr="00556F96" w:rsidRDefault="00886F68" w:rsidP="00D10AC8">
      <w:pPr>
        <w:pStyle w:val="BodyText"/>
        <w:spacing w:line="120" w:lineRule="auto"/>
      </w:pPr>
    </w:p>
    <w:p w:rsidR="00886F68" w:rsidRPr="00556F96" w:rsidRDefault="00886F68" w:rsidP="00886F68">
      <w:pPr>
        <w:pStyle w:val="ListParagraph"/>
        <w:numPr>
          <w:ilvl w:val="0"/>
          <w:numId w:val="24"/>
        </w:numPr>
        <w:ind w:left="360"/>
      </w:pPr>
      <w:r w:rsidRPr="00556F96">
        <w:t xml:space="preserve">Assumption of all teaching responsibilities in the assigned placement site for a minimum of six (6) continuous weeks. </w:t>
      </w:r>
    </w:p>
    <w:p w:rsidR="00886F68" w:rsidRPr="00556F96" w:rsidRDefault="00886F68" w:rsidP="00D10AC8">
      <w:pPr>
        <w:pStyle w:val="BodyText"/>
        <w:spacing w:line="120" w:lineRule="auto"/>
      </w:pPr>
    </w:p>
    <w:p w:rsidR="00886F68" w:rsidRPr="00556F96" w:rsidRDefault="00886F68" w:rsidP="00886F68">
      <w:pPr>
        <w:pStyle w:val="ListParagraph"/>
        <w:numPr>
          <w:ilvl w:val="0"/>
          <w:numId w:val="24"/>
        </w:numPr>
        <w:ind w:left="360"/>
      </w:pPr>
      <w:r w:rsidRPr="00556F96">
        <w:t>Development and teaching of an assessment cycle unit that integrates at least one content area with at least one skill area.  Lesson plans are to be in long lesson plan</w:t>
      </w:r>
      <w:r>
        <w:t xml:space="preserve"> </w:t>
      </w:r>
      <w:r w:rsidRPr="00556F96">
        <w:t xml:space="preserve">format.  </w:t>
      </w:r>
    </w:p>
    <w:p w:rsidR="00886F68" w:rsidRPr="00556F96" w:rsidRDefault="00886F68" w:rsidP="00D10AC8">
      <w:pPr>
        <w:spacing w:line="120" w:lineRule="auto"/>
      </w:pPr>
      <w:r w:rsidRPr="00556F96">
        <w:t xml:space="preserve">                                                                    </w:t>
      </w:r>
    </w:p>
    <w:p w:rsidR="00886F68" w:rsidRPr="00556F96" w:rsidRDefault="00886F68" w:rsidP="00886F68">
      <w:pPr>
        <w:pStyle w:val="ListParagraph"/>
        <w:numPr>
          <w:ilvl w:val="0"/>
          <w:numId w:val="24"/>
        </w:numPr>
        <w:ind w:left="360"/>
      </w:pPr>
      <w:r w:rsidRPr="00556F96">
        <w:t xml:space="preserve">Submission of long lesson plans for each of the formal observations conducted by university and placement site professionals, the observation form(s) used and the written feedback provided by the observers, and written self-reflections completed after the observed lessons are taught.  Reflections should be provided to the university supervisor and the cooperating teacher.  The university supervisor and cooperating teacher will </w:t>
      </w:r>
      <w:r w:rsidRPr="00556F96">
        <w:rPr>
          <w:u w:val="single"/>
        </w:rPr>
        <w:t>each</w:t>
      </w:r>
      <w:r w:rsidRPr="00556F96">
        <w:t xml:space="preserve"> conduct a minimum of four (4) observations.    </w:t>
      </w:r>
    </w:p>
    <w:p w:rsidR="00886F68" w:rsidRPr="00556F96" w:rsidRDefault="00886F68" w:rsidP="00D10AC8">
      <w:pPr>
        <w:spacing w:line="120" w:lineRule="auto"/>
      </w:pPr>
      <w:r w:rsidRPr="00556F96">
        <w:t xml:space="preserve">      </w:t>
      </w:r>
    </w:p>
    <w:p w:rsidR="00886F68" w:rsidRPr="00556F96" w:rsidRDefault="00886F68" w:rsidP="00886F68">
      <w:pPr>
        <w:pStyle w:val="ListParagraph"/>
        <w:numPr>
          <w:ilvl w:val="0"/>
          <w:numId w:val="24"/>
        </w:numPr>
        <w:ind w:left="360"/>
      </w:pPr>
      <w:r w:rsidRPr="00556F96">
        <w:t xml:space="preserve">Maintain a notebook or file of all lesson plans and make them immediately available to university or site professionals </w:t>
      </w:r>
      <w:r w:rsidR="00F0380C">
        <w:t>at</w:t>
      </w:r>
      <w:r w:rsidRPr="00556F96">
        <w:t xml:space="preserve"> their request.  </w:t>
      </w:r>
    </w:p>
    <w:p w:rsidR="00886F68" w:rsidRPr="00556F96" w:rsidRDefault="00886F68" w:rsidP="00D10AC8">
      <w:pPr>
        <w:spacing w:line="120" w:lineRule="auto"/>
      </w:pPr>
      <w:r w:rsidRPr="00556F96">
        <w:t xml:space="preserve">                                                             </w:t>
      </w:r>
    </w:p>
    <w:p w:rsidR="00886F68" w:rsidRPr="00556F96" w:rsidRDefault="00886F68" w:rsidP="00886F68">
      <w:pPr>
        <w:pStyle w:val="ListParagraph"/>
        <w:numPr>
          <w:ilvl w:val="0"/>
          <w:numId w:val="24"/>
        </w:numPr>
        <w:ind w:left="360"/>
      </w:pPr>
      <w:r w:rsidRPr="00556F96">
        <w:t xml:space="preserve">Submission of a long lesson plan and a written self-reflection for a video recorded lesson.  University and site professionals may request the videotape for their review.  </w:t>
      </w:r>
    </w:p>
    <w:p w:rsidR="00886F68" w:rsidRPr="00556F96" w:rsidRDefault="00886F68" w:rsidP="00D10AC8">
      <w:pPr>
        <w:spacing w:line="120" w:lineRule="auto"/>
      </w:pPr>
    </w:p>
    <w:p w:rsidR="00886F68" w:rsidRPr="00556F96" w:rsidRDefault="00886F68" w:rsidP="00886F68">
      <w:pPr>
        <w:pStyle w:val="ListParagraph"/>
        <w:numPr>
          <w:ilvl w:val="0"/>
          <w:numId w:val="24"/>
        </w:numPr>
        <w:ind w:left="360"/>
      </w:pPr>
      <w:r w:rsidRPr="00556F96">
        <w:t xml:space="preserve">Earn a rating of “developing” or “applying” on all parts of the final assessment form.  </w:t>
      </w:r>
    </w:p>
    <w:p w:rsidR="00886F68" w:rsidRPr="00556F96" w:rsidRDefault="00886F68" w:rsidP="00886F68">
      <w:r w:rsidRPr="00556F96">
        <w:t xml:space="preserve">                                                                     </w:t>
      </w:r>
    </w:p>
    <w:p w:rsidR="0017391F" w:rsidRPr="006225EB" w:rsidRDefault="00E759AD" w:rsidP="006225EB">
      <w:pPr>
        <w:pStyle w:val="BodyText"/>
        <w:rPr>
          <w:b/>
          <w:sz w:val="24"/>
          <w:szCs w:val="24"/>
        </w:rPr>
      </w:pPr>
      <w:r w:rsidRPr="006225EB">
        <w:rPr>
          <w:b/>
          <w:sz w:val="24"/>
          <w:szCs w:val="24"/>
        </w:rPr>
        <w:t>C</w:t>
      </w:r>
      <w:r w:rsidR="00C250F2" w:rsidRPr="006225EB">
        <w:rPr>
          <w:b/>
          <w:sz w:val="24"/>
          <w:szCs w:val="24"/>
        </w:rPr>
        <w:t xml:space="preserve">ourse </w:t>
      </w:r>
      <w:r w:rsidR="00544EF5" w:rsidRPr="006225EB">
        <w:rPr>
          <w:b/>
          <w:sz w:val="24"/>
          <w:szCs w:val="24"/>
        </w:rPr>
        <w:t>Evaluation Method (minimum grade of “</w:t>
      </w:r>
      <w:r w:rsidR="009672D9" w:rsidRPr="006225EB">
        <w:rPr>
          <w:b/>
          <w:sz w:val="24"/>
          <w:szCs w:val="24"/>
        </w:rPr>
        <w:t>S</w:t>
      </w:r>
      <w:r w:rsidR="00544EF5" w:rsidRPr="006225EB">
        <w:rPr>
          <w:b/>
          <w:sz w:val="24"/>
          <w:szCs w:val="24"/>
        </w:rPr>
        <w:t>” required to pass course</w:t>
      </w:r>
      <w:r w:rsidR="00CF086B" w:rsidRPr="006225EB">
        <w:rPr>
          <w:b/>
          <w:sz w:val="24"/>
          <w:szCs w:val="24"/>
        </w:rPr>
        <w:t>)</w:t>
      </w:r>
      <w:r w:rsidRPr="006225EB">
        <w:rPr>
          <w:b/>
          <w:sz w:val="24"/>
          <w:szCs w:val="24"/>
        </w:rPr>
        <w:t>:</w:t>
      </w:r>
    </w:p>
    <w:p w:rsidR="006225EB" w:rsidRPr="006225EB" w:rsidRDefault="006225EB" w:rsidP="006225EB">
      <w:pPr>
        <w:pStyle w:val="BodyText"/>
        <w:rPr>
          <w:sz w:val="24"/>
          <w:szCs w:val="24"/>
        </w:rPr>
      </w:pPr>
      <w:r w:rsidRPr="006225EB">
        <w:rPr>
          <w:sz w:val="24"/>
          <w:szCs w:val="24"/>
        </w:rPr>
        <w:t>Students must successfully demonstrate implementation of the Florida Educator Accomplished Practices</w:t>
      </w:r>
      <w:r>
        <w:rPr>
          <w:sz w:val="24"/>
          <w:szCs w:val="24"/>
        </w:rPr>
        <w:t xml:space="preserve"> (FEAPs)</w:t>
      </w:r>
      <w:r w:rsidRPr="006225EB">
        <w:rPr>
          <w:sz w:val="24"/>
          <w:szCs w:val="24"/>
        </w:rPr>
        <w:t xml:space="preserve">.  </w:t>
      </w:r>
      <w:r>
        <w:rPr>
          <w:sz w:val="24"/>
          <w:szCs w:val="24"/>
        </w:rPr>
        <w:t>The FEAPs are imbedded within e</w:t>
      </w:r>
      <w:r w:rsidRPr="006225EB">
        <w:rPr>
          <w:sz w:val="24"/>
          <w:szCs w:val="24"/>
        </w:rPr>
        <w:t>ach assignment/evaluation</w:t>
      </w:r>
      <w:r>
        <w:rPr>
          <w:sz w:val="24"/>
          <w:szCs w:val="24"/>
        </w:rPr>
        <w:t xml:space="preserve">.  As a result, </w:t>
      </w:r>
      <w:r w:rsidRPr="006225EB">
        <w:rPr>
          <w:sz w:val="24"/>
          <w:szCs w:val="24"/>
        </w:rPr>
        <w:t xml:space="preserve">successful completion of all work products and observations is required to receive a grade of “S”.  </w:t>
      </w:r>
    </w:p>
    <w:p w:rsidR="00BE0D88" w:rsidRDefault="00BE0D88" w:rsidP="006225EB">
      <w:pPr>
        <w:pStyle w:val="BodyText"/>
      </w:pPr>
    </w:p>
    <w:p w:rsidR="00BF5D1B" w:rsidRPr="00552EEA" w:rsidRDefault="00BF5D1B" w:rsidP="00552EEA">
      <w:pPr>
        <w:pStyle w:val="BodyText"/>
        <w:rPr>
          <w:b/>
          <w:sz w:val="24"/>
          <w:szCs w:val="24"/>
        </w:rPr>
      </w:pPr>
      <w:r w:rsidRPr="00552EEA">
        <w:rPr>
          <w:b/>
          <w:sz w:val="24"/>
          <w:szCs w:val="24"/>
        </w:rPr>
        <w:t>Course Grading Scale</w:t>
      </w:r>
      <w:r w:rsidR="00B06914" w:rsidRPr="00552EEA">
        <w:rPr>
          <w:b/>
          <w:sz w:val="24"/>
          <w:szCs w:val="24"/>
        </w:rPr>
        <w:t xml:space="preserve"> Satisfactory/Unsatisfactory (S/U)</w:t>
      </w:r>
      <w:r w:rsidRPr="00552EEA">
        <w:rPr>
          <w:b/>
          <w:sz w:val="24"/>
          <w:szCs w:val="24"/>
        </w:rPr>
        <w:t xml:space="preserve">: </w:t>
      </w:r>
    </w:p>
    <w:p w:rsidR="00B06914" w:rsidRPr="00B06914" w:rsidRDefault="00B06914" w:rsidP="00B06914">
      <w:pPr>
        <w:rPr>
          <w:bCs/>
        </w:rPr>
      </w:pPr>
      <w:r w:rsidRPr="00B06914">
        <w:rPr>
          <w:bCs/>
        </w:rPr>
        <w:t xml:space="preserve">Performance in student teaching is graded as “Satisfactory” or “Unsatisfactory” based on student performance </w:t>
      </w:r>
      <w:r w:rsidR="00EF167D">
        <w:rPr>
          <w:bCs/>
        </w:rPr>
        <w:t>by</w:t>
      </w:r>
      <w:r w:rsidRPr="00B06914">
        <w:rPr>
          <w:bCs/>
        </w:rPr>
        <w:t xml:space="preserve"> demonstrating knowledge, skills, critical thinking, reflective practices, and ethical/professional behavior in satisfying course requirements.  Work products are evaluated </w:t>
      </w:r>
      <w:r w:rsidR="00755D56">
        <w:rPr>
          <w:bCs/>
        </w:rPr>
        <w:t xml:space="preserve">based </w:t>
      </w:r>
      <w:r w:rsidRPr="00B06914">
        <w:rPr>
          <w:bCs/>
        </w:rPr>
        <w:t xml:space="preserve">on the degree to which they exceed, meet, partially meet, or do not meet expectations for their quality.  Classroom performance related to student capabilities and ethical/professional behavior are evaluated through observation by university and placement site professionals followed by written feedback on practices to continue and improve on for subsequent observations.  Students also provide written self-reflections on each observed lesson.  A grade of “Unsatisfactory” </w:t>
      </w:r>
      <w:r>
        <w:rPr>
          <w:bCs/>
        </w:rPr>
        <w:t>is</w:t>
      </w:r>
      <w:r w:rsidRPr="00B06914">
        <w:rPr>
          <w:bCs/>
        </w:rPr>
        <w:t xml:space="preserve"> assigned if any course requirement is missing, inadequate, or unsuccessfully completed.</w:t>
      </w:r>
    </w:p>
    <w:p w:rsidR="00552EEA" w:rsidRPr="00552EEA" w:rsidRDefault="00552EEA" w:rsidP="00552EEA">
      <w:pPr>
        <w:rPr>
          <w:b/>
          <w:bCs/>
        </w:rPr>
      </w:pPr>
      <w:r>
        <w:rPr>
          <w:b/>
          <w:bCs/>
        </w:rPr>
        <w:lastRenderedPageBreak/>
        <w:t xml:space="preserve">Policy on </w:t>
      </w:r>
      <w:r w:rsidRPr="00552EEA">
        <w:rPr>
          <w:b/>
          <w:bCs/>
        </w:rPr>
        <w:t>Attendance</w:t>
      </w:r>
      <w:r>
        <w:rPr>
          <w:b/>
          <w:bCs/>
        </w:rPr>
        <w:t>, Late Work, and Incompletes:</w:t>
      </w:r>
    </w:p>
    <w:p w:rsidR="00552EEA" w:rsidRDefault="00552EEA" w:rsidP="00552EEA">
      <w:pPr>
        <w:rPr>
          <w:color w:val="auto"/>
        </w:rPr>
      </w:pPr>
      <w:r w:rsidRPr="00552EEA">
        <w:rPr>
          <w:bCs/>
        </w:rPr>
        <w:t>Students are expected to attend the student teaching orientation</w:t>
      </w:r>
      <w:r>
        <w:rPr>
          <w:bCs/>
        </w:rPr>
        <w:t>,</w:t>
      </w:r>
      <w:r w:rsidRPr="00552EEA">
        <w:rPr>
          <w:bCs/>
        </w:rPr>
        <w:t xml:space="preserve"> all seminars</w:t>
      </w:r>
      <w:r>
        <w:rPr>
          <w:bCs/>
        </w:rPr>
        <w:t xml:space="preserve">, </w:t>
      </w:r>
      <w:r>
        <w:t>and to satisfy all academic objectives as outlined by the instructor.  It is the student’s responsibility to make up all work missed</w:t>
      </w:r>
      <w:r w:rsidRPr="00D2047E">
        <w:rPr>
          <w:color w:val="auto"/>
        </w:rPr>
        <w:t xml:space="preserve"> </w:t>
      </w:r>
      <w:r>
        <w:rPr>
          <w:color w:val="auto"/>
        </w:rPr>
        <w:t xml:space="preserve">during </w:t>
      </w:r>
      <w:r w:rsidRPr="00D2047E">
        <w:rPr>
          <w:color w:val="auto"/>
        </w:rPr>
        <w:t>e</w:t>
      </w:r>
      <w:r>
        <w:rPr>
          <w:color w:val="auto"/>
        </w:rPr>
        <w:t xml:space="preserve">xcused </w:t>
      </w:r>
      <w:r w:rsidRPr="00D2047E">
        <w:rPr>
          <w:color w:val="auto"/>
        </w:rPr>
        <w:t>absence</w:t>
      </w:r>
      <w:r>
        <w:rPr>
          <w:color w:val="auto"/>
        </w:rPr>
        <w:t>s.  In addition, i</w:t>
      </w:r>
      <w:r w:rsidRPr="00D2047E">
        <w:rPr>
          <w:color w:val="auto"/>
        </w:rPr>
        <w:t xml:space="preserve">t is the student’s responsibility to give the instructor notice prior to any anticipated absence and within a reasonable amount of time after an unanticipated absence, ordinarily by the next scheduled class meeting. </w:t>
      </w:r>
      <w:r w:rsidRPr="00552EEA">
        <w:rPr>
          <w:bCs/>
        </w:rPr>
        <w:t xml:space="preserve">Absences exceeding three (3) days from the placement site must be made up in a manner approved in advance by the university supervisor, clinical educator, and the Director of </w:t>
      </w:r>
      <w:r w:rsidR="00D70226">
        <w:rPr>
          <w:bCs/>
        </w:rPr>
        <w:t>Clinical Experiences</w:t>
      </w:r>
      <w:r w:rsidRPr="00552EEA">
        <w:rPr>
          <w:bCs/>
        </w:rPr>
        <w:t xml:space="preserve">.  This will result in an extension of the student teaching experience beyond the designated time frame.  </w:t>
      </w:r>
      <w:r>
        <w:rPr>
          <w:bCs/>
        </w:rPr>
        <w:t>University i</w:t>
      </w:r>
      <w:r w:rsidRPr="00D2047E">
        <w:rPr>
          <w:color w:val="auto"/>
        </w:rPr>
        <w:t xml:space="preserve">nstructors must allow each student who is absent for a University-approved reason the opportunity to make up work </w:t>
      </w:r>
      <w:r>
        <w:rPr>
          <w:color w:val="auto"/>
        </w:rPr>
        <w:t xml:space="preserve">that is </w:t>
      </w:r>
      <w:r w:rsidRPr="00D2047E">
        <w:rPr>
          <w:color w:val="auto"/>
        </w:rPr>
        <w:t xml:space="preserve">missed without any reduction in the student’s final course grade as a direct result </w:t>
      </w:r>
      <w:r w:rsidR="006841A2">
        <w:rPr>
          <w:color w:val="auto"/>
        </w:rPr>
        <w:t xml:space="preserve">of </w:t>
      </w:r>
      <w:r>
        <w:rPr>
          <w:color w:val="auto"/>
        </w:rPr>
        <w:t>an excused</w:t>
      </w:r>
      <w:r w:rsidRPr="00D2047E">
        <w:rPr>
          <w:color w:val="auto"/>
        </w:rPr>
        <w:t xml:space="preserve"> absence.</w:t>
      </w:r>
      <w:r>
        <w:rPr>
          <w:color w:val="auto"/>
        </w:rPr>
        <w:t xml:space="preserve">  The grade of Incomplete (“I”) is reserved for students who are passing a course but have not completed all the required work because of exceptional circumstances.</w:t>
      </w:r>
    </w:p>
    <w:p w:rsidR="00552EEA" w:rsidRDefault="00552EEA" w:rsidP="00552EEA">
      <w:pPr>
        <w:rPr>
          <w:color w:val="auto"/>
        </w:rPr>
      </w:pPr>
      <w:r>
        <w:rPr>
          <w:color w:val="auto"/>
        </w:rPr>
        <w:t xml:space="preserve"> </w:t>
      </w:r>
    </w:p>
    <w:p w:rsidR="0017391F" w:rsidRPr="00450154" w:rsidRDefault="00E759AD">
      <w:pPr>
        <w:pStyle w:val="Normal1"/>
        <w:rPr>
          <w:color w:val="auto"/>
        </w:rPr>
      </w:pPr>
      <w:r>
        <w:rPr>
          <w:b/>
        </w:rPr>
        <w:t>C</w:t>
      </w:r>
      <w:r w:rsidR="00BF5D1B">
        <w:rPr>
          <w:b/>
        </w:rPr>
        <w:t xml:space="preserve">lassroom </w:t>
      </w:r>
      <w:r>
        <w:rPr>
          <w:b/>
        </w:rPr>
        <w:t>E</w:t>
      </w:r>
      <w:r w:rsidR="00BF5D1B">
        <w:rPr>
          <w:b/>
        </w:rPr>
        <w:t>tiquette</w:t>
      </w:r>
      <w:r>
        <w:rPr>
          <w:b/>
        </w:rPr>
        <w:t xml:space="preserve"> P</w:t>
      </w:r>
      <w:r w:rsidR="00BF5D1B">
        <w:rPr>
          <w:b/>
        </w:rPr>
        <w:t>olicy</w:t>
      </w:r>
      <w:r w:rsidRPr="00C7511F">
        <w:rPr>
          <w:b/>
          <w:color w:val="auto"/>
        </w:rPr>
        <w:t>:</w:t>
      </w:r>
      <w:r w:rsidR="00FC0AA3">
        <w:rPr>
          <w:b/>
          <w:color w:val="C00000"/>
        </w:rPr>
        <w:t xml:space="preserve"> </w:t>
      </w:r>
      <w:r w:rsidR="00450154" w:rsidRPr="00450154">
        <w:rPr>
          <w:b/>
          <w:color w:val="auto"/>
        </w:rPr>
        <w:t>(late arrivals, unexcused absences, electronic devices)</w:t>
      </w:r>
      <w:r w:rsidR="00450154" w:rsidRPr="00450154">
        <w:rPr>
          <w:color w:val="auto"/>
        </w:rPr>
        <w:t xml:space="preserve"> </w:t>
      </w:r>
    </w:p>
    <w:p w:rsidR="00E0013B" w:rsidRDefault="0097181C" w:rsidP="00BE213C">
      <w:pPr>
        <w:pStyle w:val="Normal1"/>
      </w:pPr>
      <w:r>
        <w:t>Final grades may be affected by late arrivals and unexcused absences.  Unavoidable absences include: family emergencies, illness, military obligations, and court imposed legal obligations</w:t>
      </w:r>
      <w:r w:rsidR="00F135E7">
        <w:t>.</w:t>
      </w:r>
      <w:r w:rsidR="00E0013B" w:rsidRPr="00D2047E">
        <w:rPr>
          <w:color w:val="auto"/>
        </w:rPr>
        <w:t xml:space="preserve"> </w:t>
      </w:r>
      <w:r w:rsidR="00F135E7">
        <w:rPr>
          <w:color w:val="auto"/>
        </w:rPr>
        <w:t xml:space="preserve"> Students will not </w:t>
      </w:r>
      <w:r w:rsidR="00416F79">
        <w:rPr>
          <w:color w:val="auto"/>
        </w:rPr>
        <w:t xml:space="preserve">be </w:t>
      </w:r>
      <w:r w:rsidR="00F135E7">
        <w:rPr>
          <w:color w:val="auto"/>
        </w:rPr>
        <w:t xml:space="preserve">penalized for absences due to participation in University-approved activities, including </w:t>
      </w:r>
      <w:r w:rsidR="00E0013B" w:rsidRPr="00D2047E">
        <w:rPr>
          <w:color w:val="auto"/>
        </w:rPr>
        <w:t>athletic or scholastic team</w:t>
      </w:r>
      <w:r w:rsidR="00F135E7">
        <w:rPr>
          <w:color w:val="auto"/>
        </w:rPr>
        <w:t>s</w:t>
      </w:r>
      <w:r w:rsidR="00E0013B" w:rsidRPr="00D2047E">
        <w:rPr>
          <w:color w:val="auto"/>
        </w:rPr>
        <w:t>, musical and theatrical performances</w:t>
      </w:r>
      <w:r w:rsidR="00F135E7">
        <w:rPr>
          <w:color w:val="auto"/>
        </w:rPr>
        <w:t>,</w:t>
      </w:r>
      <w:r w:rsidR="00E0013B" w:rsidRPr="00D2047E">
        <w:rPr>
          <w:color w:val="auto"/>
        </w:rPr>
        <w:t xml:space="preserve"> and debate activities</w:t>
      </w:r>
      <w:r w:rsidR="00F135E7">
        <w:rPr>
          <w:color w:val="auto"/>
        </w:rPr>
        <w:t>.</w:t>
      </w:r>
      <w:r w:rsidR="00BE213C">
        <w:rPr>
          <w:color w:val="auto"/>
        </w:rPr>
        <w:t xml:space="preserve"> </w:t>
      </w:r>
    </w:p>
    <w:p w:rsidR="0017391F" w:rsidRPr="00450154" w:rsidRDefault="0097181C">
      <w:pPr>
        <w:pStyle w:val="Normal1"/>
        <w:rPr>
          <w:color w:val="C00000"/>
        </w:rPr>
      </w:pPr>
      <w:r>
        <w:t>These absences must be accompanied by documentation.  The instructor reserves the right to approve or disapprove any absence.</w:t>
      </w:r>
      <w:r w:rsidR="008E40D4" w:rsidRPr="008E40D4">
        <w:rPr>
          <w:color w:val="auto"/>
        </w:rPr>
        <w:t xml:space="preserve"> </w:t>
      </w:r>
      <w:r w:rsidR="00F135E7">
        <w:rPr>
          <w:color w:val="auto"/>
        </w:rPr>
        <w:t xml:space="preserve"> </w:t>
      </w:r>
      <w:r w:rsidR="008E40D4">
        <w:rPr>
          <w:color w:val="auto"/>
        </w:rPr>
        <w:t>Reasonable accommodation must also be made for students participating in a religious observance.</w:t>
      </w:r>
      <w:r w:rsidR="00F135E7">
        <w:rPr>
          <w:color w:val="auto"/>
        </w:rPr>
        <w:t xml:space="preserve">  </w:t>
      </w:r>
      <w:r w:rsidR="00E759AD" w:rsidRPr="00450154">
        <w:rPr>
          <w:color w:val="auto"/>
        </w:rPr>
        <w:t>University policy on electronic devices states</w:t>
      </w:r>
      <w:r w:rsidR="00450154">
        <w:rPr>
          <w:color w:val="auto"/>
        </w:rPr>
        <w:t xml:space="preserve">: </w:t>
      </w:r>
      <w:r w:rsidR="00450154" w:rsidRPr="00450154">
        <w:rPr>
          <w:color w:val="auto"/>
        </w:rPr>
        <w:t xml:space="preserve"> </w:t>
      </w:r>
      <w:r w:rsidR="00E759AD" w:rsidRPr="00450154">
        <w:rPr>
          <w:i/>
          <w:color w:val="auto"/>
        </w:rPr>
        <w:t>In order to enhance and maintain a productive atmosphere for education, personal communication devices, such as cellular telephones and pagers, are to be disabled in class sessions.</w:t>
      </w:r>
    </w:p>
    <w:p w:rsidR="00886F68" w:rsidRDefault="00886F68" w:rsidP="003612EF">
      <w:pPr>
        <w:pStyle w:val="BodyText"/>
        <w:rPr>
          <w:b/>
          <w:spacing w:val="-1"/>
          <w:sz w:val="24"/>
          <w:szCs w:val="24"/>
        </w:rPr>
      </w:pPr>
    </w:p>
    <w:p w:rsidR="003612EF" w:rsidRPr="00E64AE3" w:rsidRDefault="003612EF" w:rsidP="003612EF">
      <w:pPr>
        <w:pStyle w:val="BodyText"/>
        <w:rPr>
          <w:spacing w:val="-1"/>
          <w:sz w:val="24"/>
          <w:szCs w:val="24"/>
        </w:rPr>
      </w:pPr>
      <w:r w:rsidRPr="00E64AE3">
        <w:rPr>
          <w:b/>
          <w:spacing w:val="-1"/>
          <w:sz w:val="24"/>
          <w:szCs w:val="24"/>
        </w:rPr>
        <w:t>Dropping</w:t>
      </w:r>
      <w:r w:rsidRPr="00E64AE3">
        <w:rPr>
          <w:b/>
          <w:sz w:val="24"/>
          <w:szCs w:val="24"/>
        </w:rPr>
        <w:t xml:space="preserve"> the</w:t>
      </w:r>
      <w:r w:rsidRPr="00E64AE3">
        <w:rPr>
          <w:b/>
          <w:spacing w:val="-1"/>
          <w:sz w:val="24"/>
          <w:szCs w:val="24"/>
        </w:rPr>
        <w:t xml:space="preserve"> Course:</w:t>
      </w:r>
      <w:r w:rsidRPr="00E64AE3">
        <w:rPr>
          <w:b/>
          <w:spacing w:val="3"/>
          <w:sz w:val="24"/>
          <w:szCs w:val="24"/>
        </w:rPr>
        <w:t xml:space="preserve"> </w:t>
      </w:r>
      <w:r w:rsidRPr="00E64AE3">
        <w:rPr>
          <w:sz w:val="24"/>
          <w:szCs w:val="24"/>
        </w:rPr>
        <w:t xml:space="preserve">If </w:t>
      </w:r>
      <w:r w:rsidRPr="00E64AE3">
        <w:rPr>
          <w:spacing w:val="-2"/>
          <w:sz w:val="24"/>
          <w:szCs w:val="24"/>
        </w:rPr>
        <w:t>you</w:t>
      </w:r>
      <w:r w:rsidRPr="00E64AE3">
        <w:rPr>
          <w:sz w:val="24"/>
          <w:szCs w:val="24"/>
        </w:rPr>
        <w:t xml:space="preserve"> must drop this </w:t>
      </w:r>
      <w:r w:rsidRPr="00E64AE3">
        <w:rPr>
          <w:spacing w:val="-1"/>
          <w:sz w:val="24"/>
          <w:szCs w:val="24"/>
        </w:rPr>
        <w:t>course,</w:t>
      </w:r>
      <w:r w:rsidRPr="00E64AE3">
        <w:rPr>
          <w:sz w:val="24"/>
          <w:szCs w:val="24"/>
        </w:rPr>
        <w:t xml:space="preserve"> </w:t>
      </w:r>
      <w:r w:rsidRPr="00E64AE3">
        <w:rPr>
          <w:spacing w:val="-1"/>
          <w:sz w:val="24"/>
          <w:szCs w:val="24"/>
        </w:rPr>
        <w:t>please</w:t>
      </w:r>
      <w:r w:rsidRPr="00E64AE3">
        <w:rPr>
          <w:spacing w:val="1"/>
          <w:sz w:val="24"/>
          <w:szCs w:val="24"/>
        </w:rPr>
        <w:t xml:space="preserve"> </w:t>
      </w:r>
      <w:r w:rsidRPr="00E64AE3">
        <w:rPr>
          <w:spacing w:val="-1"/>
          <w:sz w:val="24"/>
          <w:szCs w:val="24"/>
        </w:rPr>
        <w:t>complete</w:t>
      </w:r>
      <w:r w:rsidRPr="00E64AE3">
        <w:rPr>
          <w:sz w:val="24"/>
          <w:szCs w:val="24"/>
        </w:rPr>
        <w:t xml:space="preserve"> </w:t>
      </w:r>
      <w:r w:rsidRPr="00E64AE3">
        <w:rPr>
          <w:spacing w:val="-1"/>
          <w:sz w:val="24"/>
          <w:szCs w:val="24"/>
        </w:rPr>
        <w:t>all</w:t>
      </w:r>
      <w:r w:rsidRPr="00E64AE3">
        <w:rPr>
          <w:sz w:val="24"/>
          <w:szCs w:val="24"/>
        </w:rPr>
        <w:t xml:space="preserve"> necessary </w:t>
      </w:r>
      <w:r w:rsidRPr="00E64AE3">
        <w:rPr>
          <w:spacing w:val="-1"/>
          <w:sz w:val="24"/>
          <w:szCs w:val="24"/>
        </w:rPr>
        <w:t>forms. Otherwise,</w:t>
      </w:r>
      <w:r w:rsidRPr="00E64AE3">
        <w:rPr>
          <w:sz w:val="24"/>
          <w:szCs w:val="24"/>
        </w:rPr>
        <w:t xml:space="preserve"> the</w:t>
      </w:r>
      <w:r w:rsidRPr="00E64AE3">
        <w:rPr>
          <w:spacing w:val="-1"/>
          <w:sz w:val="24"/>
          <w:szCs w:val="24"/>
        </w:rPr>
        <w:t xml:space="preserve"> instructor</w:t>
      </w:r>
      <w:r w:rsidRPr="00E64AE3">
        <w:rPr>
          <w:sz w:val="24"/>
          <w:szCs w:val="24"/>
        </w:rPr>
        <w:t xml:space="preserve"> is required to </w:t>
      </w:r>
      <w:r w:rsidRPr="00E64AE3">
        <w:rPr>
          <w:spacing w:val="-1"/>
          <w:sz w:val="24"/>
          <w:szCs w:val="24"/>
        </w:rPr>
        <w:t>enter</w:t>
      </w:r>
      <w:r w:rsidRPr="00E64AE3">
        <w:rPr>
          <w:spacing w:val="1"/>
          <w:sz w:val="24"/>
          <w:szCs w:val="24"/>
        </w:rPr>
        <w:t xml:space="preserve"> </w:t>
      </w:r>
      <w:r w:rsidRPr="00E64AE3">
        <w:rPr>
          <w:sz w:val="24"/>
          <w:szCs w:val="24"/>
        </w:rPr>
        <w:t>a</w:t>
      </w:r>
      <w:r w:rsidRPr="00E64AE3">
        <w:rPr>
          <w:spacing w:val="1"/>
          <w:sz w:val="24"/>
          <w:szCs w:val="24"/>
        </w:rPr>
        <w:t xml:space="preserve"> </w:t>
      </w:r>
      <w:r w:rsidRPr="00E64AE3">
        <w:rPr>
          <w:spacing w:val="-1"/>
          <w:sz w:val="24"/>
          <w:szCs w:val="24"/>
        </w:rPr>
        <w:t xml:space="preserve">grade </w:t>
      </w:r>
      <w:r w:rsidRPr="00E64AE3">
        <w:rPr>
          <w:sz w:val="24"/>
          <w:szCs w:val="24"/>
        </w:rPr>
        <w:t>of</w:t>
      </w:r>
      <w:r w:rsidRPr="00E64AE3">
        <w:rPr>
          <w:spacing w:val="1"/>
          <w:sz w:val="24"/>
          <w:szCs w:val="24"/>
        </w:rPr>
        <w:t xml:space="preserve"> “</w:t>
      </w:r>
      <w:r w:rsidRPr="00E64AE3">
        <w:rPr>
          <w:sz w:val="24"/>
          <w:szCs w:val="24"/>
        </w:rPr>
        <w:t>F” for</w:t>
      </w:r>
      <w:r w:rsidRPr="00E64AE3">
        <w:rPr>
          <w:spacing w:val="-2"/>
          <w:sz w:val="24"/>
          <w:szCs w:val="24"/>
        </w:rPr>
        <w:t xml:space="preserve"> </w:t>
      </w:r>
      <w:r w:rsidRPr="00E64AE3">
        <w:rPr>
          <w:sz w:val="24"/>
          <w:szCs w:val="24"/>
        </w:rPr>
        <w:t xml:space="preserve">the </w:t>
      </w:r>
      <w:r w:rsidRPr="00E64AE3">
        <w:rPr>
          <w:spacing w:val="-1"/>
          <w:sz w:val="24"/>
          <w:szCs w:val="24"/>
        </w:rPr>
        <w:t>course.</w:t>
      </w:r>
    </w:p>
    <w:p w:rsidR="00B06914" w:rsidRDefault="00B06914" w:rsidP="00BD5331">
      <w:pPr>
        <w:pStyle w:val="Normal1"/>
        <w:rPr>
          <w:b/>
        </w:rPr>
      </w:pPr>
    </w:p>
    <w:p w:rsidR="002032E4" w:rsidRDefault="00BD5331" w:rsidP="00CC2B48">
      <w:pPr>
        <w:pStyle w:val="Normal1"/>
        <w:rPr>
          <w:b/>
        </w:rPr>
      </w:pPr>
      <w:r>
        <w:rPr>
          <w:b/>
        </w:rPr>
        <w:t xml:space="preserve">Disability Policy Statement: </w:t>
      </w:r>
    </w:p>
    <w:p w:rsidR="00F806F9" w:rsidRPr="00F806F9" w:rsidRDefault="002032E4" w:rsidP="00CC2B48">
      <w:pPr>
        <w:pStyle w:val="Normal1"/>
        <w:rPr>
          <w:sz w:val="27"/>
          <w:szCs w:val="27"/>
        </w:rPr>
      </w:pPr>
      <w:r>
        <w:rPr>
          <w:i/>
          <w:iCs/>
          <w:color w:val="333333"/>
        </w:rPr>
        <w:t>“</w:t>
      </w:r>
      <w:r w:rsidR="00F806F9" w:rsidRPr="00F806F9">
        <w:rPr>
          <w:i/>
          <w:iCs/>
          <w:color w:val="333333"/>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r>
        <w:rPr>
          <w:i/>
          <w:iCs/>
          <w:color w:val="333333"/>
        </w:rPr>
        <w:t>”</w:t>
      </w:r>
      <w:r w:rsidR="00F806F9" w:rsidRPr="00F806F9">
        <w:rPr>
          <w:rFonts w:ascii="Calibri" w:hAnsi="Calibri"/>
          <w:color w:val="1F497D"/>
          <w:sz w:val="22"/>
          <w:szCs w:val="22"/>
        </w:rPr>
        <w:t> </w:t>
      </w:r>
    </w:p>
    <w:p w:rsidR="00F806F9" w:rsidRDefault="00F806F9" w:rsidP="00BD5331">
      <w:pPr>
        <w:pStyle w:val="Normal1"/>
        <w:rPr>
          <w:i/>
        </w:rPr>
      </w:pPr>
    </w:p>
    <w:p w:rsidR="0017391F" w:rsidRPr="00FF0B35" w:rsidRDefault="00E759AD">
      <w:pPr>
        <w:pStyle w:val="Normal1"/>
        <w:rPr>
          <w:color w:val="2222EE"/>
        </w:rPr>
      </w:pPr>
      <w:r w:rsidRPr="00FC0AA3">
        <w:rPr>
          <w:b/>
          <w:color w:val="auto"/>
        </w:rPr>
        <w:t>C</w:t>
      </w:r>
      <w:r w:rsidR="00C61D9E">
        <w:rPr>
          <w:b/>
          <w:color w:val="auto"/>
        </w:rPr>
        <w:t>ode</w:t>
      </w:r>
      <w:r w:rsidRPr="00FC0AA3">
        <w:rPr>
          <w:b/>
          <w:color w:val="auto"/>
        </w:rPr>
        <w:t xml:space="preserve"> </w:t>
      </w:r>
      <w:r w:rsidR="000A70E7" w:rsidRPr="00FC0AA3">
        <w:rPr>
          <w:b/>
          <w:color w:val="auto"/>
        </w:rPr>
        <w:t>of Academic Integrity policy statement</w:t>
      </w:r>
      <w:r w:rsidRPr="00FC0AA3">
        <w:rPr>
          <w:b/>
          <w:color w:val="auto"/>
        </w:rPr>
        <w:t>:</w:t>
      </w:r>
      <w:r w:rsidR="00CC2B48">
        <w:rPr>
          <w:b/>
          <w:color w:val="auto"/>
        </w:rPr>
        <w:t xml:space="preserve"> </w:t>
      </w:r>
      <w:r w:rsidRPr="00FC0AA3">
        <w:rPr>
          <w:i/>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w:t>
      </w:r>
      <w:r w:rsidR="00FC0AA3">
        <w:rPr>
          <w:i/>
        </w:rPr>
        <w:t xml:space="preserve"> </w:t>
      </w:r>
      <w:r w:rsidRPr="00FC0AA3">
        <w:rPr>
          <w:i/>
        </w:rPr>
        <w:t xml:space="preserve">Harsh penalties are associated with academic dishonesty. For more information, see </w:t>
      </w:r>
      <w:r w:rsidR="00FC0AA3" w:rsidRPr="00FE59E1">
        <w:rPr>
          <w:i/>
          <w:color w:val="auto"/>
        </w:rPr>
        <w:t xml:space="preserve">the </w:t>
      </w:r>
      <w:r w:rsidR="009176BB">
        <w:rPr>
          <w:i/>
          <w:color w:val="auto"/>
        </w:rPr>
        <w:t xml:space="preserve">University </w:t>
      </w:r>
      <w:r w:rsidR="00FC0AA3" w:rsidRPr="00FE59E1">
        <w:rPr>
          <w:i/>
          <w:color w:val="auto"/>
        </w:rPr>
        <w:t>Code of Academic Integrity at:</w:t>
      </w:r>
      <w:r w:rsidR="00FC0AA3" w:rsidRPr="00FE59E1">
        <w:rPr>
          <w:i/>
          <w:color w:val="C00000"/>
        </w:rPr>
        <w:t xml:space="preserve"> </w:t>
      </w:r>
      <w:hyperlink r:id="rId26" w:history="1">
        <w:r w:rsidR="00FC0AA3" w:rsidRPr="00FF0B35">
          <w:rPr>
            <w:rStyle w:val="Hyperlink"/>
            <w:i/>
            <w:color w:val="2222EE"/>
          </w:rPr>
          <w:t>http://fau.eduregulations/chapter4/4.001_Code_of_Acacemic_Integrity.pdf</w:t>
        </w:r>
      </w:hyperlink>
      <w:r w:rsidR="00FC0AA3" w:rsidRPr="00FF0B35">
        <w:rPr>
          <w:i/>
          <w:color w:val="2222EE"/>
        </w:rPr>
        <w:t xml:space="preserve">. </w:t>
      </w:r>
      <w:r w:rsidRPr="00FF0B35">
        <w:rPr>
          <w:i/>
          <w:color w:val="2222EE"/>
        </w:rPr>
        <w:t xml:space="preserve"> </w:t>
      </w:r>
    </w:p>
    <w:p w:rsidR="00413B26" w:rsidRDefault="00413B26" w:rsidP="003612EF">
      <w:pPr>
        <w:autoSpaceDE w:val="0"/>
        <w:autoSpaceDN w:val="0"/>
        <w:rPr>
          <w:b/>
        </w:rPr>
      </w:pPr>
    </w:p>
    <w:p w:rsidR="00113EFC" w:rsidRPr="00D36B5E" w:rsidRDefault="00113EFC" w:rsidP="00113EFC">
      <w:pPr>
        <w:autoSpaceDE w:val="0"/>
        <w:autoSpaceDN w:val="0"/>
        <w:rPr>
          <w:b/>
        </w:rPr>
      </w:pPr>
      <w:r w:rsidRPr="00D36B5E">
        <w:rPr>
          <w:b/>
        </w:rPr>
        <w:t>Use of Student Work</w:t>
      </w:r>
      <w:r>
        <w:rPr>
          <w:b/>
        </w:rPr>
        <w:t>:</w:t>
      </w:r>
    </w:p>
    <w:p w:rsidR="00527D61" w:rsidRDefault="00113EFC" w:rsidP="00113EFC">
      <w:pPr>
        <w:pStyle w:val="NoSpacing"/>
      </w:pPr>
      <w:r w:rsidRPr="0042783F">
        <w:t xml:space="preserve">All Teacher Education programs undergo periodic reviews by accreditation agencies and the state education department.  For these purposes samples of students’ work are made available to those </w:t>
      </w:r>
      <w:r w:rsidRPr="0042783F">
        <w:lastRenderedPageBreak/>
        <w:t>professionals conducting the review.  Student anonymity is assured under these circumstances.  If you do not wish to have your work made available for these purposes, please let the professor know before the start of the second class. </w:t>
      </w:r>
      <w:r>
        <w:t xml:space="preserve"> </w:t>
      </w:r>
      <w:r w:rsidRPr="0042783F">
        <w:t>Your coop</w:t>
      </w:r>
      <w:r>
        <w:t>eration is appreciated</w:t>
      </w:r>
    </w:p>
    <w:p w:rsidR="00433EFD" w:rsidRDefault="00433EFD" w:rsidP="00015908">
      <w:pPr>
        <w:rPr>
          <w:b/>
          <w:sz w:val="26"/>
          <w:szCs w:val="26"/>
        </w:rPr>
      </w:pPr>
    </w:p>
    <w:p w:rsidR="0017391F" w:rsidRPr="00540B51" w:rsidRDefault="00E759AD" w:rsidP="00540B51">
      <w:pPr>
        <w:pStyle w:val="BodyText"/>
        <w:rPr>
          <w:b/>
          <w:sz w:val="24"/>
          <w:szCs w:val="24"/>
        </w:rPr>
      </w:pPr>
      <w:r w:rsidRPr="00540B51">
        <w:rPr>
          <w:b/>
          <w:sz w:val="24"/>
          <w:szCs w:val="24"/>
        </w:rPr>
        <w:t>B</w:t>
      </w:r>
      <w:r w:rsidR="003A64C4" w:rsidRPr="00540B51">
        <w:rPr>
          <w:b/>
          <w:sz w:val="24"/>
          <w:szCs w:val="24"/>
        </w:rPr>
        <w:t>ibliography</w:t>
      </w:r>
    </w:p>
    <w:p w:rsidR="00014611" w:rsidRPr="00540B51" w:rsidRDefault="00E759AD" w:rsidP="00540B51">
      <w:pPr>
        <w:pStyle w:val="BodyText"/>
        <w:rPr>
          <w:b/>
          <w:bCs/>
          <w:sz w:val="24"/>
          <w:szCs w:val="24"/>
        </w:rPr>
      </w:pPr>
      <w:r w:rsidRPr="00540B51">
        <w:rPr>
          <w:b/>
          <w:sz w:val="24"/>
          <w:szCs w:val="24"/>
        </w:rPr>
        <w:t>Books</w:t>
      </w:r>
      <w:r w:rsidR="00D95F3A" w:rsidRPr="00540B51">
        <w:rPr>
          <w:b/>
          <w:sz w:val="24"/>
          <w:szCs w:val="24"/>
        </w:rPr>
        <w:t xml:space="preserve"> </w:t>
      </w:r>
    </w:p>
    <w:p w:rsidR="00FF58B8" w:rsidRPr="00540B51" w:rsidRDefault="00FF58B8" w:rsidP="00540B51">
      <w:pPr>
        <w:pStyle w:val="BodyText"/>
        <w:rPr>
          <w:sz w:val="24"/>
          <w:szCs w:val="24"/>
        </w:rPr>
      </w:pPr>
      <w:r w:rsidRPr="00540B51">
        <w:rPr>
          <w:spacing w:val="-1"/>
          <w:sz w:val="24"/>
          <w:szCs w:val="24"/>
        </w:rPr>
        <w:t xml:space="preserve">Burgess, D.  (2012).  </w:t>
      </w:r>
      <w:r w:rsidRPr="00540B51">
        <w:rPr>
          <w:i/>
          <w:spacing w:val="-1"/>
          <w:sz w:val="24"/>
          <w:szCs w:val="24"/>
        </w:rPr>
        <w:t xml:space="preserve">Teach like a pirate: Increase student engagement, boost your creativity, and </w:t>
      </w:r>
      <w:r w:rsidR="00540B51">
        <w:rPr>
          <w:i/>
          <w:spacing w:val="-1"/>
          <w:sz w:val="24"/>
          <w:szCs w:val="24"/>
        </w:rPr>
        <w:tab/>
      </w:r>
      <w:r w:rsidRPr="00540B51">
        <w:rPr>
          <w:i/>
          <w:spacing w:val="-1"/>
          <w:sz w:val="24"/>
          <w:szCs w:val="24"/>
        </w:rPr>
        <w:t xml:space="preserve">transform your life as an educator.  </w:t>
      </w:r>
      <w:r w:rsidRPr="00540B51">
        <w:rPr>
          <w:spacing w:val="-1"/>
          <w:sz w:val="24"/>
          <w:szCs w:val="24"/>
        </w:rPr>
        <w:t>San Deigo, CA: Dave Burgess Consulting Inc.</w:t>
      </w:r>
    </w:p>
    <w:p w:rsidR="00FF58B8" w:rsidRPr="00540B51" w:rsidRDefault="00FF58B8" w:rsidP="00540B51">
      <w:pPr>
        <w:pStyle w:val="BodyText"/>
        <w:rPr>
          <w:i/>
          <w:sz w:val="24"/>
          <w:szCs w:val="24"/>
        </w:rPr>
      </w:pPr>
      <w:r w:rsidRPr="00540B51">
        <w:rPr>
          <w:spacing w:val="-1"/>
          <w:sz w:val="24"/>
          <w:szCs w:val="24"/>
        </w:rPr>
        <w:t>Cangelosi,</w:t>
      </w:r>
      <w:r w:rsidRPr="00540B51">
        <w:rPr>
          <w:sz w:val="24"/>
          <w:szCs w:val="24"/>
        </w:rPr>
        <w:t xml:space="preserve"> </w:t>
      </w:r>
      <w:r w:rsidRPr="00540B51">
        <w:rPr>
          <w:spacing w:val="1"/>
          <w:sz w:val="24"/>
          <w:szCs w:val="24"/>
        </w:rPr>
        <w:t>J.</w:t>
      </w:r>
      <w:r w:rsidRPr="00540B51">
        <w:rPr>
          <w:sz w:val="24"/>
          <w:szCs w:val="24"/>
        </w:rPr>
        <w:t xml:space="preserve"> </w:t>
      </w:r>
      <w:r w:rsidRPr="00540B51">
        <w:rPr>
          <w:spacing w:val="-1"/>
          <w:sz w:val="24"/>
          <w:szCs w:val="24"/>
        </w:rPr>
        <w:t>(2004).</w:t>
      </w:r>
      <w:r w:rsidRPr="00540B51">
        <w:rPr>
          <w:sz w:val="24"/>
          <w:szCs w:val="24"/>
        </w:rPr>
        <w:t xml:space="preserve">  </w:t>
      </w:r>
      <w:r w:rsidRPr="00540B51">
        <w:rPr>
          <w:i/>
          <w:sz w:val="24"/>
          <w:szCs w:val="24"/>
        </w:rPr>
        <w:t xml:space="preserve">Classroom </w:t>
      </w:r>
      <w:r w:rsidRPr="00540B51">
        <w:rPr>
          <w:i/>
          <w:spacing w:val="-1"/>
          <w:sz w:val="24"/>
          <w:szCs w:val="24"/>
        </w:rPr>
        <w:t>management</w:t>
      </w:r>
      <w:r w:rsidRPr="00540B51">
        <w:rPr>
          <w:i/>
          <w:spacing w:val="2"/>
          <w:sz w:val="24"/>
          <w:szCs w:val="24"/>
        </w:rPr>
        <w:t xml:space="preserve"> </w:t>
      </w:r>
      <w:r w:rsidRPr="00540B51">
        <w:rPr>
          <w:i/>
          <w:spacing w:val="-1"/>
          <w:sz w:val="24"/>
          <w:szCs w:val="24"/>
        </w:rPr>
        <w:t>strategies:</w:t>
      </w:r>
      <w:r w:rsidRPr="00540B51">
        <w:rPr>
          <w:i/>
          <w:sz w:val="24"/>
          <w:szCs w:val="24"/>
        </w:rPr>
        <w:t xml:space="preserve"> Gaining and maintaining</w:t>
      </w:r>
      <w:r w:rsidRPr="00540B51">
        <w:rPr>
          <w:i/>
          <w:spacing w:val="1"/>
          <w:sz w:val="24"/>
          <w:szCs w:val="24"/>
        </w:rPr>
        <w:t xml:space="preserve"> </w:t>
      </w:r>
      <w:r w:rsidRPr="00540B51">
        <w:rPr>
          <w:i/>
          <w:sz w:val="24"/>
          <w:szCs w:val="24"/>
        </w:rPr>
        <w:t>students’</w:t>
      </w:r>
    </w:p>
    <w:p w:rsidR="00FF58B8" w:rsidRPr="00540B51" w:rsidRDefault="00540B51" w:rsidP="00540B51">
      <w:pPr>
        <w:pStyle w:val="BodyText"/>
        <w:rPr>
          <w:sz w:val="24"/>
          <w:szCs w:val="24"/>
        </w:rPr>
      </w:pPr>
      <w:r>
        <w:rPr>
          <w:i/>
          <w:spacing w:val="-1"/>
          <w:sz w:val="24"/>
          <w:szCs w:val="24"/>
        </w:rPr>
        <w:tab/>
      </w:r>
      <w:r w:rsidR="00FF58B8" w:rsidRPr="00540B51">
        <w:rPr>
          <w:i/>
          <w:spacing w:val="-1"/>
          <w:sz w:val="24"/>
          <w:szCs w:val="24"/>
        </w:rPr>
        <w:t>cooperation</w:t>
      </w:r>
      <w:r w:rsidR="00FF58B8" w:rsidRPr="00540B51">
        <w:rPr>
          <w:spacing w:val="-1"/>
          <w:sz w:val="24"/>
          <w:szCs w:val="24"/>
        </w:rPr>
        <w:t>.</w:t>
      </w:r>
      <w:r w:rsidR="00FF58B8" w:rsidRPr="00540B51">
        <w:rPr>
          <w:sz w:val="24"/>
          <w:szCs w:val="24"/>
        </w:rPr>
        <w:t xml:space="preserve">  </w:t>
      </w:r>
      <w:r w:rsidR="00FF58B8" w:rsidRPr="00540B51">
        <w:rPr>
          <w:spacing w:val="-1"/>
          <w:sz w:val="24"/>
          <w:szCs w:val="24"/>
        </w:rPr>
        <w:t>Hoboken,</w:t>
      </w:r>
      <w:r w:rsidR="00FF58B8" w:rsidRPr="00540B51">
        <w:rPr>
          <w:spacing w:val="2"/>
          <w:sz w:val="24"/>
          <w:szCs w:val="24"/>
        </w:rPr>
        <w:t xml:space="preserve"> </w:t>
      </w:r>
      <w:r w:rsidR="00FF58B8" w:rsidRPr="00540B51">
        <w:rPr>
          <w:sz w:val="24"/>
          <w:szCs w:val="24"/>
        </w:rPr>
        <w:t>NJ:</w:t>
      </w:r>
      <w:r w:rsidR="00FF58B8" w:rsidRPr="00540B51">
        <w:rPr>
          <w:spacing w:val="58"/>
          <w:sz w:val="24"/>
          <w:szCs w:val="24"/>
        </w:rPr>
        <w:t xml:space="preserve"> </w:t>
      </w:r>
      <w:r w:rsidR="00FF58B8" w:rsidRPr="00540B51">
        <w:rPr>
          <w:sz w:val="24"/>
          <w:szCs w:val="24"/>
        </w:rPr>
        <w:t>John</w:t>
      </w:r>
      <w:r w:rsidR="00FF58B8" w:rsidRPr="00540B51">
        <w:rPr>
          <w:spacing w:val="-3"/>
          <w:sz w:val="24"/>
          <w:szCs w:val="24"/>
        </w:rPr>
        <w:t xml:space="preserve"> </w:t>
      </w:r>
      <w:r w:rsidR="00FF58B8" w:rsidRPr="00540B51">
        <w:rPr>
          <w:sz w:val="24"/>
          <w:szCs w:val="24"/>
        </w:rPr>
        <w:t>Wiley</w:t>
      </w:r>
      <w:r w:rsidR="00FF58B8" w:rsidRPr="00540B51">
        <w:rPr>
          <w:spacing w:val="-6"/>
          <w:sz w:val="24"/>
          <w:szCs w:val="24"/>
        </w:rPr>
        <w:t xml:space="preserve"> </w:t>
      </w:r>
      <w:r w:rsidR="00FF58B8" w:rsidRPr="00540B51">
        <w:rPr>
          <w:sz w:val="24"/>
          <w:szCs w:val="24"/>
        </w:rPr>
        <w:t>&amp;</w:t>
      </w:r>
      <w:r w:rsidR="00FF58B8" w:rsidRPr="00540B51">
        <w:rPr>
          <w:spacing w:val="-2"/>
          <w:sz w:val="24"/>
          <w:szCs w:val="24"/>
        </w:rPr>
        <w:t xml:space="preserve"> </w:t>
      </w:r>
      <w:r w:rsidR="00FF58B8" w:rsidRPr="00540B51">
        <w:rPr>
          <w:sz w:val="24"/>
          <w:szCs w:val="24"/>
        </w:rPr>
        <w:t>Sons.</w:t>
      </w:r>
    </w:p>
    <w:p w:rsidR="00FF58B8" w:rsidRPr="00540B51" w:rsidRDefault="00FF58B8" w:rsidP="00540B51">
      <w:pPr>
        <w:pStyle w:val="BodyText"/>
        <w:rPr>
          <w:sz w:val="24"/>
          <w:szCs w:val="24"/>
        </w:rPr>
      </w:pPr>
      <w:r w:rsidRPr="00540B51">
        <w:rPr>
          <w:spacing w:val="3"/>
          <w:sz w:val="24"/>
          <w:szCs w:val="24"/>
        </w:rPr>
        <w:t>Cross,</w:t>
      </w:r>
      <w:r w:rsidRPr="00540B51">
        <w:rPr>
          <w:spacing w:val="9"/>
          <w:sz w:val="24"/>
          <w:szCs w:val="24"/>
        </w:rPr>
        <w:t xml:space="preserve"> </w:t>
      </w:r>
      <w:r w:rsidRPr="00540B51">
        <w:rPr>
          <w:sz w:val="24"/>
          <w:szCs w:val="24"/>
        </w:rPr>
        <w:t>L.</w:t>
      </w:r>
      <w:r w:rsidRPr="00540B51">
        <w:rPr>
          <w:spacing w:val="2"/>
          <w:sz w:val="24"/>
          <w:szCs w:val="24"/>
        </w:rPr>
        <w:t>,</w:t>
      </w:r>
      <w:r w:rsidRPr="00540B51">
        <w:rPr>
          <w:spacing w:val="9"/>
          <w:sz w:val="24"/>
          <w:szCs w:val="24"/>
        </w:rPr>
        <w:t xml:space="preserve"> </w:t>
      </w:r>
      <w:r w:rsidRPr="00540B51">
        <w:rPr>
          <w:spacing w:val="3"/>
          <w:sz w:val="24"/>
          <w:szCs w:val="24"/>
        </w:rPr>
        <w:t>Pullease,</w:t>
      </w:r>
      <w:r w:rsidRPr="00540B51">
        <w:rPr>
          <w:spacing w:val="4"/>
          <w:sz w:val="24"/>
          <w:szCs w:val="24"/>
        </w:rPr>
        <w:t xml:space="preserve"> </w:t>
      </w:r>
      <w:r w:rsidRPr="00540B51">
        <w:rPr>
          <w:spacing w:val="2"/>
          <w:sz w:val="24"/>
          <w:szCs w:val="24"/>
        </w:rPr>
        <w:t>B.</w:t>
      </w:r>
      <w:r w:rsidRPr="00540B51">
        <w:rPr>
          <w:spacing w:val="9"/>
          <w:sz w:val="24"/>
          <w:szCs w:val="24"/>
        </w:rPr>
        <w:t xml:space="preserve"> </w:t>
      </w:r>
      <w:r w:rsidRPr="00540B51">
        <w:rPr>
          <w:sz w:val="24"/>
          <w:szCs w:val="24"/>
        </w:rPr>
        <w:t>&amp;</w:t>
      </w:r>
      <w:r w:rsidRPr="00540B51">
        <w:rPr>
          <w:spacing w:val="7"/>
          <w:sz w:val="24"/>
          <w:szCs w:val="24"/>
        </w:rPr>
        <w:t xml:space="preserve"> </w:t>
      </w:r>
      <w:r w:rsidRPr="00540B51">
        <w:rPr>
          <w:spacing w:val="2"/>
          <w:sz w:val="24"/>
          <w:szCs w:val="24"/>
        </w:rPr>
        <w:t>Targoff,</w:t>
      </w:r>
      <w:r w:rsidRPr="00540B51">
        <w:rPr>
          <w:spacing w:val="9"/>
          <w:sz w:val="24"/>
          <w:szCs w:val="24"/>
        </w:rPr>
        <w:t xml:space="preserve"> </w:t>
      </w:r>
      <w:r w:rsidRPr="00540B51">
        <w:rPr>
          <w:sz w:val="24"/>
          <w:szCs w:val="24"/>
        </w:rPr>
        <w:t>H.</w:t>
      </w:r>
      <w:r w:rsidRPr="00540B51">
        <w:rPr>
          <w:spacing w:val="6"/>
          <w:sz w:val="24"/>
          <w:szCs w:val="24"/>
        </w:rPr>
        <w:t xml:space="preserve"> </w:t>
      </w:r>
      <w:r w:rsidRPr="00540B51">
        <w:rPr>
          <w:spacing w:val="4"/>
          <w:sz w:val="24"/>
          <w:szCs w:val="24"/>
        </w:rPr>
        <w:t>(2012).</w:t>
      </w:r>
      <w:r w:rsidRPr="00540B51">
        <w:rPr>
          <w:spacing w:val="7"/>
          <w:sz w:val="24"/>
          <w:szCs w:val="24"/>
        </w:rPr>
        <w:t xml:space="preserve"> </w:t>
      </w:r>
      <w:r w:rsidRPr="00540B51">
        <w:rPr>
          <w:i/>
          <w:spacing w:val="3"/>
          <w:sz w:val="24"/>
          <w:szCs w:val="24"/>
        </w:rPr>
        <w:t>Demonstrating</w:t>
      </w:r>
      <w:r w:rsidRPr="00540B51">
        <w:rPr>
          <w:i/>
          <w:spacing w:val="6"/>
          <w:sz w:val="24"/>
          <w:szCs w:val="24"/>
        </w:rPr>
        <w:t xml:space="preserve"> </w:t>
      </w:r>
      <w:r w:rsidRPr="00540B51">
        <w:rPr>
          <w:i/>
          <w:spacing w:val="3"/>
          <w:sz w:val="24"/>
          <w:szCs w:val="24"/>
        </w:rPr>
        <w:t>the</w:t>
      </w:r>
      <w:r w:rsidRPr="00540B51">
        <w:rPr>
          <w:i/>
          <w:spacing w:val="5"/>
          <w:sz w:val="24"/>
          <w:szCs w:val="24"/>
        </w:rPr>
        <w:t xml:space="preserve"> </w:t>
      </w:r>
      <w:r w:rsidRPr="00540B51">
        <w:rPr>
          <w:i/>
          <w:spacing w:val="2"/>
          <w:sz w:val="24"/>
          <w:szCs w:val="24"/>
        </w:rPr>
        <w:t>new</w:t>
      </w:r>
      <w:r w:rsidRPr="00540B51">
        <w:rPr>
          <w:i/>
          <w:spacing w:val="7"/>
          <w:sz w:val="24"/>
          <w:szCs w:val="24"/>
        </w:rPr>
        <w:t xml:space="preserve"> </w:t>
      </w:r>
      <w:r w:rsidRPr="00540B51">
        <w:rPr>
          <w:i/>
          <w:spacing w:val="3"/>
          <w:sz w:val="24"/>
          <w:szCs w:val="24"/>
        </w:rPr>
        <w:t>Florida</w:t>
      </w:r>
      <w:r w:rsidRPr="00540B51">
        <w:rPr>
          <w:i/>
          <w:spacing w:val="23"/>
          <w:sz w:val="24"/>
          <w:szCs w:val="24"/>
        </w:rPr>
        <w:t xml:space="preserve"> </w:t>
      </w:r>
      <w:r w:rsidRPr="00540B51">
        <w:rPr>
          <w:i/>
          <w:spacing w:val="3"/>
          <w:sz w:val="24"/>
          <w:szCs w:val="24"/>
        </w:rPr>
        <w:t>Educator</w:t>
      </w:r>
      <w:r w:rsidRPr="00540B51">
        <w:rPr>
          <w:i/>
          <w:spacing w:val="6"/>
          <w:sz w:val="24"/>
          <w:szCs w:val="24"/>
        </w:rPr>
        <w:t xml:space="preserve"> </w:t>
      </w:r>
      <w:r w:rsidR="00540B51">
        <w:rPr>
          <w:i/>
          <w:spacing w:val="6"/>
          <w:sz w:val="24"/>
          <w:szCs w:val="24"/>
        </w:rPr>
        <w:tab/>
      </w:r>
      <w:r w:rsidRPr="00540B51">
        <w:rPr>
          <w:i/>
          <w:spacing w:val="2"/>
          <w:sz w:val="24"/>
          <w:szCs w:val="24"/>
        </w:rPr>
        <w:t>Accomplished</w:t>
      </w:r>
      <w:r w:rsidRPr="00540B51">
        <w:rPr>
          <w:i/>
          <w:spacing w:val="6"/>
          <w:sz w:val="24"/>
          <w:szCs w:val="24"/>
        </w:rPr>
        <w:t xml:space="preserve"> </w:t>
      </w:r>
      <w:r w:rsidRPr="00540B51">
        <w:rPr>
          <w:i/>
          <w:spacing w:val="3"/>
          <w:sz w:val="24"/>
          <w:szCs w:val="24"/>
        </w:rPr>
        <w:t>Practices:</w:t>
      </w:r>
      <w:r w:rsidRPr="00540B51">
        <w:rPr>
          <w:i/>
          <w:spacing w:val="6"/>
          <w:sz w:val="24"/>
          <w:szCs w:val="24"/>
        </w:rPr>
        <w:t xml:space="preserve"> </w:t>
      </w:r>
      <w:r w:rsidRPr="00540B51">
        <w:rPr>
          <w:i/>
          <w:sz w:val="24"/>
          <w:szCs w:val="24"/>
        </w:rPr>
        <w:t>A</w:t>
      </w:r>
      <w:r w:rsidRPr="00540B51">
        <w:rPr>
          <w:i/>
          <w:spacing w:val="6"/>
          <w:sz w:val="24"/>
          <w:szCs w:val="24"/>
        </w:rPr>
        <w:t xml:space="preserve"> </w:t>
      </w:r>
      <w:r w:rsidRPr="00540B51">
        <w:rPr>
          <w:i/>
          <w:spacing w:val="3"/>
          <w:sz w:val="24"/>
          <w:szCs w:val="24"/>
        </w:rPr>
        <w:t>practical</w:t>
      </w:r>
      <w:r w:rsidRPr="00540B51">
        <w:rPr>
          <w:i/>
          <w:spacing w:val="7"/>
          <w:sz w:val="24"/>
          <w:szCs w:val="24"/>
        </w:rPr>
        <w:t xml:space="preserve"> </w:t>
      </w:r>
      <w:r w:rsidRPr="00540B51">
        <w:rPr>
          <w:i/>
          <w:spacing w:val="3"/>
          <w:sz w:val="24"/>
          <w:szCs w:val="24"/>
        </w:rPr>
        <w:t>guide</w:t>
      </w:r>
      <w:r w:rsidRPr="00540B51">
        <w:rPr>
          <w:i/>
          <w:spacing w:val="5"/>
          <w:sz w:val="24"/>
          <w:szCs w:val="24"/>
        </w:rPr>
        <w:t xml:space="preserve"> </w:t>
      </w:r>
      <w:r w:rsidRPr="00540B51">
        <w:rPr>
          <w:i/>
          <w:spacing w:val="2"/>
          <w:sz w:val="24"/>
          <w:szCs w:val="24"/>
        </w:rPr>
        <w:t>for</w:t>
      </w:r>
      <w:r w:rsidRPr="00540B51">
        <w:rPr>
          <w:i/>
          <w:spacing w:val="9"/>
          <w:sz w:val="24"/>
          <w:szCs w:val="24"/>
        </w:rPr>
        <w:t xml:space="preserve"> </w:t>
      </w:r>
      <w:r w:rsidRPr="00540B51">
        <w:rPr>
          <w:i/>
          <w:spacing w:val="2"/>
          <w:sz w:val="24"/>
          <w:szCs w:val="24"/>
        </w:rPr>
        <w:t>becoming</w:t>
      </w:r>
      <w:r w:rsidRPr="00540B51">
        <w:rPr>
          <w:i/>
          <w:spacing w:val="6"/>
          <w:sz w:val="24"/>
          <w:szCs w:val="24"/>
        </w:rPr>
        <w:t xml:space="preserve"> </w:t>
      </w:r>
      <w:r w:rsidRPr="00540B51">
        <w:rPr>
          <w:i/>
          <w:spacing w:val="2"/>
          <w:sz w:val="24"/>
          <w:szCs w:val="24"/>
        </w:rPr>
        <w:t>an</w:t>
      </w:r>
      <w:r w:rsidRPr="00540B51">
        <w:rPr>
          <w:i/>
          <w:spacing w:val="9"/>
          <w:sz w:val="24"/>
          <w:szCs w:val="24"/>
        </w:rPr>
        <w:t xml:space="preserve"> </w:t>
      </w:r>
      <w:r w:rsidRPr="00540B51">
        <w:rPr>
          <w:i/>
          <w:spacing w:val="3"/>
          <w:sz w:val="24"/>
          <w:szCs w:val="24"/>
        </w:rPr>
        <w:t>effective</w:t>
      </w:r>
      <w:r w:rsidRPr="00540B51">
        <w:rPr>
          <w:i/>
          <w:spacing w:val="45"/>
          <w:sz w:val="24"/>
          <w:szCs w:val="24"/>
        </w:rPr>
        <w:t xml:space="preserve"> </w:t>
      </w:r>
      <w:r w:rsidRPr="00540B51">
        <w:rPr>
          <w:i/>
          <w:spacing w:val="2"/>
          <w:sz w:val="24"/>
          <w:szCs w:val="24"/>
        </w:rPr>
        <w:t>educator.</w:t>
      </w:r>
      <w:r w:rsidRPr="00540B51">
        <w:rPr>
          <w:i/>
          <w:sz w:val="24"/>
          <w:szCs w:val="24"/>
        </w:rPr>
        <w:t xml:space="preserve"> </w:t>
      </w:r>
      <w:r w:rsidRPr="00540B51">
        <w:rPr>
          <w:i/>
          <w:spacing w:val="16"/>
          <w:sz w:val="24"/>
          <w:szCs w:val="24"/>
        </w:rPr>
        <w:t xml:space="preserve"> </w:t>
      </w:r>
      <w:r w:rsidRPr="00540B51">
        <w:rPr>
          <w:spacing w:val="2"/>
          <w:sz w:val="24"/>
          <w:szCs w:val="24"/>
        </w:rPr>
        <w:t>Boston,</w:t>
      </w:r>
      <w:r w:rsidRPr="00540B51">
        <w:rPr>
          <w:spacing w:val="6"/>
          <w:sz w:val="24"/>
          <w:szCs w:val="24"/>
        </w:rPr>
        <w:t xml:space="preserve"> </w:t>
      </w:r>
      <w:r w:rsidR="00540B51">
        <w:rPr>
          <w:spacing w:val="6"/>
          <w:sz w:val="24"/>
          <w:szCs w:val="24"/>
        </w:rPr>
        <w:tab/>
      </w:r>
      <w:r w:rsidRPr="00540B51">
        <w:rPr>
          <w:spacing w:val="2"/>
          <w:sz w:val="24"/>
          <w:szCs w:val="24"/>
        </w:rPr>
        <w:t>MA:</w:t>
      </w:r>
      <w:r w:rsidRPr="00540B51">
        <w:rPr>
          <w:spacing w:val="8"/>
          <w:sz w:val="24"/>
          <w:szCs w:val="24"/>
        </w:rPr>
        <w:t xml:space="preserve"> </w:t>
      </w:r>
      <w:r w:rsidRPr="00540B51">
        <w:rPr>
          <w:spacing w:val="2"/>
          <w:sz w:val="24"/>
          <w:szCs w:val="24"/>
        </w:rPr>
        <w:t>Pearson</w:t>
      </w:r>
      <w:r w:rsidRPr="00540B51">
        <w:rPr>
          <w:spacing w:val="9"/>
          <w:sz w:val="24"/>
          <w:szCs w:val="24"/>
        </w:rPr>
        <w:t xml:space="preserve"> </w:t>
      </w:r>
      <w:r w:rsidRPr="00540B51">
        <w:rPr>
          <w:spacing w:val="2"/>
          <w:sz w:val="24"/>
          <w:szCs w:val="24"/>
        </w:rPr>
        <w:t>Learning</w:t>
      </w:r>
      <w:r w:rsidRPr="00540B51">
        <w:rPr>
          <w:spacing w:val="6"/>
          <w:sz w:val="24"/>
          <w:szCs w:val="24"/>
        </w:rPr>
        <w:t xml:space="preserve"> </w:t>
      </w:r>
      <w:r w:rsidRPr="00540B51">
        <w:rPr>
          <w:spacing w:val="3"/>
          <w:sz w:val="24"/>
          <w:szCs w:val="24"/>
        </w:rPr>
        <w:t>Solutions.</w:t>
      </w:r>
    </w:p>
    <w:p w:rsidR="00FF58B8" w:rsidRPr="00540B51" w:rsidRDefault="00FF58B8" w:rsidP="00540B51">
      <w:pPr>
        <w:pStyle w:val="BodyText"/>
        <w:rPr>
          <w:i/>
          <w:sz w:val="24"/>
          <w:szCs w:val="24"/>
        </w:rPr>
      </w:pPr>
      <w:r w:rsidRPr="00540B51">
        <w:rPr>
          <w:sz w:val="24"/>
          <w:szCs w:val="24"/>
        </w:rPr>
        <w:t xml:space="preserve">Darling-Hammond &amp; Baratz-Snowden. (2005) </w:t>
      </w:r>
      <w:r w:rsidRPr="00540B51">
        <w:rPr>
          <w:i/>
          <w:sz w:val="24"/>
          <w:szCs w:val="24"/>
        </w:rPr>
        <w:t xml:space="preserve">A good teacher in every classroom: Preparing the </w:t>
      </w:r>
    </w:p>
    <w:p w:rsidR="00FF58B8" w:rsidRPr="00540B51" w:rsidRDefault="00540B51" w:rsidP="00540B51">
      <w:pPr>
        <w:pStyle w:val="BodyText"/>
        <w:rPr>
          <w:sz w:val="24"/>
          <w:szCs w:val="24"/>
        </w:rPr>
      </w:pPr>
      <w:r w:rsidRPr="00540B51">
        <w:rPr>
          <w:i/>
          <w:sz w:val="24"/>
          <w:szCs w:val="24"/>
        </w:rPr>
        <w:tab/>
      </w:r>
      <w:r w:rsidR="00FF58B8" w:rsidRPr="00540B51">
        <w:rPr>
          <w:i/>
          <w:sz w:val="24"/>
          <w:szCs w:val="24"/>
        </w:rPr>
        <w:t>highly qualified teachers our children deserve</w:t>
      </w:r>
      <w:r w:rsidR="00FF58B8" w:rsidRPr="00540B51">
        <w:rPr>
          <w:sz w:val="24"/>
          <w:szCs w:val="24"/>
        </w:rPr>
        <w:t>. San Francisco, CA: Jossey-Bass.</w:t>
      </w:r>
    </w:p>
    <w:p w:rsidR="00FF58B8" w:rsidRPr="00540B51" w:rsidRDefault="00FF58B8" w:rsidP="00540B51">
      <w:pPr>
        <w:pStyle w:val="BodyText"/>
        <w:rPr>
          <w:i/>
          <w:sz w:val="24"/>
          <w:szCs w:val="24"/>
        </w:rPr>
      </w:pPr>
      <w:r w:rsidRPr="00540B51">
        <w:rPr>
          <w:sz w:val="24"/>
          <w:szCs w:val="24"/>
        </w:rPr>
        <w:t xml:space="preserve">Discussion Paper: </w:t>
      </w:r>
      <w:r w:rsidRPr="00540B51">
        <w:rPr>
          <w:i/>
          <w:sz w:val="24"/>
          <w:szCs w:val="24"/>
        </w:rPr>
        <w:t xml:space="preserve">The Common Core State Standards and Teacher Preparation-The Role of Higher </w:t>
      </w:r>
    </w:p>
    <w:p w:rsidR="00FF58B8" w:rsidRPr="00540B51" w:rsidRDefault="00540B51" w:rsidP="00540B51">
      <w:pPr>
        <w:pStyle w:val="BodyText"/>
        <w:rPr>
          <w:sz w:val="24"/>
          <w:szCs w:val="24"/>
        </w:rPr>
      </w:pPr>
      <w:r w:rsidRPr="00540B51">
        <w:rPr>
          <w:i/>
          <w:sz w:val="24"/>
          <w:szCs w:val="24"/>
        </w:rPr>
        <w:tab/>
      </w:r>
      <w:r w:rsidR="00FF58B8" w:rsidRPr="00540B51">
        <w:rPr>
          <w:i/>
          <w:sz w:val="24"/>
          <w:szCs w:val="24"/>
        </w:rPr>
        <w:t>Education</w:t>
      </w:r>
      <w:r>
        <w:rPr>
          <w:i/>
          <w:sz w:val="24"/>
          <w:szCs w:val="24"/>
        </w:rPr>
        <w:t>.</w:t>
      </w:r>
      <w:r w:rsidR="00FF58B8" w:rsidRPr="00540B51">
        <w:rPr>
          <w:sz w:val="24"/>
          <w:szCs w:val="24"/>
        </w:rPr>
        <w:t xml:space="preserve"> Association of Public Land-Grant Universities.  </w:t>
      </w:r>
    </w:p>
    <w:p w:rsidR="00FF58B8" w:rsidRPr="00540B51" w:rsidRDefault="00FF58B8" w:rsidP="00540B51">
      <w:pPr>
        <w:pStyle w:val="BodyText"/>
        <w:rPr>
          <w:sz w:val="24"/>
          <w:szCs w:val="24"/>
        </w:rPr>
      </w:pPr>
      <w:r w:rsidRPr="00540B51">
        <w:rPr>
          <w:spacing w:val="-1"/>
          <w:sz w:val="24"/>
          <w:szCs w:val="24"/>
        </w:rPr>
        <w:t>Eyler,</w:t>
      </w:r>
      <w:r w:rsidRPr="00540B51">
        <w:rPr>
          <w:sz w:val="24"/>
          <w:szCs w:val="24"/>
        </w:rPr>
        <w:t xml:space="preserve"> J. </w:t>
      </w:r>
      <w:r w:rsidRPr="00540B51">
        <w:rPr>
          <w:spacing w:val="-1"/>
          <w:sz w:val="24"/>
          <w:szCs w:val="24"/>
        </w:rPr>
        <w:t>(1999).</w:t>
      </w:r>
      <w:r w:rsidRPr="00540B51">
        <w:rPr>
          <w:sz w:val="24"/>
          <w:szCs w:val="24"/>
        </w:rPr>
        <w:t xml:space="preserve"> </w:t>
      </w:r>
      <w:r w:rsidRPr="00540B51">
        <w:rPr>
          <w:spacing w:val="2"/>
          <w:sz w:val="24"/>
          <w:szCs w:val="24"/>
        </w:rPr>
        <w:t xml:space="preserve"> </w:t>
      </w:r>
      <w:r w:rsidRPr="00540B51">
        <w:rPr>
          <w:i/>
          <w:spacing w:val="-1"/>
          <w:sz w:val="24"/>
          <w:szCs w:val="24"/>
        </w:rPr>
        <w:t>Where’s</w:t>
      </w:r>
      <w:r w:rsidRPr="00540B51">
        <w:rPr>
          <w:i/>
          <w:sz w:val="24"/>
          <w:szCs w:val="24"/>
        </w:rPr>
        <w:t xml:space="preserve"> the learning in </w:t>
      </w:r>
      <w:r w:rsidRPr="00540B51">
        <w:rPr>
          <w:i/>
          <w:spacing w:val="-1"/>
          <w:sz w:val="24"/>
          <w:szCs w:val="24"/>
        </w:rPr>
        <w:t>service-learning?</w:t>
      </w:r>
      <w:r w:rsidRPr="00540B51">
        <w:rPr>
          <w:i/>
          <w:sz w:val="24"/>
          <w:szCs w:val="24"/>
        </w:rPr>
        <w:t xml:space="preserve">  </w:t>
      </w:r>
      <w:r w:rsidRPr="00540B51">
        <w:rPr>
          <w:spacing w:val="-1"/>
          <w:sz w:val="24"/>
          <w:szCs w:val="24"/>
        </w:rPr>
        <w:t>San</w:t>
      </w:r>
      <w:r w:rsidRPr="00540B51">
        <w:rPr>
          <w:sz w:val="24"/>
          <w:szCs w:val="24"/>
        </w:rPr>
        <w:t xml:space="preserve"> </w:t>
      </w:r>
      <w:r w:rsidRPr="00540B51">
        <w:rPr>
          <w:spacing w:val="-1"/>
          <w:sz w:val="24"/>
          <w:szCs w:val="24"/>
        </w:rPr>
        <w:t>Francisco,</w:t>
      </w:r>
      <w:r w:rsidRPr="00540B51">
        <w:rPr>
          <w:spacing w:val="1"/>
          <w:sz w:val="24"/>
          <w:szCs w:val="24"/>
        </w:rPr>
        <w:t xml:space="preserve"> </w:t>
      </w:r>
      <w:r w:rsidRPr="00540B51">
        <w:rPr>
          <w:sz w:val="24"/>
          <w:szCs w:val="24"/>
        </w:rPr>
        <w:t xml:space="preserve">CA: </w:t>
      </w:r>
      <w:r w:rsidRPr="00540B51">
        <w:rPr>
          <w:spacing w:val="-1"/>
          <w:sz w:val="24"/>
          <w:szCs w:val="24"/>
        </w:rPr>
        <w:t>Jossey-Bass.</w:t>
      </w:r>
      <w:r w:rsidRPr="00540B51">
        <w:rPr>
          <w:spacing w:val="83"/>
          <w:sz w:val="24"/>
          <w:szCs w:val="24"/>
        </w:rPr>
        <w:t xml:space="preserve"> </w:t>
      </w:r>
      <w:r w:rsidRPr="00540B51">
        <w:rPr>
          <w:spacing w:val="3"/>
          <w:sz w:val="24"/>
          <w:szCs w:val="24"/>
        </w:rPr>
        <w:t>Evertson</w:t>
      </w:r>
      <w:r w:rsidR="002A15A6">
        <w:rPr>
          <w:spacing w:val="3"/>
          <w:sz w:val="24"/>
          <w:szCs w:val="24"/>
        </w:rPr>
        <w:t>,</w:t>
      </w:r>
      <w:r w:rsidRPr="00540B51">
        <w:rPr>
          <w:spacing w:val="6"/>
          <w:sz w:val="24"/>
          <w:szCs w:val="24"/>
        </w:rPr>
        <w:t xml:space="preserve"> </w:t>
      </w:r>
      <w:r w:rsidRPr="00540B51">
        <w:rPr>
          <w:spacing w:val="2"/>
          <w:sz w:val="24"/>
          <w:szCs w:val="24"/>
        </w:rPr>
        <w:t>C.,</w:t>
      </w:r>
      <w:r w:rsidRPr="00540B51">
        <w:rPr>
          <w:spacing w:val="9"/>
          <w:sz w:val="24"/>
          <w:szCs w:val="24"/>
        </w:rPr>
        <w:t xml:space="preserve"> </w:t>
      </w:r>
      <w:r w:rsidRPr="00540B51">
        <w:rPr>
          <w:spacing w:val="2"/>
          <w:sz w:val="24"/>
          <w:szCs w:val="24"/>
        </w:rPr>
        <w:t>Emmer,</w:t>
      </w:r>
      <w:r w:rsidRPr="00540B51">
        <w:rPr>
          <w:spacing w:val="6"/>
          <w:sz w:val="24"/>
          <w:szCs w:val="24"/>
        </w:rPr>
        <w:t xml:space="preserve"> </w:t>
      </w:r>
      <w:r w:rsidRPr="00540B51">
        <w:rPr>
          <w:spacing w:val="2"/>
          <w:sz w:val="24"/>
          <w:szCs w:val="24"/>
        </w:rPr>
        <w:t>E.</w:t>
      </w:r>
      <w:r w:rsidRPr="00540B51">
        <w:rPr>
          <w:spacing w:val="6"/>
          <w:sz w:val="24"/>
          <w:szCs w:val="24"/>
        </w:rPr>
        <w:t xml:space="preserve"> </w:t>
      </w:r>
      <w:r w:rsidRPr="00540B51">
        <w:rPr>
          <w:sz w:val="24"/>
          <w:szCs w:val="24"/>
        </w:rPr>
        <w:t>&amp;</w:t>
      </w:r>
      <w:r w:rsidRPr="00540B51">
        <w:rPr>
          <w:spacing w:val="7"/>
          <w:sz w:val="24"/>
          <w:szCs w:val="24"/>
        </w:rPr>
        <w:t xml:space="preserve"> </w:t>
      </w:r>
      <w:r w:rsidRPr="00540B51">
        <w:rPr>
          <w:spacing w:val="3"/>
          <w:sz w:val="24"/>
          <w:szCs w:val="24"/>
        </w:rPr>
        <w:t>Worsham,</w:t>
      </w:r>
      <w:r w:rsidRPr="00540B51">
        <w:rPr>
          <w:spacing w:val="6"/>
          <w:sz w:val="24"/>
          <w:szCs w:val="24"/>
        </w:rPr>
        <w:t xml:space="preserve"> </w:t>
      </w:r>
      <w:r w:rsidRPr="00540B51">
        <w:rPr>
          <w:spacing w:val="2"/>
          <w:sz w:val="24"/>
          <w:szCs w:val="24"/>
        </w:rPr>
        <w:t>M.</w:t>
      </w:r>
      <w:r w:rsidRPr="00540B51">
        <w:rPr>
          <w:spacing w:val="9"/>
          <w:sz w:val="24"/>
          <w:szCs w:val="24"/>
        </w:rPr>
        <w:t xml:space="preserve"> </w:t>
      </w:r>
      <w:r w:rsidRPr="00540B51">
        <w:rPr>
          <w:spacing w:val="2"/>
          <w:sz w:val="24"/>
          <w:szCs w:val="24"/>
        </w:rPr>
        <w:t>(2009).</w:t>
      </w:r>
      <w:r w:rsidRPr="00540B51">
        <w:rPr>
          <w:spacing w:val="16"/>
          <w:sz w:val="24"/>
          <w:szCs w:val="24"/>
        </w:rPr>
        <w:t xml:space="preserve"> </w:t>
      </w:r>
      <w:r w:rsidRPr="00540B51">
        <w:rPr>
          <w:i/>
          <w:spacing w:val="3"/>
          <w:sz w:val="24"/>
          <w:szCs w:val="24"/>
        </w:rPr>
        <w:t>Classroom management</w:t>
      </w:r>
      <w:r w:rsidRPr="00540B51">
        <w:rPr>
          <w:i/>
          <w:spacing w:val="9"/>
          <w:sz w:val="24"/>
          <w:szCs w:val="24"/>
        </w:rPr>
        <w:t xml:space="preserve"> </w:t>
      </w:r>
      <w:r w:rsidRPr="00540B51">
        <w:rPr>
          <w:i/>
          <w:spacing w:val="2"/>
          <w:sz w:val="24"/>
          <w:szCs w:val="24"/>
        </w:rPr>
        <w:t>for</w:t>
      </w:r>
      <w:r w:rsidR="002A15A6">
        <w:rPr>
          <w:i/>
          <w:spacing w:val="2"/>
          <w:sz w:val="24"/>
          <w:szCs w:val="24"/>
        </w:rPr>
        <w:t xml:space="preserve"> </w:t>
      </w:r>
      <w:r w:rsidRPr="00540B51">
        <w:rPr>
          <w:i/>
          <w:spacing w:val="3"/>
          <w:sz w:val="24"/>
          <w:szCs w:val="24"/>
        </w:rPr>
        <w:t>elementary</w:t>
      </w:r>
      <w:r w:rsidR="002A15A6">
        <w:rPr>
          <w:i/>
          <w:spacing w:val="3"/>
          <w:sz w:val="24"/>
          <w:szCs w:val="24"/>
        </w:rPr>
        <w:t xml:space="preserve"> </w:t>
      </w:r>
      <w:r w:rsidR="002A15A6">
        <w:rPr>
          <w:i/>
          <w:spacing w:val="3"/>
          <w:sz w:val="24"/>
          <w:szCs w:val="24"/>
        </w:rPr>
        <w:tab/>
      </w:r>
      <w:r w:rsidRPr="00540B51">
        <w:rPr>
          <w:i/>
          <w:spacing w:val="3"/>
          <w:sz w:val="24"/>
          <w:szCs w:val="24"/>
        </w:rPr>
        <w:t>teachers</w:t>
      </w:r>
      <w:r w:rsidRPr="00540B51">
        <w:rPr>
          <w:spacing w:val="3"/>
          <w:sz w:val="24"/>
          <w:szCs w:val="24"/>
        </w:rPr>
        <w:t>.</w:t>
      </w:r>
      <w:r w:rsidRPr="00540B51">
        <w:rPr>
          <w:spacing w:val="9"/>
          <w:sz w:val="24"/>
          <w:szCs w:val="24"/>
        </w:rPr>
        <w:t xml:space="preserve"> </w:t>
      </w:r>
      <w:r w:rsidRPr="00540B51">
        <w:rPr>
          <w:i/>
          <w:spacing w:val="9"/>
          <w:sz w:val="24"/>
          <w:szCs w:val="24"/>
        </w:rPr>
        <w:t>(9</w:t>
      </w:r>
      <w:r w:rsidRPr="00540B51">
        <w:rPr>
          <w:i/>
          <w:spacing w:val="9"/>
          <w:sz w:val="24"/>
          <w:szCs w:val="24"/>
          <w:vertAlign w:val="superscript"/>
        </w:rPr>
        <w:t>th</w:t>
      </w:r>
      <w:r w:rsidRPr="00540B51">
        <w:rPr>
          <w:i/>
          <w:spacing w:val="9"/>
          <w:sz w:val="24"/>
          <w:szCs w:val="24"/>
        </w:rPr>
        <w:t xml:space="preserve"> ed.).</w:t>
      </w:r>
      <w:r w:rsidRPr="00540B51">
        <w:rPr>
          <w:spacing w:val="6"/>
          <w:sz w:val="24"/>
          <w:szCs w:val="24"/>
        </w:rPr>
        <w:t xml:space="preserve"> </w:t>
      </w:r>
      <w:r w:rsidRPr="00540B51">
        <w:rPr>
          <w:spacing w:val="3"/>
          <w:sz w:val="24"/>
          <w:szCs w:val="24"/>
        </w:rPr>
        <w:t>Boston,</w:t>
      </w:r>
      <w:r w:rsidRPr="00540B51">
        <w:rPr>
          <w:spacing w:val="6"/>
          <w:sz w:val="24"/>
          <w:szCs w:val="24"/>
        </w:rPr>
        <w:t xml:space="preserve"> </w:t>
      </w:r>
      <w:r w:rsidRPr="00540B51">
        <w:rPr>
          <w:spacing w:val="2"/>
          <w:sz w:val="24"/>
          <w:szCs w:val="24"/>
        </w:rPr>
        <w:t>MA:</w:t>
      </w:r>
      <w:r w:rsidRPr="00540B51">
        <w:rPr>
          <w:sz w:val="24"/>
          <w:szCs w:val="24"/>
        </w:rPr>
        <w:t xml:space="preserve"> </w:t>
      </w:r>
      <w:r w:rsidRPr="00540B51">
        <w:rPr>
          <w:spacing w:val="9"/>
          <w:sz w:val="24"/>
          <w:szCs w:val="24"/>
        </w:rPr>
        <w:t xml:space="preserve"> </w:t>
      </w:r>
      <w:r w:rsidRPr="00540B51">
        <w:rPr>
          <w:spacing w:val="3"/>
          <w:sz w:val="24"/>
          <w:szCs w:val="24"/>
        </w:rPr>
        <w:t>Pearson,</w:t>
      </w:r>
      <w:r w:rsidRPr="00540B51">
        <w:rPr>
          <w:spacing w:val="13"/>
          <w:sz w:val="24"/>
          <w:szCs w:val="24"/>
        </w:rPr>
        <w:t xml:space="preserve"> </w:t>
      </w:r>
      <w:r w:rsidRPr="00540B51">
        <w:rPr>
          <w:spacing w:val="2"/>
          <w:sz w:val="24"/>
          <w:szCs w:val="24"/>
        </w:rPr>
        <w:t>Allyn</w:t>
      </w:r>
      <w:r w:rsidRPr="00540B51">
        <w:rPr>
          <w:spacing w:val="9"/>
          <w:sz w:val="24"/>
          <w:szCs w:val="24"/>
        </w:rPr>
        <w:t xml:space="preserve"> </w:t>
      </w:r>
      <w:r w:rsidRPr="00540B51">
        <w:rPr>
          <w:sz w:val="24"/>
          <w:szCs w:val="24"/>
        </w:rPr>
        <w:t>&amp;</w:t>
      </w:r>
      <w:r w:rsidRPr="00540B51">
        <w:rPr>
          <w:spacing w:val="25"/>
          <w:sz w:val="24"/>
          <w:szCs w:val="24"/>
        </w:rPr>
        <w:t xml:space="preserve"> </w:t>
      </w:r>
      <w:r w:rsidRPr="00540B51">
        <w:rPr>
          <w:spacing w:val="2"/>
          <w:sz w:val="24"/>
          <w:szCs w:val="24"/>
        </w:rPr>
        <w:t>Bacon.</w:t>
      </w:r>
    </w:p>
    <w:p w:rsidR="00FF58B8" w:rsidRPr="00540B51" w:rsidRDefault="00FF58B8" w:rsidP="00540B51">
      <w:pPr>
        <w:pStyle w:val="BodyText"/>
        <w:rPr>
          <w:i/>
          <w:sz w:val="24"/>
          <w:szCs w:val="24"/>
        </w:rPr>
      </w:pPr>
      <w:r w:rsidRPr="00540B51">
        <w:rPr>
          <w:sz w:val="24"/>
          <w:szCs w:val="24"/>
        </w:rPr>
        <w:t xml:space="preserve">Graham, P. (2007).  </w:t>
      </w:r>
      <w:r w:rsidRPr="00540B51">
        <w:rPr>
          <w:i/>
          <w:sz w:val="24"/>
          <w:szCs w:val="24"/>
        </w:rPr>
        <w:t xml:space="preserve">Schooling America: How the public schools meet the nation’s changing </w:t>
      </w:r>
    </w:p>
    <w:p w:rsidR="00FF58B8" w:rsidRPr="00540B51" w:rsidRDefault="00540B51" w:rsidP="00540B51">
      <w:pPr>
        <w:pStyle w:val="BodyText"/>
        <w:rPr>
          <w:sz w:val="24"/>
          <w:szCs w:val="24"/>
        </w:rPr>
      </w:pPr>
      <w:r>
        <w:rPr>
          <w:i/>
          <w:sz w:val="24"/>
          <w:szCs w:val="24"/>
        </w:rPr>
        <w:tab/>
      </w:r>
      <w:r w:rsidR="00FF58B8" w:rsidRPr="00540B51">
        <w:rPr>
          <w:i/>
          <w:sz w:val="24"/>
          <w:szCs w:val="24"/>
        </w:rPr>
        <w:t xml:space="preserve">needs.  </w:t>
      </w:r>
      <w:r w:rsidR="00FF58B8" w:rsidRPr="00540B51">
        <w:rPr>
          <w:sz w:val="24"/>
          <w:szCs w:val="24"/>
        </w:rPr>
        <w:t>Oxford University Press.</w:t>
      </w:r>
    </w:p>
    <w:p w:rsidR="00FF58B8" w:rsidRPr="00540B51" w:rsidRDefault="00FF58B8" w:rsidP="00540B51">
      <w:pPr>
        <w:pStyle w:val="BodyText"/>
        <w:rPr>
          <w:i/>
          <w:spacing w:val="101"/>
          <w:sz w:val="24"/>
          <w:szCs w:val="24"/>
        </w:rPr>
      </w:pPr>
      <w:r w:rsidRPr="00540B51">
        <w:rPr>
          <w:spacing w:val="-1"/>
          <w:sz w:val="24"/>
          <w:szCs w:val="24"/>
        </w:rPr>
        <w:t>Howard,</w:t>
      </w:r>
      <w:r w:rsidRPr="00540B51">
        <w:rPr>
          <w:sz w:val="24"/>
          <w:szCs w:val="24"/>
        </w:rPr>
        <w:t xml:space="preserve"> J. </w:t>
      </w:r>
      <w:r w:rsidRPr="00540B51">
        <w:rPr>
          <w:spacing w:val="-1"/>
          <w:sz w:val="24"/>
          <w:szCs w:val="24"/>
        </w:rPr>
        <w:t>(2001).</w:t>
      </w:r>
      <w:r w:rsidRPr="00540B51">
        <w:rPr>
          <w:spacing w:val="59"/>
          <w:sz w:val="24"/>
          <w:szCs w:val="24"/>
        </w:rPr>
        <w:t xml:space="preserve"> </w:t>
      </w:r>
      <w:r w:rsidRPr="00540B51">
        <w:rPr>
          <w:i/>
          <w:sz w:val="24"/>
          <w:szCs w:val="24"/>
        </w:rPr>
        <w:t xml:space="preserve">Michigan journal of </w:t>
      </w:r>
      <w:r w:rsidRPr="00540B51">
        <w:rPr>
          <w:i/>
          <w:spacing w:val="-1"/>
          <w:sz w:val="24"/>
          <w:szCs w:val="24"/>
        </w:rPr>
        <w:t>community</w:t>
      </w:r>
      <w:r w:rsidRPr="00540B51">
        <w:rPr>
          <w:i/>
          <w:sz w:val="24"/>
          <w:szCs w:val="24"/>
        </w:rPr>
        <w:t xml:space="preserve"> </w:t>
      </w:r>
      <w:r w:rsidRPr="00540B51">
        <w:rPr>
          <w:i/>
          <w:spacing w:val="-1"/>
          <w:sz w:val="24"/>
          <w:szCs w:val="24"/>
        </w:rPr>
        <w:t>service-learning:</w:t>
      </w:r>
      <w:r w:rsidRPr="00540B51">
        <w:rPr>
          <w:i/>
          <w:sz w:val="24"/>
          <w:szCs w:val="24"/>
        </w:rPr>
        <w:t xml:space="preserve"> </w:t>
      </w:r>
      <w:r w:rsidRPr="00540B51">
        <w:rPr>
          <w:i/>
          <w:spacing w:val="-1"/>
          <w:sz w:val="24"/>
          <w:szCs w:val="24"/>
        </w:rPr>
        <w:t>Service-learning</w:t>
      </w:r>
      <w:r w:rsidRPr="00540B51">
        <w:rPr>
          <w:i/>
          <w:sz w:val="24"/>
          <w:szCs w:val="24"/>
        </w:rPr>
        <w:t xml:space="preserve"> course</w:t>
      </w:r>
      <w:r w:rsidRPr="00540B51">
        <w:rPr>
          <w:i/>
          <w:spacing w:val="101"/>
          <w:sz w:val="24"/>
          <w:szCs w:val="24"/>
        </w:rPr>
        <w:t xml:space="preserve"> </w:t>
      </w:r>
    </w:p>
    <w:p w:rsidR="00FF58B8" w:rsidRPr="00540B51" w:rsidRDefault="00540B51" w:rsidP="00540B51">
      <w:pPr>
        <w:pStyle w:val="BodyText"/>
        <w:rPr>
          <w:sz w:val="24"/>
          <w:szCs w:val="24"/>
        </w:rPr>
      </w:pPr>
      <w:r>
        <w:rPr>
          <w:i/>
          <w:spacing w:val="-1"/>
          <w:sz w:val="24"/>
          <w:szCs w:val="24"/>
        </w:rPr>
        <w:tab/>
      </w:r>
      <w:r w:rsidR="00FF58B8" w:rsidRPr="00540B51">
        <w:rPr>
          <w:i/>
          <w:spacing w:val="-1"/>
          <w:sz w:val="24"/>
          <w:szCs w:val="24"/>
        </w:rPr>
        <w:t>design</w:t>
      </w:r>
      <w:r w:rsidR="00FF58B8" w:rsidRPr="00540B51">
        <w:rPr>
          <w:i/>
          <w:sz w:val="24"/>
          <w:szCs w:val="24"/>
        </w:rPr>
        <w:t xml:space="preserve"> </w:t>
      </w:r>
      <w:r w:rsidR="00FF58B8" w:rsidRPr="00540B51">
        <w:rPr>
          <w:i/>
          <w:spacing w:val="-1"/>
          <w:sz w:val="24"/>
          <w:szCs w:val="24"/>
        </w:rPr>
        <w:t>workbook.</w:t>
      </w:r>
      <w:r w:rsidR="00FF58B8" w:rsidRPr="00540B51">
        <w:rPr>
          <w:i/>
          <w:sz w:val="24"/>
          <w:szCs w:val="24"/>
        </w:rPr>
        <w:t xml:space="preserve"> </w:t>
      </w:r>
      <w:r w:rsidR="00FF58B8" w:rsidRPr="00540B51">
        <w:rPr>
          <w:sz w:val="24"/>
          <w:szCs w:val="24"/>
        </w:rPr>
        <w:t>University</w:t>
      </w:r>
      <w:r w:rsidR="00FF58B8" w:rsidRPr="00540B51">
        <w:rPr>
          <w:spacing w:val="-8"/>
          <w:sz w:val="24"/>
          <w:szCs w:val="24"/>
        </w:rPr>
        <w:t xml:space="preserve"> </w:t>
      </w:r>
      <w:r w:rsidR="00FF58B8" w:rsidRPr="00540B51">
        <w:rPr>
          <w:spacing w:val="1"/>
          <w:sz w:val="24"/>
          <w:szCs w:val="24"/>
        </w:rPr>
        <w:t>of</w:t>
      </w:r>
      <w:r w:rsidR="00FF58B8" w:rsidRPr="00540B51">
        <w:rPr>
          <w:sz w:val="24"/>
          <w:szCs w:val="24"/>
        </w:rPr>
        <w:t xml:space="preserve"> </w:t>
      </w:r>
      <w:r w:rsidR="00FF58B8" w:rsidRPr="00540B51">
        <w:rPr>
          <w:spacing w:val="-1"/>
          <w:sz w:val="24"/>
          <w:szCs w:val="24"/>
        </w:rPr>
        <w:t>Michigan:</w:t>
      </w:r>
      <w:r w:rsidR="00FF58B8" w:rsidRPr="00540B51">
        <w:rPr>
          <w:sz w:val="24"/>
          <w:szCs w:val="24"/>
        </w:rPr>
        <w:t xml:space="preserve"> OCSL</w:t>
      </w:r>
      <w:r w:rsidR="00FF58B8" w:rsidRPr="00540B51">
        <w:rPr>
          <w:spacing w:val="-1"/>
          <w:sz w:val="24"/>
          <w:szCs w:val="24"/>
        </w:rPr>
        <w:t xml:space="preserve"> Press</w:t>
      </w:r>
    </w:p>
    <w:p w:rsidR="00FF58B8" w:rsidRPr="00540B51" w:rsidRDefault="00FF58B8" w:rsidP="00540B51">
      <w:pPr>
        <w:pStyle w:val="BodyText"/>
        <w:rPr>
          <w:sz w:val="24"/>
          <w:szCs w:val="24"/>
        </w:rPr>
      </w:pPr>
      <w:r w:rsidRPr="00540B51">
        <w:rPr>
          <w:sz w:val="24"/>
          <w:szCs w:val="24"/>
        </w:rPr>
        <w:t>Johnson, D.</w:t>
      </w:r>
      <w:r w:rsidRPr="00540B51">
        <w:rPr>
          <w:spacing w:val="-3"/>
          <w:sz w:val="24"/>
          <w:szCs w:val="24"/>
        </w:rPr>
        <w:t xml:space="preserve"> </w:t>
      </w:r>
      <w:r w:rsidRPr="00540B51">
        <w:rPr>
          <w:sz w:val="24"/>
          <w:szCs w:val="24"/>
        </w:rPr>
        <w:t>Johnson,</w:t>
      </w:r>
      <w:r w:rsidRPr="00540B51">
        <w:rPr>
          <w:spacing w:val="-3"/>
          <w:sz w:val="24"/>
          <w:szCs w:val="24"/>
        </w:rPr>
        <w:t xml:space="preserve"> </w:t>
      </w:r>
      <w:r w:rsidRPr="00540B51">
        <w:rPr>
          <w:sz w:val="24"/>
          <w:szCs w:val="24"/>
        </w:rPr>
        <w:t>R.</w:t>
      </w:r>
      <w:r w:rsidRPr="00540B51">
        <w:rPr>
          <w:spacing w:val="1"/>
          <w:sz w:val="24"/>
          <w:szCs w:val="24"/>
        </w:rPr>
        <w:t xml:space="preserve"> </w:t>
      </w:r>
      <w:r w:rsidRPr="00540B51">
        <w:rPr>
          <w:sz w:val="24"/>
          <w:szCs w:val="24"/>
        </w:rPr>
        <w:t>&amp;</w:t>
      </w:r>
      <w:r w:rsidRPr="00540B51">
        <w:rPr>
          <w:spacing w:val="-2"/>
          <w:sz w:val="24"/>
          <w:szCs w:val="24"/>
        </w:rPr>
        <w:t xml:space="preserve"> </w:t>
      </w:r>
      <w:r w:rsidRPr="00540B51">
        <w:rPr>
          <w:spacing w:val="-1"/>
          <w:sz w:val="24"/>
          <w:szCs w:val="24"/>
        </w:rPr>
        <w:t>Holubec,</w:t>
      </w:r>
      <w:r w:rsidRPr="00540B51">
        <w:rPr>
          <w:sz w:val="24"/>
          <w:szCs w:val="24"/>
        </w:rPr>
        <w:t xml:space="preserve"> E. (1998).  </w:t>
      </w:r>
      <w:r w:rsidRPr="00540B51">
        <w:rPr>
          <w:i/>
          <w:spacing w:val="-1"/>
          <w:sz w:val="24"/>
          <w:szCs w:val="24"/>
        </w:rPr>
        <w:t>Cooperation</w:t>
      </w:r>
      <w:r w:rsidRPr="00540B51">
        <w:rPr>
          <w:i/>
          <w:sz w:val="24"/>
          <w:szCs w:val="24"/>
        </w:rPr>
        <w:t xml:space="preserve"> in the</w:t>
      </w:r>
      <w:r w:rsidRPr="00540B51">
        <w:rPr>
          <w:i/>
          <w:spacing w:val="-1"/>
          <w:sz w:val="24"/>
          <w:szCs w:val="24"/>
        </w:rPr>
        <w:t xml:space="preserve"> classroom.</w:t>
      </w:r>
      <w:r w:rsidRPr="00540B51">
        <w:rPr>
          <w:i/>
          <w:spacing w:val="1"/>
          <w:sz w:val="24"/>
          <w:szCs w:val="24"/>
        </w:rPr>
        <w:t xml:space="preserve"> (7</w:t>
      </w:r>
      <w:r w:rsidRPr="00540B51">
        <w:rPr>
          <w:i/>
          <w:spacing w:val="1"/>
          <w:sz w:val="24"/>
          <w:szCs w:val="24"/>
          <w:vertAlign w:val="superscript"/>
        </w:rPr>
        <w:t>th</w:t>
      </w:r>
      <w:r w:rsidRPr="00540B51">
        <w:rPr>
          <w:i/>
          <w:spacing w:val="1"/>
          <w:sz w:val="24"/>
          <w:szCs w:val="24"/>
        </w:rPr>
        <w:t xml:space="preserve"> ed.). </w:t>
      </w:r>
      <w:r w:rsidRPr="00540B51">
        <w:rPr>
          <w:spacing w:val="-1"/>
          <w:sz w:val="24"/>
          <w:szCs w:val="24"/>
        </w:rPr>
        <w:t>Edina,</w:t>
      </w:r>
      <w:r w:rsidRPr="00540B51">
        <w:rPr>
          <w:sz w:val="24"/>
          <w:szCs w:val="24"/>
        </w:rPr>
        <w:t xml:space="preserve"> MN:</w:t>
      </w:r>
      <w:r w:rsidRPr="00540B51">
        <w:rPr>
          <w:spacing w:val="2"/>
          <w:sz w:val="24"/>
          <w:szCs w:val="24"/>
        </w:rPr>
        <w:t xml:space="preserve"> </w:t>
      </w:r>
      <w:r w:rsidR="00540B51">
        <w:rPr>
          <w:spacing w:val="2"/>
          <w:sz w:val="24"/>
          <w:szCs w:val="24"/>
        </w:rPr>
        <w:tab/>
      </w:r>
      <w:r w:rsidRPr="00540B51">
        <w:rPr>
          <w:spacing w:val="-1"/>
          <w:sz w:val="24"/>
          <w:szCs w:val="24"/>
        </w:rPr>
        <w:t>Interaction</w:t>
      </w:r>
      <w:r w:rsidRPr="00540B51">
        <w:rPr>
          <w:sz w:val="24"/>
          <w:szCs w:val="24"/>
        </w:rPr>
        <w:t xml:space="preserve"> Books.</w:t>
      </w:r>
    </w:p>
    <w:p w:rsidR="00FF58B8" w:rsidRPr="00540B51" w:rsidRDefault="00FF58B8" w:rsidP="00540B51">
      <w:pPr>
        <w:pStyle w:val="BodyText"/>
        <w:rPr>
          <w:spacing w:val="-1"/>
          <w:sz w:val="24"/>
          <w:szCs w:val="24"/>
        </w:rPr>
      </w:pPr>
      <w:r w:rsidRPr="00540B51">
        <w:rPr>
          <w:spacing w:val="-1"/>
          <w:sz w:val="24"/>
          <w:szCs w:val="24"/>
        </w:rPr>
        <w:t xml:space="preserve">Kauchak, D. &amp; Eggen, P. (2007).  </w:t>
      </w:r>
      <w:r w:rsidRPr="00540B51">
        <w:rPr>
          <w:i/>
          <w:spacing w:val="-1"/>
          <w:sz w:val="24"/>
          <w:szCs w:val="24"/>
        </w:rPr>
        <w:t>Learning and teaching research-based methods.</w:t>
      </w:r>
      <w:r w:rsidRPr="00540B51">
        <w:rPr>
          <w:spacing w:val="-1"/>
          <w:sz w:val="24"/>
          <w:szCs w:val="24"/>
        </w:rPr>
        <w:t xml:space="preserve">  Boston, </w:t>
      </w:r>
    </w:p>
    <w:p w:rsidR="00FF58B8" w:rsidRPr="00540B51" w:rsidRDefault="00540B51" w:rsidP="00540B51">
      <w:pPr>
        <w:pStyle w:val="BodyText"/>
        <w:rPr>
          <w:sz w:val="24"/>
          <w:szCs w:val="24"/>
        </w:rPr>
      </w:pPr>
      <w:r>
        <w:rPr>
          <w:spacing w:val="-1"/>
          <w:sz w:val="24"/>
          <w:szCs w:val="24"/>
        </w:rPr>
        <w:tab/>
      </w:r>
      <w:r w:rsidR="00FF58B8" w:rsidRPr="00540B51">
        <w:rPr>
          <w:spacing w:val="-1"/>
          <w:sz w:val="24"/>
          <w:szCs w:val="24"/>
        </w:rPr>
        <w:t>MA: Pearson.</w:t>
      </w:r>
    </w:p>
    <w:p w:rsidR="00FF58B8" w:rsidRPr="00540B51" w:rsidRDefault="00FF58B8" w:rsidP="00540B51">
      <w:pPr>
        <w:pStyle w:val="BodyText"/>
        <w:rPr>
          <w:sz w:val="24"/>
          <w:szCs w:val="24"/>
        </w:rPr>
      </w:pPr>
      <w:r w:rsidRPr="00540B51">
        <w:rPr>
          <w:sz w:val="24"/>
          <w:szCs w:val="24"/>
        </w:rPr>
        <w:t xml:space="preserve">Kuh, </w:t>
      </w:r>
      <w:r w:rsidRPr="00540B51">
        <w:rPr>
          <w:spacing w:val="-1"/>
          <w:sz w:val="24"/>
          <w:szCs w:val="24"/>
        </w:rPr>
        <w:t>G.</w:t>
      </w:r>
      <w:r w:rsidRPr="00540B51">
        <w:rPr>
          <w:sz w:val="24"/>
          <w:szCs w:val="24"/>
        </w:rPr>
        <w:t xml:space="preserve">, Kinzie, J., </w:t>
      </w:r>
      <w:r w:rsidRPr="00540B51">
        <w:rPr>
          <w:spacing w:val="-1"/>
          <w:sz w:val="24"/>
          <w:szCs w:val="24"/>
        </w:rPr>
        <w:t>Schuh,</w:t>
      </w:r>
      <w:r w:rsidRPr="00540B51">
        <w:rPr>
          <w:sz w:val="24"/>
          <w:szCs w:val="24"/>
        </w:rPr>
        <w:t xml:space="preserve"> </w:t>
      </w:r>
      <w:r w:rsidRPr="00540B51">
        <w:rPr>
          <w:spacing w:val="1"/>
          <w:sz w:val="24"/>
          <w:szCs w:val="24"/>
        </w:rPr>
        <w:t>J.</w:t>
      </w:r>
      <w:r w:rsidRPr="00540B51">
        <w:rPr>
          <w:sz w:val="24"/>
          <w:szCs w:val="24"/>
        </w:rPr>
        <w:t xml:space="preserve"> &amp; </w:t>
      </w:r>
      <w:r w:rsidRPr="00540B51">
        <w:rPr>
          <w:spacing w:val="-1"/>
          <w:sz w:val="24"/>
          <w:szCs w:val="24"/>
        </w:rPr>
        <w:t>Whitt,</w:t>
      </w:r>
      <w:r w:rsidRPr="00540B51">
        <w:rPr>
          <w:sz w:val="24"/>
          <w:szCs w:val="24"/>
        </w:rPr>
        <w:t xml:space="preserve"> E. </w:t>
      </w:r>
      <w:r w:rsidRPr="00540B51">
        <w:rPr>
          <w:spacing w:val="-1"/>
          <w:sz w:val="24"/>
          <w:szCs w:val="24"/>
        </w:rPr>
        <w:t>(2005).</w:t>
      </w:r>
      <w:r w:rsidRPr="00540B51">
        <w:rPr>
          <w:spacing w:val="2"/>
          <w:sz w:val="24"/>
          <w:szCs w:val="24"/>
        </w:rPr>
        <w:t xml:space="preserve"> </w:t>
      </w:r>
      <w:r w:rsidRPr="00540B51">
        <w:rPr>
          <w:i/>
          <w:sz w:val="24"/>
          <w:szCs w:val="24"/>
        </w:rPr>
        <w:t xml:space="preserve">Student </w:t>
      </w:r>
      <w:r w:rsidRPr="00540B51">
        <w:rPr>
          <w:i/>
          <w:spacing w:val="-1"/>
          <w:sz w:val="24"/>
          <w:szCs w:val="24"/>
        </w:rPr>
        <w:t>success</w:t>
      </w:r>
      <w:r w:rsidRPr="00540B51">
        <w:rPr>
          <w:i/>
          <w:sz w:val="24"/>
          <w:szCs w:val="24"/>
        </w:rPr>
        <w:t xml:space="preserve"> in </w:t>
      </w:r>
      <w:r w:rsidRPr="00540B51">
        <w:rPr>
          <w:i/>
          <w:spacing w:val="-1"/>
          <w:sz w:val="24"/>
          <w:szCs w:val="24"/>
        </w:rPr>
        <w:t>college: Creating</w:t>
      </w:r>
      <w:r w:rsidRPr="00540B51">
        <w:rPr>
          <w:i/>
          <w:sz w:val="24"/>
          <w:szCs w:val="24"/>
        </w:rPr>
        <w:t xml:space="preserve"> </w:t>
      </w:r>
      <w:r w:rsidRPr="00540B51">
        <w:rPr>
          <w:i/>
          <w:spacing w:val="-1"/>
          <w:sz w:val="24"/>
          <w:szCs w:val="24"/>
        </w:rPr>
        <w:t>conditions</w:t>
      </w:r>
      <w:r w:rsidRPr="00540B51">
        <w:rPr>
          <w:i/>
          <w:sz w:val="24"/>
          <w:szCs w:val="24"/>
        </w:rPr>
        <w:t xml:space="preserve"> </w:t>
      </w:r>
      <w:r w:rsidR="00540B51">
        <w:rPr>
          <w:i/>
          <w:sz w:val="24"/>
          <w:szCs w:val="24"/>
        </w:rPr>
        <w:tab/>
      </w:r>
      <w:r w:rsidRPr="00540B51">
        <w:rPr>
          <w:i/>
          <w:sz w:val="24"/>
          <w:szCs w:val="24"/>
        </w:rPr>
        <w:t xml:space="preserve">that </w:t>
      </w:r>
      <w:r w:rsidRPr="00540B51">
        <w:rPr>
          <w:i/>
          <w:spacing w:val="-1"/>
          <w:sz w:val="24"/>
          <w:szCs w:val="24"/>
        </w:rPr>
        <w:t>matter.</w:t>
      </w:r>
      <w:r w:rsidRPr="00540B51">
        <w:rPr>
          <w:i/>
          <w:sz w:val="24"/>
          <w:szCs w:val="24"/>
        </w:rPr>
        <w:t xml:space="preserve"> </w:t>
      </w:r>
      <w:r w:rsidRPr="00540B51">
        <w:rPr>
          <w:i/>
          <w:spacing w:val="1"/>
          <w:sz w:val="24"/>
          <w:szCs w:val="24"/>
        </w:rPr>
        <w:t xml:space="preserve"> </w:t>
      </w:r>
      <w:r w:rsidRPr="00540B51">
        <w:rPr>
          <w:spacing w:val="-1"/>
          <w:sz w:val="24"/>
          <w:szCs w:val="24"/>
        </w:rPr>
        <w:t>San</w:t>
      </w:r>
      <w:r w:rsidRPr="00540B51">
        <w:rPr>
          <w:sz w:val="24"/>
          <w:szCs w:val="24"/>
        </w:rPr>
        <w:t xml:space="preserve"> </w:t>
      </w:r>
      <w:r w:rsidRPr="00540B51">
        <w:rPr>
          <w:spacing w:val="-1"/>
          <w:sz w:val="24"/>
          <w:szCs w:val="24"/>
        </w:rPr>
        <w:t>Francisco,</w:t>
      </w:r>
      <w:r w:rsidRPr="00540B51">
        <w:rPr>
          <w:sz w:val="24"/>
          <w:szCs w:val="24"/>
        </w:rPr>
        <w:t xml:space="preserve"> CA: </w:t>
      </w:r>
      <w:r w:rsidRPr="00540B51">
        <w:rPr>
          <w:spacing w:val="-1"/>
          <w:sz w:val="24"/>
          <w:szCs w:val="24"/>
        </w:rPr>
        <w:t>Jossey-Bass.</w:t>
      </w:r>
    </w:p>
    <w:p w:rsidR="00FF58B8" w:rsidRPr="00540B51" w:rsidRDefault="00FF58B8" w:rsidP="00540B51">
      <w:pPr>
        <w:pStyle w:val="BodyText"/>
        <w:rPr>
          <w:sz w:val="24"/>
          <w:szCs w:val="24"/>
        </w:rPr>
      </w:pPr>
      <w:r w:rsidRPr="00540B51">
        <w:rPr>
          <w:spacing w:val="3"/>
          <w:sz w:val="24"/>
          <w:szCs w:val="24"/>
        </w:rPr>
        <w:t>MacKenzie,</w:t>
      </w:r>
      <w:r w:rsidRPr="00540B51">
        <w:rPr>
          <w:spacing w:val="6"/>
          <w:sz w:val="24"/>
          <w:szCs w:val="24"/>
        </w:rPr>
        <w:t xml:space="preserve"> </w:t>
      </w:r>
      <w:r w:rsidRPr="00540B51">
        <w:rPr>
          <w:spacing w:val="1"/>
          <w:sz w:val="24"/>
          <w:szCs w:val="24"/>
        </w:rPr>
        <w:t xml:space="preserve">R. </w:t>
      </w:r>
      <w:r w:rsidRPr="00540B51">
        <w:rPr>
          <w:sz w:val="24"/>
          <w:szCs w:val="24"/>
        </w:rPr>
        <w:t>&amp;</w:t>
      </w:r>
      <w:r w:rsidRPr="00540B51">
        <w:rPr>
          <w:spacing w:val="7"/>
          <w:sz w:val="24"/>
          <w:szCs w:val="24"/>
        </w:rPr>
        <w:t xml:space="preserve"> </w:t>
      </w:r>
      <w:r w:rsidRPr="00540B51">
        <w:rPr>
          <w:spacing w:val="3"/>
          <w:sz w:val="24"/>
          <w:szCs w:val="24"/>
        </w:rPr>
        <w:t>Atanzione,</w:t>
      </w:r>
      <w:r w:rsidRPr="00540B51">
        <w:rPr>
          <w:spacing w:val="9"/>
          <w:sz w:val="24"/>
          <w:szCs w:val="24"/>
        </w:rPr>
        <w:t xml:space="preserve"> </w:t>
      </w:r>
      <w:r w:rsidRPr="00540B51">
        <w:rPr>
          <w:spacing w:val="2"/>
          <w:sz w:val="24"/>
          <w:szCs w:val="24"/>
        </w:rPr>
        <w:t>M.</w:t>
      </w:r>
      <w:r w:rsidRPr="00540B51">
        <w:rPr>
          <w:spacing w:val="6"/>
          <w:sz w:val="24"/>
          <w:szCs w:val="24"/>
        </w:rPr>
        <w:t xml:space="preserve"> </w:t>
      </w:r>
      <w:r w:rsidRPr="00540B51">
        <w:rPr>
          <w:spacing w:val="3"/>
          <w:sz w:val="24"/>
          <w:szCs w:val="24"/>
        </w:rPr>
        <w:t>(2010</w:t>
      </w:r>
      <w:r w:rsidRPr="00540B51">
        <w:rPr>
          <w:i/>
          <w:spacing w:val="3"/>
          <w:sz w:val="24"/>
          <w:szCs w:val="24"/>
        </w:rPr>
        <w:t>).</w:t>
      </w:r>
      <w:r w:rsidRPr="00540B51">
        <w:rPr>
          <w:i/>
          <w:spacing w:val="11"/>
          <w:sz w:val="24"/>
          <w:szCs w:val="24"/>
        </w:rPr>
        <w:t xml:space="preserve"> </w:t>
      </w:r>
      <w:r w:rsidRPr="00540B51">
        <w:rPr>
          <w:i/>
          <w:spacing w:val="3"/>
          <w:sz w:val="24"/>
          <w:szCs w:val="24"/>
        </w:rPr>
        <w:t>Setting</w:t>
      </w:r>
      <w:r w:rsidRPr="00540B51">
        <w:rPr>
          <w:i/>
          <w:spacing w:val="9"/>
          <w:sz w:val="24"/>
          <w:szCs w:val="24"/>
        </w:rPr>
        <w:t xml:space="preserve"> </w:t>
      </w:r>
      <w:r w:rsidRPr="00540B51">
        <w:rPr>
          <w:i/>
          <w:spacing w:val="2"/>
          <w:sz w:val="24"/>
          <w:szCs w:val="24"/>
        </w:rPr>
        <w:t>limits</w:t>
      </w:r>
      <w:r w:rsidRPr="00540B51">
        <w:rPr>
          <w:i/>
          <w:spacing w:val="6"/>
          <w:sz w:val="24"/>
          <w:szCs w:val="24"/>
        </w:rPr>
        <w:t xml:space="preserve"> </w:t>
      </w:r>
      <w:r w:rsidRPr="00540B51">
        <w:rPr>
          <w:i/>
          <w:spacing w:val="2"/>
          <w:sz w:val="24"/>
          <w:szCs w:val="24"/>
        </w:rPr>
        <w:t>in</w:t>
      </w:r>
      <w:r w:rsidRPr="00540B51">
        <w:rPr>
          <w:i/>
          <w:spacing w:val="6"/>
          <w:sz w:val="24"/>
          <w:szCs w:val="24"/>
        </w:rPr>
        <w:t xml:space="preserve"> </w:t>
      </w:r>
      <w:r w:rsidRPr="00540B51">
        <w:rPr>
          <w:i/>
          <w:spacing w:val="3"/>
          <w:sz w:val="24"/>
          <w:szCs w:val="24"/>
        </w:rPr>
        <w:t>the</w:t>
      </w:r>
      <w:r w:rsidRPr="00540B51">
        <w:rPr>
          <w:i/>
          <w:spacing w:val="8"/>
          <w:sz w:val="24"/>
          <w:szCs w:val="24"/>
        </w:rPr>
        <w:t xml:space="preserve"> </w:t>
      </w:r>
      <w:r w:rsidRPr="00540B51">
        <w:rPr>
          <w:i/>
          <w:spacing w:val="2"/>
          <w:sz w:val="24"/>
          <w:szCs w:val="24"/>
        </w:rPr>
        <w:t>classroom:</w:t>
      </w:r>
      <w:r w:rsidRPr="00540B51">
        <w:rPr>
          <w:i/>
          <w:spacing w:val="10"/>
          <w:sz w:val="24"/>
          <w:szCs w:val="24"/>
        </w:rPr>
        <w:t xml:space="preserve"> </w:t>
      </w:r>
      <w:r w:rsidRPr="00540B51">
        <w:rPr>
          <w:i/>
          <w:sz w:val="24"/>
          <w:szCs w:val="24"/>
        </w:rPr>
        <w:t>A</w:t>
      </w:r>
      <w:r w:rsidRPr="00540B51">
        <w:rPr>
          <w:i/>
          <w:spacing w:val="8"/>
          <w:sz w:val="24"/>
          <w:szCs w:val="24"/>
        </w:rPr>
        <w:t xml:space="preserve"> </w:t>
      </w:r>
      <w:r w:rsidRPr="00540B51">
        <w:rPr>
          <w:i/>
          <w:spacing w:val="3"/>
          <w:sz w:val="24"/>
          <w:szCs w:val="24"/>
        </w:rPr>
        <w:t>Complete</w:t>
      </w:r>
      <w:r w:rsidRPr="00540B51">
        <w:rPr>
          <w:i/>
          <w:spacing w:val="49"/>
          <w:sz w:val="24"/>
          <w:szCs w:val="24"/>
        </w:rPr>
        <w:t xml:space="preserve"> </w:t>
      </w:r>
      <w:r w:rsidRPr="00540B51">
        <w:rPr>
          <w:i/>
          <w:spacing w:val="3"/>
          <w:sz w:val="24"/>
          <w:szCs w:val="24"/>
        </w:rPr>
        <w:t>Guide t</w:t>
      </w:r>
      <w:r w:rsidRPr="00540B51">
        <w:rPr>
          <w:i/>
          <w:spacing w:val="2"/>
          <w:sz w:val="24"/>
          <w:szCs w:val="24"/>
        </w:rPr>
        <w:t>o</w:t>
      </w:r>
      <w:r w:rsidR="00540B51" w:rsidRPr="00540B51">
        <w:rPr>
          <w:i/>
          <w:spacing w:val="2"/>
          <w:sz w:val="24"/>
          <w:szCs w:val="24"/>
        </w:rPr>
        <w:t xml:space="preserve"> </w:t>
      </w:r>
      <w:r w:rsidR="00540B51">
        <w:rPr>
          <w:i/>
          <w:spacing w:val="2"/>
          <w:sz w:val="24"/>
          <w:szCs w:val="24"/>
        </w:rPr>
        <w:tab/>
      </w:r>
      <w:r w:rsidRPr="00540B51">
        <w:rPr>
          <w:i/>
          <w:spacing w:val="3"/>
          <w:sz w:val="24"/>
          <w:szCs w:val="24"/>
        </w:rPr>
        <w:t>Effective</w:t>
      </w:r>
      <w:r w:rsidRPr="00540B51">
        <w:rPr>
          <w:i/>
          <w:spacing w:val="5"/>
          <w:sz w:val="24"/>
          <w:szCs w:val="24"/>
        </w:rPr>
        <w:t xml:space="preserve"> </w:t>
      </w:r>
      <w:r w:rsidRPr="00540B51">
        <w:rPr>
          <w:i/>
          <w:spacing w:val="3"/>
          <w:sz w:val="24"/>
          <w:szCs w:val="24"/>
        </w:rPr>
        <w:t>Classroom</w:t>
      </w:r>
      <w:r w:rsidRPr="00540B51">
        <w:rPr>
          <w:i/>
          <w:spacing w:val="6"/>
          <w:sz w:val="24"/>
          <w:szCs w:val="24"/>
        </w:rPr>
        <w:t xml:space="preserve"> </w:t>
      </w:r>
      <w:r w:rsidRPr="00540B51">
        <w:rPr>
          <w:i/>
          <w:spacing w:val="2"/>
          <w:sz w:val="24"/>
          <w:szCs w:val="24"/>
        </w:rPr>
        <w:t>Management</w:t>
      </w:r>
      <w:r w:rsidRPr="00540B51">
        <w:rPr>
          <w:i/>
          <w:spacing w:val="7"/>
          <w:sz w:val="24"/>
          <w:szCs w:val="24"/>
        </w:rPr>
        <w:t xml:space="preserve"> </w:t>
      </w:r>
      <w:r w:rsidRPr="00540B51">
        <w:rPr>
          <w:i/>
          <w:spacing w:val="3"/>
          <w:sz w:val="24"/>
          <w:szCs w:val="24"/>
        </w:rPr>
        <w:t>with</w:t>
      </w:r>
      <w:r w:rsidRPr="00540B51">
        <w:rPr>
          <w:i/>
          <w:spacing w:val="6"/>
          <w:sz w:val="24"/>
          <w:szCs w:val="24"/>
        </w:rPr>
        <w:t xml:space="preserve"> </w:t>
      </w:r>
      <w:r w:rsidRPr="00540B51">
        <w:rPr>
          <w:i/>
          <w:sz w:val="24"/>
          <w:szCs w:val="24"/>
        </w:rPr>
        <w:t>a</w:t>
      </w:r>
      <w:r w:rsidRPr="00540B51">
        <w:rPr>
          <w:i/>
          <w:spacing w:val="9"/>
          <w:sz w:val="24"/>
          <w:szCs w:val="24"/>
        </w:rPr>
        <w:t xml:space="preserve"> </w:t>
      </w:r>
      <w:r w:rsidRPr="00540B51">
        <w:rPr>
          <w:i/>
          <w:spacing w:val="4"/>
          <w:sz w:val="24"/>
          <w:szCs w:val="24"/>
        </w:rPr>
        <w:t>School-wide</w:t>
      </w:r>
      <w:r w:rsidRPr="00540B51">
        <w:rPr>
          <w:i/>
          <w:spacing w:val="8"/>
          <w:sz w:val="24"/>
          <w:szCs w:val="24"/>
        </w:rPr>
        <w:t xml:space="preserve"> </w:t>
      </w:r>
      <w:r w:rsidRPr="00540B51">
        <w:rPr>
          <w:i/>
          <w:spacing w:val="2"/>
          <w:sz w:val="24"/>
          <w:szCs w:val="24"/>
        </w:rPr>
        <w:t>Discipline</w:t>
      </w:r>
      <w:r w:rsidRPr="00540B51">
        <w:rPr>
          <w:i/>
          <w:spacing w:val="8"/>
          <w:sz w:val="24"/>
          <w:szCs w:val="24"/>
        </w:rPr>
        <w:t xml:space="preserve"> </w:t>
      </w:r>
      <w:r w:rsidRPr="00540B51">
        <w:rPr>
          <w:i/>
          <w:spacing w:val="3"/>
          <w:sz w:val="24"/>
          <w:szCs w:val="24"/>
        </w:rPr>
        <w:t>Plan.</w:t>
      </w:r>
      <w:r w:rsidRPr="00540B51">
        <w:rPr>
          <w:i/>
          <w:spacing w:val="9"/>
          <w:sz w:val="24"/>
          <w:szCs w:val="24"/>
        </w:rPr>
        <w:t xml:space="preserve"> (3</w:t>
      </w:r>
      <w:r w:rsidRPr="00540B51">
        <w:rPr>
          <w:i/>
          <w:spacing w:val="9"/>
          <w:sz w:val="24"/>
          <w:szCs w:val="24"/>
          <w:vertAlign w:val="superscript"/>
        </w:rPr>
        <w:t>rd</w:t>
      </w:r>
      <w:r w:rsidR="00540B51" w:rsidRPr="00540B51">
        <w:rPr>
          <w:i/>
          <w:spacing w:val="9"/>
          <w:sz w:val="24"/>
          <w:szCs w:val="24"/>
          <w:vertAlign w:val="superscript"/>
        </w:rPr>
        <w:t xml:space="preserve"> </w:t>
      </w:r>
      <w:r w:rsidRPr="00540B51">
        <w:rPr>
          <w:i/>
          <w:spacing w:val="9"/>
          <w:sz w:val="24"/>
          <w:szCs w:val="24"/>
        </w:rPr>
        <w:t>ed.).</w:t>
      </w:r>
      <w:r w:rsidRPr="00540B51">
        <w:rPr>
          <w:i/>
          <w:spacing w:val="15"/>
          <w:sz w:val="24"/>
          <w:szCs w:val="24"/>
        </w:rPr>
        <w:t xml:space="preserve"> </w:t>
      </w:r>
      <w:r w:rsidR="00540B51">
        <w:rPr>
          <w:i/>
          <w:spacing w:val="15"/>
          <w:sz w:val="24"/>
          <w:szCs w:val="24"/>
        </w:rPr>
        <w:tab/>
      </w:r>
      <w:r w:rsidRPr="00540B51">
        <w:rPr>
          <w:spacing w:val="3"/>
          <w:sz w:val="24"/>
          <w:szCs w:val="24"/>
        </w:rPr>
        <w:t>Roseville,</w:t>
      </w:r>
      <w:r w:rsidRPr="00540B51">
        <w:rPr>
          <w:spacing w:val="6"/>
          <w:sz w:val="24"/>
          <w:szCs w:val="24"/>
        </w:rPr>
        <w:t xml:space="preserve"> </w:t>
      </w:r>
      <w:r w:rsidRPr="00540B51">
        <w:rPr>
          <w:spacing w:val="2"/>
          <w:sz w:val="24"/>
          <w:szCs w:val="24"/>
        </w:rPr>
        <w:t>CA:</w:t>
      </w:r>
      <w:r w:rsidRPr="00540B51">
        <w:rPr>
          <w:sz w:val="24"/>
          <w:szCs w:val="24"/>
        </w:rPr>
        <w:t xml:space="preserve"> </w:t>
      </w:r>
      <w:r w:rsidRPr="00540B51">
        <w:rPr>
          <w:spacing w:val="11"/>
          <w:sz w:val="24"/>
          <w:szCs w:val="24"/>
        </w:rPr>
        <w:t xml:space="preserve"> </w:t>
      </w:r>
      <w:r w:rsidRPr="00540B51">
        <w:rPr>
          <w:spacing w:val="3"/>
          <w:sz w:val="24"/>
          <w:szCs w:val="24"/>
        </w:rPr>
        <w:t>Prima</w:t>
      </w:r>
      <w:r w:rsidRPr="00540B51">
        <w:rPr>
          <w:spacing w:val="5"/>
          <w:sz w:val="24"/>
          <w:szCs w:val="24"/>
        </w:rPr>
        <w:t xml:space="preserve"> </w:t>
      </w:r>
      <w:r w:rsidRPr="00540B51">
        <w:rPr>
          <w:spacing w:val="3"/>
          <w:sz w:val="24"/>
          <w:szCs w:val="24"/>
        </w:rPr>
        <w:t>Publishing.</w:t>
      </w:r>
    </w:p>
    <w:p w:rsidR="00FF58B8" w:rsidRPr="00540B51" w:rsidRDefault="00FF58B8" w:rsidP="00540B51">
      <w:pPr>
        <w:pStyle w:val="BodyText"/>
        <w:rPr>
          <w:i/>
          <w:spacing w:val="-1"/>
          <w:sz w:val="24"/>
          <w:szCs w:val="24"/>
        </w:rPr>
      </w:pPr>
      <w:r w:rsidRPr="00540B51">
        <w:rPr>
          <w:spacing w:val="-1"/>
          <w:sz w:val="24"/>
          <w:szCs w:val="24"/>
        </w:rPr>
        <w:t>Marzano,</w:t>
      </w:r>
      <w:r w:rsidRPr="00540B51">
        <w:rPr>
          <w:sz w:val="24"/>
          <w:szCs w:val="24"/>
        </w:rPr>
        <w:t xml:space="preserve"> R., &amp; Schmidt, R. (2015</w:t>
      </w:r>
      <w:r w:rsidRPr="00540B51">
        <w:rPr>
          <w:spacing w:val="-1"/>
          <w:sz w:val="24"/>
          <w:szCs w:val="24"/>
        </w:rPr>
        <w:t>).</w:t>
      </w:r>
      <w:r w:rsidRPr="00540B51">
        <w:rPr>
          <w:sz w:val="24"/>
          <w:szCs w:val="24"/>
        </w:rPr>
        <w:t xml:space="preserve">  </w:t>
      </w:r>
      <w:r w:rsidRPr="00540B51">
        <w:rPr>
          <w:i/>
          <w:sz w:val="24"/>
          <w:szCs w:val="24"/>
        </w:rPr>
        <w:t xml:space="preserve">Revising knowledge:  </w:t>
      </w:r>
      <w:r w:rsidRPr="00540B51">
        <w:rPr>
          <w:i/>
          <w:spacing w:val="-1"/>
          <w:sz w:val="24"/>
          <w:szCs w:val="24"/>
        </w:rPr>
        <w:t xml:space="preserve">Classroom techniques to help students </w:t>
      </w:r>
    </w:p>
    <w:p w:rsidR="00FF58B8" w:rsidRPr="00540B51" w:rsidRDefault="00540B51" w:rsidP="00540B51">
      <w:pPr>
        <w:pStyle w:val="BodyText"/>
        <w:rPr>
          <w:sz w:val="24"/>
          <w:szCs w:val="24"/>
        </w:rPr>
      </w:pPr>
      <w:r>
        <w:rPr>
          <w:i/>
          <w:spacing w:val="-1"/>
          <w:sz w:val="24"/>
          <w:szCs w:val="24"/>
        </w:rPr>
        <w:tab/>
      </w:r>
      <w:r w:rsidR="00FF58B8" w:rsidRPr="00540B51">
        <w:rPr>
          <w:i/>
          <w:spacing w:val="-1"/>
          <w:sz w:val="24"/>
          <w:szCs w:val="24"/>
        </w:rPr>
        <w:t xml:space="preserve">examine their deeper understanding.  </w:t>
      </w:r>
      <w:r w:rsidR="00FF58B8" w:rsidRPr="00540B51">
        <w:rPr>
          <w:spacing w:val="-1"/>
          <w:sz w:val="24"/>
          <w:szCs w:val="24"/>
        </w:rPr>
        <w:t>West Palm Beach, FL: Learning Sciences.</w:t>
      </w:r>
    </w:p>
    <w:p w:rsidR="00FF58B8" w:rsidRPr="00540B51" w:rsidRDefault="00FF58B8" w:rsidP="00540B51">
      <w:pPr>
        <w:pStyle w:val="BodyText"/>
        <w:rPr>
          <w:sz w:val="24"/>
          <w:szCs w:val="24"/>
        </w:rPr>
      </w:pPr>
      <w:r w:rsidRPr="00540B51">
        <w:rPr>
          <w:spacing w:val="-1"/>
          <w:sz w:val="24"/>
          <w:szCs w:val="24"/>
        </w:rPr>
        <w:t>Marzano,</w:t>
      </w:r>
      <w:r w:rsidRPr="00540B51">
        <w:rPr>
          <w:sz w:val="24"/>
          <w:szCs w:val="24"/>
        </w:rPr>
        <w:t xml:space="preserve"> R., </w:t>
      </w:r>
      <w:r w:rsidRPr="00540B51">
        <w:rPr>
          <w:spacing w:val="-1"/>
          <w:sz w:val="24"/>
          <w:szCs w:val="24"/>
        </w:rPr>
        <w:t>Pickering,</w:t>
      </w:r>
      <w:r w:rsidRPr="00540B51">
        <w:rPr>
          <w:sz w:val="24"/>
          <w:szCs w:val="24"/>
        </w:rPr>
        <w:t xml:space="preserve"> </w:t>
      </w:r>
      <w:r w:rsidRPr="00540B51">
        <w:rPr>
          <w:spacing w:val="-1"/>
          <w:sz w:val="24"/>
          <w:szCs w:val="24"/>
        </w:rPr>
        <w:t>D.</w:t>
      </w:r>
      <w:r w:rsidRPr="00540B51">
        <w:rPr>
          <w:sz w:val="24"/>
          <w:szCs w:val="24"/>
        </w:rPr>
        <w:t xml:space="preserve"> &amp;</w:t>
      </w:r>
      <w:r w:rsidRPr="00540B51">
        <w:rPr>
          <w:spacing w:val="-2"/>
          <w:sz w:val="24"/>
          <w:szCs w:val="24"/>
        </w:rPr>
        <w:t xml:space="preserve"> </w:t>
      </w:r>
      <w:r w:rsidRPr="00540B51">
        <w:rPr>
          <w:spacing w:val="-1"/>
          <w:sz w:val="24"/>
          <w:szCs w:val="24"/>
        </w:rPr>
        <w:t>Pollock,</w:t>
      </w:r>
      <w:r w:rsidRPr="00540B51">
        <w:rPr>
          <w:spacing w:val="-3"/>
          <w:sz w:val="24"/>
          <w:szCs w:val="24"/>
        </w:rPr>
        <w:t xml:space="preserve"> </w:t>
      </w:r>
      <w:r w:rsidRPr="00540B51">
        <w:rPr>
          <w:spacing w:val="1"/>
          <w:sz w:val="24"/>
          <w:szCs w:val="24"/>
        </w:rPr>
        <w:t>J.</w:t>
      </w:r>
      <w:r w:rsidRPr="00540B51">
        <w:rPr>
          <w:sz w:val="24"/>
          <w:szCs w:val="24"/>
        </w:rPr>
        <w:t xml:space="preserve"> </w:t>
      </w:r>
      <w:r w:rsidRPr="00540B51">
        <w:rPr>
          <w:spacing w:val="-1"/>
          <w:sz w:val="24"/>
          <w:szCs w:val="24"/>
        </w:rPr>
        <w:t>(2001).</w:t>
      </w:r>
      <w:r w:rsidRPr="00540B51">
        <w:rPr>
          <w:sz w:val="24"/>
          <w:szCs w:val="24"/>
        </w:rPr>
        <w:t xml:space="preserve"> </w:t>
      </w:r>
      <w:r w:rsidRPr="00540B51">
        <w:rPr>
          <w:spacing w:val="2"/>
          <w:sz w:val="24"/>
          <w:szCs w:val="24"/>
        </w:rPr>
        <w:t xml:space="preserve"> </w:t>
      </w:r>
      <w:r w:rsidRPr="00540B51">
        <w:rPr>
          <w:i/>
          <w:sz w:val="24"/>
          <w:szCs w:val="24"/>
        </w:rPr>
        <w:t xml:space="preserve">Classroom </w:t>
      </w:r>
      <w:r w:rsidRPr="00540B51">
        <w:rPr>
          <w:i/>
          <w:spacing w:val="-1"/>
          <w:sz w:val="24"/>
          <w:szCs w:val="24"/>
        </w:rPr>
        <w:t>instruction</w:t>
      </w:r>
      <w:r w:rsidRPr="00540B51">
        <w:rPr>
          <w:i/>
          <w:sz w:val="24"/>
          <w:szCs w:val="24"/>
        </w:rPr>
        <w:t xml:space="preserve"> that works:</w:t>
      </w:r>
      <w:r w:rsidRPr="00540B51">
        <w:rPr>
          <w:i/>
          <w:spacing w:val="73"/>
          <w:sz w:val="24"/>
          <w:szCs w:val="24"/>
        </w:rPr>
        <w:t xml:space="preserve"> </w:t>
      </w:r>
      <w:r w:rsidRPr="00540B51">
        <w:rPr>
          <w:i/>
          <w:spacing w:val="-1"/>
          <w:sz w:val="24"/>
          <w:szCs w:val="24"/>
        </w:rPr>
        <w:t>Research-</w:t>
      </w:r>
      <w:r w:rsidR="00540B51">
        <w:rPr>
          <w:i/>
          <w:spacing w:val="-1"/>
          <w:sz w:val="24"/>
          <w:szCs w:val="24"/>
        </w:rPr>
        <w:tab/>
      </w:r>
      <w:r w:rsidRPr="00540B51">
        <w:rPr>
          <w:i/>
          <w:spacing w:val="-1"/>
          <w:sz w:val="24"/>
          <w:szCs w:val="24"/>
        </w:rPr>
        <w:t>based</w:t>
      </w:r>
      <w:r w:rsidRPr="00540B51">
        <w:rPr>
          <w:i/>
          <w:sz w:val="24"/>
          <w:szCs w:val="24"/>
        </w:rPr>
        <w:t xml:space="preserve"> strategies for </w:t>
      </w:r>
      <w:r w:rsidRPr="00540B51">
        <w:rPr>
          <w:i/>
          <w:spacing w:val="-1"/>
          <w:sz w:val="24"/>
          <w:szCs w:val="24"/>
        </w:rPr>
        <w:t>increasing</w:t>
      </w:r>
      <w:r w:rsidRPr="00540B51">
        <w:rPr>
          <w:i/>
          <w:sz w:val="24"/>
          <w:szCs w:val="24"/>
        </w:rPr>
        <w:t xml:space="preserve"> student</w:t>
      </w:r>
      <w:r w:rsidRPr="00540B51">
        <w:rPr>
          <w:i/>
          <w:spacing w:val="2"/>
          <w:sz w:val="24"/>
          <w:szCs w:val="24"/>
        </w:rPr>
        <w:t xml:space="preserve"> </w:t>
      </w:r>
      <w:r w:rsidRPr="00540B51">
        <w:rPr>
          <w:i/>
          <w:spacing w:val="-1"/>
          <w:sz w:val="24"/>
          <w:szCs w:val="24"/>
        </w:rPr>
        <w:t>achievement</w:t>
      </w:r>
      <w:r w:rsidRPr="00540B51">
        <w:rPr>
          <w:spacing w:val="-1"/>
          <w:sz w:val="24"/>
          <w:szCs w:val="24"/>
        </w:rPr>
        <w:t>.</w:t>
      </w:r>
      <w:r w:rsidRPr="00540B51">
        <w:rPr>
          <w:sz w:val="24"/>
          <w:szCs w:val="24"/>
        </w:rPr>
        <w:t xml:space="preserve">  </w:t>
      </w:r>
      <w:r w:rsidRPr="00540B51">
        <w:rPr>
          <w:spacing w:val="-1"/>
          <w:sz w:val="24"/>
          <w:szCs w:val="24"/>
        </w:rPr>
        <w:t>Alexandria, VA:</w:t>
      </w:r>
      <w:r w:rsidRPr="00540B51">
        <w:rPr>
          <w:spacing w:val="81"/>
          <w:sz w:val="24"/>
          <w:szCs w:val="24"/>
        </w:rPr>
        <w:t xml:space="preserve"> </w:t>
      </w:r>
      <w:r w:rsidRPr="00540B51">
        <w:rPr>
          <w:spacing w:val="-1"/>
          <w:sz w:val="24"/>
          <w:szCs w:val="24"/>
        </w:rPr>
        <w:t>Association</w:t>
      </w:r>
      <w:r w:rsidRPr="00540B51">
        <w:rPr>
          <w:sz w:val="24"/>
          <w:szCs w:val="24"/>
        </w:rPr>
        <w:t xml:space="preserve"> for</w:t>
      </w:r>
      <w:r w:rsidRPr="00540B51">
        <w:rPr>
          <w:spacing w:val="-1"/>
          <w:sz w:val="24"/>
          <w:szCs w:val="24"/>
        </w:rPr>
        <w:t xml:space="preserve"> </w:t>
      </w:r>
      <w:r w:rsidR="00540B51">
        <w:rPr>
          <w:spacing w:val="-1"/>
          <w:sz w:val="24"/>
          <w:szCs w:val="24"/>
        </w:rPr>
        <w:tab/>
      </w:r>
      <w:r w:rsidRPr="00540B51">
        <w:rPr>
          <w:sz w:val="24"/>
          <w:szCs w:val="24"/>
        </w:rPr>
        <w:t xml:space="preserve">Supervision </w:t>
      </w:r>
      <w:r w:rsidRPr="00540B51">
        <w:rPr>
          <w:spacing w:val="-1"/>
          <w:sz w:val="24"/>
          <w:szCs w:val="24"/>
        </w:rPr>
        <w:t>and</w:t>
      </w:r>
      <w:r w:rsidRPr="00540B51">
        <w:rPr>
          <w:sz w:val="24"/>
          <w:szCs w:val="24"/>
        </w:rPr>
        <w:t xml:space="preserve"> </w:t>
      </w:r>
      <w:r w:rsidRPr="00540B51">
        <w:rPr>
          <w:spacing w:val="-1"/>
          <w:sz w:val="24"/>
          <w:szCs w:val="24"/>
        </w:rPr>
        <w:t>Curriculum</w:t>
      </w:r>
      <w:r w:rsidRPr="00540B51">
        <w:rPr>
          <w:sz w:val="24"/>
          <w:szCs w:val="24"/>
        </w:rPr>
        <w:t xml:space="preserve"> Development.</w:t>
      </w:r>
    </w:p>
    <w:p w:rsidR="00FF58B8" w:rsidRPr="00540B51" w:rsidRDefault="00FF58B8" w:rsidP="00540B51">
      <w:pPr>
        <w:pStyle w:val="BodyText"/>
        <w:rPr>
          <w:i/>
          <w:spacing w:val="-1"/>
          <w:sz w:val="24"/>
          <w:szCs w:val="24"/>
        </w:rPr>
      </w:pPr>
      <w:r w:rsidRPr="00540B51">
        <w:rPr>
          <w:spacing w:val="-1"/>
          <w:sz w:val="24"/>
          <w:szCs w:val="24"/>
        </w:rPr>
        <w:t xml:space="preserve">Palmer, P.  (2007).  </w:t>
      </w:r>
      <w:r w:rsidRPr="00540B51">
        <w:rPr>
          <w:i/>
          <w:spacing w:val="-1"/>
          <w:sz w:val="24"/>
          <w:szCs w:val="24"/>
        </w:rPr>
        <w:t xml:space="preserve">The courage to tech: exploring the inner landscape of a teacher’s life. </w:t>
      </w:r>
      <w:r w:rsidR="00540B51" w:rsidRPr="00540B51">
        <w:rPr>
          <w:i/>
          <w:spacing w:val="-1"/>
          <w:sz w:val="24"/>
          <w:szCs w:val="24"/>
        </w:rPr>
        <w:t>(</w:t>
      </w:r>
      <w:r w:rsidRPr="00540B51">
        <w:rPr>
          <w:i/>
          <w:spacing w:val="-1"/>
          <w:sz w:val="24"/>
          <w:szCs w:val="24"/>
        </w:rPr>
        <w:t>10</w:t>
      </w:r>
      <w:r w:rsidRPr="00540B51">
        <w:rPr>
          <w:i/>
          <w:spacing w:val="-1"/>
          <w:sz w:val="24"/>
          <w:szCs w:val="24"/>
          <w:vertAlign w:val="superscript"/>
        </w:rPr>
        <w:t>th</w:t>
      </w:r>
      <w:r w:rsidRPr="00540B51">
        <w:rPr>
          <w:i/>
          <w:spacing w:val="-1"/>
          <w:sz w:val="24"/>
          <w:szCs w:val="24"/>
        </w:rPr>
        <w:t xml:space="preserve"> ed</w:t>
      </w:r>
      <w:r w:rsidR="00540B51" w:rsidRPr="00540B51">
        <w:rPr>
          <w:i/>
          <w:spacing w:val="-1"/>
          <w:sz w:val="24"/>
          <w:szCs w:val="24"/>
        </w:rPr>
        <w:t>.).</w:t>
      </w:r>
      <w:r w:rsidRPr="00540B51">
        <w:rPr>
          <w:i/>
          <w:spacing w:val="-1"/>
          <w:sz w:val="24"/>
          <w:szCs w:val="24"/>
        </w:rPr>
        <w:t xml:space="preserve"> </w:t>
      </w:r>
    </w:p>
    <w:p w:rsidR="00FF58B8" w:rsidRPr="00540B51" w:rsidRDefault="00540B51" w:rsidP="00540B51">
      <w:pPr>
        <w:pStyle w:val="BodyText"/>
        <w:rPr>
          <w:spacing w:val="-1"/>
          <w:sz w:val="24"/>
          <w:szCs w:val="24"/>
        </w:rPr>
      </w:pPr>
      <w:r>
        <w:rPr>
          <w:spacing w:val="-1"/>
          <w:sz w:val="24"/>
          <w:szCs w:val="24"/>
        </w:rPr>
        <w:tab/>
      </w:r>
      <w:r w:rsidR="00FF58B8" w:rsidRPr="00540B51">
        <w:rPr>
          <w:spacing w:val="-1"/>
          <w:sz w:val="24"/>
          <w:szCs w:val="24"/>
        </w:rPr>
        <w:t>San Franscisco, CA: Jossey-Bass.</w:t>
      </w:r>
    </w:p>
    <w:p w:rsidR="00FF58B8" w:rsidRPr="00540B51" w:rsidRDefault="00FF58B8" w:rsidP="00540B51">
      <w:pPr>
        <w:pStyle w:val="BodyText"/>
        <w:rPr>
          <w:i/>
          <w:spacing w:val="-1"/>
          <w:sz w:val="24"/>
          <w:szCs w:val="24"/>
        </w:rPr>
      </w:pPr>
      <w:r w:rsidRPr="00540B51">
        <w:rPr>
          <w:spacing w:val="-1"/>
          <w:sz w:val="24"/>
          <w:szCs w:val="24"/>
        </w:rPr>
        <w:t xml:space="preserve">Price, K. &amp; Nelson, K. (2007).  </w:t>
      </w:r>
      <w:r w:rsidRPr="00540B51">
        <w:rPr>
          <w:i/>
          <w:spacing w:val="-1"/>
          <w:sz w:val="24"/>
          <w:szCs w:val="24"/>
        </w:rPr>
        <w:t xml:space="preserve">Planning effective instruction: Diversity responsive methods </w:t>
      </w:r>
    </w:p>
    <w:p w:rsidR="00FF58B8" w:rsidRPr="00540B51" w:rsidRDefault="00540B51" w:rsidP="00540B51">
      <w:pPr>
        <w:pStyle w:val="BodyText"/>
        <w:rPr>
          <w:sz w:val="24"/>
          <w:szCs w:val="24"/>
        </w:rPr>
      </w:pPr>
      <w:r>
        <w:rPr>
          <w:i/>
          <w:spacing w:val="-1"/>
          <w:sz w:val="24"/>
          <w:szCs w:val="24"/>
        </w:rPr>
        <w:tab/>
      </w:r>
      <w:r w:rsidR="00FF58B8" w:rsidRPr="00540B51">
        <w:rPr>
          <w:i/>
          <w:spacing w:val="-1"/>
          <w:sz w:val="24"/>
          <w:szCs w:val="24"/>
        </w:rPr>
        <w:t xml:space="preserve">and management.  </w:t>
      </w:r>
      <w:r w:rsidR="00FF58B8" w:rsidRPr="00540B51">
        <w:rPr>
          <w:spacing w:val="-1"/>
          <w:sz w:val="24"/>
          <w:szCs w:val="24"/>
        </w:rPr>
        <w:t>Belmont, CA:  Thomson Wadsworth.</w:t>
      </w:r>
    </w:p>
    <w:p w:rsidR="00540B51" w:rsidRPr="00540B51" w:rsidRDefault="00FF58B8" w:rsidP="00540B51">
      <w:pPr>
        <w:pStyle w:val="BodyText"/>
        <w:rPr>
          <w:spacing w:val="-1"/>
          <w:sz w:val="24"/>
          <w:szCs w:val="24"/>
        </w:rPr>
      </w:pPr>
      <w:r w:rsidRPr="00540B51">
        <w:rPr>
          <w:spacing w:val="-1"/>
          <w:sz w:val="24"/>
          <w:szCs w:val="24"/>
        </w:rPr>
        <w:t>Rutherford,</w:t>
      </w:r>
      <w:r w:rsidRPr="00540B51">
        <w:rPr>
          <w:sz w:val="24"/>
          <w:szCs w:val="24"/>
        </w:rPr>
        <w:t xml:space="preserve"> P. </w:t>
      </w:r>
      <w:r w:rsidRPr="00540B51">
        <w:rPr>
          <w:spacing w:val="-1"/>
          <w:sz w:val="24"/>
          <w:szCs w:val="24"/>
        </w:rPr>
        <w:t>(2002).</w:t>
      </w:r>
      <w:r w:rsidRPr="00540B51">
        <w:rPr>
          <w:sz w:val="24"/>
          <w:szCs w:val="24"/>
        </w:rPr>
        <w:t xml:space="preserve"> </w:t>
      </w:r>
      <w:r w:rsidRPr="00540B51">
        <w:rPr>
          <w:i/>
          <w:sz w:val="24"/>
          <w:szCs w:val="24"/>
        </w:rPr>
        <w:t>Instruction for all students.</w:t>
      </w:r>
      <w:r w:rsidRPr="00540B51">
        <w:rPr>
          <w:sz w:val="24"/>
          <w:szCs w:val="24"/>
        </w:rPr>
        <w:t xml:space="preserve"> Alexandria, </w:t>
      </w:r>
      <w:r w:rsidRPr="00540B51">
        <w:rPr>
          <w:spacing w:val="-1"/>
          <w:sz w:val="24"/>
          <w:szCs w:val="24"/>
        </w:rPr>
        <w:t>VA.</w:t>
      </w:r>
      <w:r w:rsidR="00540B51" w:rsidRPr="00540B51">
        <w:rPr>
          <w:spacing w:val="-1"/>
          <w:sz w:val="24"/>
          <w:szCs w:val="24"/>
        </w:rPr>
        <w:t>: Just Ask Publication.</w:t>
      </w:r>
    </w:p>
    <w:p w:rsidR="00FF58B8" w:rsidRPr="00540B51" w:rsidRDefault="00540B51" w:rsidP="00540B51">
      <w:pPr>
        <w:pStyle w:val="BodyText"/>
        <w:rPr>
          <w:sz w:val="24"/>
          <w:szCs w:val="24"/>
        </w:rPr>
      </w:pPr>
      <w:r>
        <w:rPr>
          <w:spacing w:val="-1"/>
          <w:sz w:val="24"/>
          <w:szCs w:val="24"/>
        </w:rPr>
        <w:tab/>
      </w:r>
      <w:r w:rsidR="00FF58B8" w:rsidRPr="00540B51">
        <w:rPr>
          <w:spacing w:val="-1"/>
          <w:sz w:val="24"/>
          <w:szCs w:val="24"/>
        </w:rPr>
        <w:t>Wandberg,</w:t>
      </w:r>
      <w:r w:rsidR="00FF58B8" w:rsidRPr="00540B51">
        <w:rPr>
          <w:sz w:val="24"/>
          <w:szCs w:val="24"/>
        </w:rPr>
        <w:t xml:space="preserve"> R.</w:t>
      </w:r>
      <w:r w:rsidR="00FF58B8" w:rsidRPr="00540B51">
        <w:rPr>
          <w:spacing w:val="2"/>
          <w:sz w:val="24"/>
          <w:szCs w:val="24"/>
        </w:rPr>
        <w:t xml:space="preserve"> </w:t>
      </w:r>
      <w:r w:rsidR="00FF58B8" w:rsidRPr="00540B51">
        <w:rPr>
          <w:sz w:val="24"/>
          <w:szCs w:val="24"/>
        </w:rPr>
        <w:t>&amp;</w:t>
      </w:r>
      <w:r w:rsidR="00FF58B8" w:rsidRPr="00540B51">
        <w:rPr>
          <w:spacing w:val="-2"/>
          <w:sz w:val="24"/>
          <w:szCs w:val="24"/>
        </w:rPr>
        <w:t xml:space="preserve"> </w:t>
      </w:r>
      <w:r w:rsidR="00FF58B8" w:rsidRPr="00540B51">
        <w:rPr>
          <w:sz w:val="24"/>
          <w:szCs w:val="24"/>
        </w:rPr>
        <w:t xml:space="preserve">Rohwer, J. </w:t>
      </w:r>
      <w:r w:rsidR="00FF58B8" w:rsidRPr="00540B51">
        <w:rPr>
          <w:spacing w:val="-1"/>
          <w:sz w:val="24"/>
          <w:szCs w:val="24"/>
        </w:rPr>
        <w:t>(2003).</w:t>
      </w:r>
      <w:r w:rsidR="00FF58B8" w:rsidRPr="00540B51">
        <w:rPr>
          <w:sz w:val="24"/>
          <w:szCs w:val="24"/>
        </w:rPr>
        <w:t xml:space="preserve"> </w:t>
      </w:r>
      <w:r w:rsidR="00FF58B8" w:rsidRPr="00540B51">
        <w:rPr>
          <w:spacing w:val="1"/>
          <w:sz w:val="24"/>
          <w:szCs w:val="24"/>
        </w:rPr>
        <w:t xml:space="preserve"> </w:t>
      </w:r>
      <w:r w:rsidR="00FF58B8" w:rsidRPr="00540B51">
        <w:rPr>
          <w:i/>
          <w:spacing w:val="-1"/>
          <w:sz w:val="24"/>
          <w:szCs w:val="24"/>
        </w:rPr>
        <w:t>Teaching</w:t>
      </w:r>
      <w:r w:rsidR="00FF58B8" w:rsidRPr="00540B51">
        <w:rPr>
          <w:i/>
          <w:sz w:val="24"/>
          <w:szCs w:val="24"/>
        </w:rPr>
        <w:t xml:space="preserve"> to the standards of </w:t>
      </w:r>
      <w:r w:rsidR="00FF58B8" w:rsidRPr="00540B51">
        <w:rPr>
          <w:i/>
          <w:spacing w:val="-1"/>
          <w:sz w:val="24"/>
          <w:szCs w:val="24"/>
        </w:rPr>
        <w:t>effective</w:t>
      </w:r>
      <w:r w:rsidR="00FF58B8" w:rsidRPr="00540B51">
        <w:rPr>
          <w:i/>
          <w:spacing w:val="1"/>
          <w:sz w:val="24"/>
          <w:szCs w:val="24"/>
        </w:rPr>
        <w:t xml:space="preserve"> </w:t>
      </w:r>
      <w:r w:rsidR="00FF58B8" w:rsidRPr="00540B51">
        <w:rPr>
          <w:i/>
          <w:spacing w:val="-1"/>
          <w:sz w:val="24"/>
          <w:szCs w:val="24"/>
        </w:rPr>
        <w:t>practice:</w:t>
      </w:r>
      <w:r w:rsidR="00FF58B8" w:rsidRPr="00540B51">
        <w:rPr>
          <w:i/>
          <w:sz w:val="24"/>
          <w:szCs w:val="24"/>
        </w:rPr>
        <w:t xml:space="preserve">  A</w:t>
      </w:r>
      <w:r w:rsidR="00FF58B8" w:rsidRPr="00540B51">
        <w:rPr>
          <w:i/>
          <w:spacing w:val="-1"/>
          <w:sz w:val="24"/>
          <w:szCs w:val="24"/>
        </w:rPr>
        <w:t xml:space="preserve"> </w:t>
      </w:r>
      <w:r w:rsidR="00FF58B8" w:rsidRPr="00540B51">
        <w:rPr>
          <w:i/>
          <w:sz w:val="24"/>
          <w:szCs w:val="24"/>
        </w:rPr>
        <w:t xml:space="preserve">guide </w:t>
      </w:r>
      <w:r>
        <w:rPr>
          <w:i/>
          <w:sz w:val="24"/>
          <w:szCs w:val="24"/>
        </w:rPr>
        <w:tab/>
      </w:r>
      <w:r w:rsidR="00FF58B8" w:rsidRPr="00540B51">
        <w:rPr>
          <w:i/>
          <w:sz w:val="24"/>
          <w:szCs w:val="24"/>
        </w:rPr>
        <w:t xml:space="preserve">to </w:t>
      </w:r>
      <w:r w:rsidR="00FF58B8" w:rsidRPr="00540B51">
        <w:rPr>
          <w:i/>
          <w:spacing w:val="-1"/>
          <w:sz w:val="24"/>
          <w:szCs w:val="24"/>
        </w:rPr>
        <w:t>becoming</w:t>
      </w:r>
      <w:r w:rsidR="00FF58B8" w:rsidRPr="00540B51">
        <w:rPr>
          <w:i/>
          <w:sz w:val="24"/>
          <w:szCs w:val="24"/>
        </w:rPr>
        <w:t xml:space="preserve"> a </w:t>
      </w:r>
      <w:r w:rsidR="00FF58B8" w:rsidRPr="00540B51">
        <w:rPr>
          <w:i/>
          <w:spacing w:val="-1"/>
          <w:sz w:val="24"/>
          <w:szCs w:val="24"/>
        </w:rPr>
        <w:t>successful</w:t>
      </w:r>
      <w:r w:rsidR="00FF58B8" w:rsidRPr="00540B51">
        <w:rPr>
          <w:i/>
          <w:sz w:val="24"/>
          <w:szCs w:val="24"/>
        </w:rPr>
        <w:t xml:space="preserve"> </w:t>
      </w:r>
      <w:r w:rsidR="00FF58B8" w:rsidRPr="00540B51">
        <w:rPr>
          <w:i/>
          <w:spacing w:val="-1"/>
          <w:sz w:val="24"/>
          <w:szCs w:val="24"/>
        </w:rPr>
        <w:t>teacher.</w:t>
      </w:r>
      <w:r w:rsidR="00FF58B8" w:rsidRPr="00540B51">
        <w:rPr>
          <w:i/>
          <w:sz w:val="24"/>
          <w:szCs w:val="24"/>
        </w:rPr>
        <w:t xml:space="preserve"> </w:t>
      </w:r>
      <w:r w:rsidR="00FF58B8" w:rsidRPr="00540B51">
        <w:rPr>
          <w:i/>
          <w:spacing w:val="1"/>
          <w:sz w:val="24"/>
          <w:szCs w:val="24"/>
        </w:rPr>
        <w:t xml:space="preserve"> </w:t>
      </w:r>
      <w:r w:rsidR="00FF58B8" w:rsidRPr="00540B51">
        <w:rPr>
          <w:spacing w:val="-1"/>
          <w:sz w:val="24"/>
          <w:szCs w:val="24"/>
        </w:rPr>
        <w:t>Boston:</w:t>
      </w:r>
      <w:r w:rsidR="00FF58B8" w:rsidRPr="00540B51">
        <w:rPr>
          <w:sz w:val="24"/>
          <w:szCs w:val="24"/>
        </w:rPr>
        <w:t xml:space="preserve"> Allyn and </w:t>
      </w:r>
      <w:r w:rsidR="00FF58B8" w:rsidRPr="00540B51">
        <w:rPr>
          <w:spacing w:val="-1"/>
          <w:sz w:val="24"/>
          <w:szCs w:val="24"/>
        </w:rPr>
        <w:t>Bacon.</w:t>
      </w:r>
    </w:p>
    <w:p w:rsidR="00FF58B8" w:rsidRPr="00540B51" w:rsidRDefault="00FF58B8" w:rsidP="00540B51">
      <w:pPr>
        <w:pStyle w:val="BodyText"/>
        <w:rPr>
          <w:spacing w:val="-1"/>
          <w:sz w:val="24"/>
          <w:szCs w:val="24"/>
        </w:rPr>
      </w:pPr>
      <w:r w:rsidRPr="00540B51">
        <w:rPr>
          <w:spacing w:val="-1"/>
          <w:sz w:val="24"/>
          <w:szCs w:val="24"/>
        </w:rPr>
        <w:t xml:space="preserve">Whitaker, T.  (2004). </w:t>
      </w:r>
      <w:r w:rsidRPr="00540B51">
        <w:rPr>
          <w:i/>
          <w:spacing w:val="-1"/>
          <w:sz w:val="24"/>
          <w:szCs w:val="24"/>
        </w:rPr>
        <w:t xml:space="preserve">What great teachers do differently. </w:t>
      </w:r>
      <w:r w:rsidRPr="00540B51">
        <w:rPr>
          <w:spacing w:val="-1"/>
          <w:sz w:val="24"/>
          <w:szCs w:val="24"/>
        </w:rPr>
        <w:t>Larchmont, NY: Eye on</w:t>
      </w:r>
      <w:r w:rsidR="00540B51" w:rsidRPr="00540B51">
        <w:rPr>
          <w:spacing w:val="-1"/>
          <w:sz w:val="24"/>
          <w:szCs w:val="24"/>
        </w:rPr>
        <w:t xml:space="preserve"> Education. </w:t>
      </w:r>
    </w:p>
    <w:p w:rsidR="00FF58B8" w:rsidRPr="00540B51" w:rsidRDefault="00FF58B8" w:rsidP="00540B51">
      <w:pPr>
        <w:pStyle w:val="BodyText"/>
        <w:rPr>
          <w:sz w:val="24"/>
          <w:szCs w:val="24"/>
        </w:rPr>
      </w:pPr>
      <w:r w:rsidRPr="00540B51">
        <w:rPr>
          <w:spacing w:val="-1"/>
          <w:sz w:val="24"/>
          <w:szCs w:val="24"/>
        </w:rPr>
        <w:t xml:space="preserve">Wiseman, D., Knight, S. &amp; Cooner, D. (2005).  </w:t>
      </w:r>
      <w:r w:rsidRPr="00540B51">
        <w:rPr>
          <w:i/>
          <w:spacing w:val="-1"/>
          <w:sz w:val="24"/>
          <w:szCs w:val="24"/>
        </w:rPr>
        <w:t xml:space="preserve">Becoming a teacher in a field-based setting.  </w:t>
      </w:r>
      <w:r w:rsidR="00FB6959">
        <w:rPr>
          <w:i/>
          <w:spacing w:val="-1"/>
          <w:sz w:val="24"/>
          <w:szCs w:val="24"/>
        </w:rPr>
        <w:tab/>
      </w:r>
      <w:r w:rsidRPr="00540B51">
        <w:rPr>
          <w:spacing w:val="-1"/>
          <w:sz w:val="24"/>
          <w:szCs w:val="24"/>
        </w:rPr>
        <w:t>Belmont, CA:  Thomson Wadsworth.</w:t>
      </w:r>
    </w:p>
    <w:p w:rsidR="00FF58B8" w:rsidRPr="009E1ECF" w:rsidRDefault="00FF58B8" w:rsidP="00FF58B8">
      <w:pPr>
        <w:pStyle w:val="Normal10"/>
        <w:rPr>
          <w:color w:val="auto"/>
        </w:rPr>
      </w:pPr>
      <w:r w:rsidRPr="009E1ECF">
        <w:rPr>
          <w:b/>
          <w:color w:val="auto"/>
        </w:rPr>
        <w:lastRenderedPageBreak/>
        <w:t>Journals</w:t>
      </w:r>
      <w:r w:rsidRPr="009E1ECF">
        <w:rPr>
          <w:color w:val="auto"/>
        </w:rPr>
        <w:t xml:space="preserve"> </w:t>
      </w:r>
    </w:p>
    <w:p w:rsidR="00FF58B8" w:rsidRDefault="00FF58B8" w:rsidP="00FF58B8">
      <w:pPr>
        <w:pStyle w:val="Normal10"/>
        <w:rPr>
          <w:i/>
        </w:rPr>
      </w:pPr>
      <w:r>
        <w:rPr>
          <w:i/>
        </w:rPr>
        <w:t>Educational Horizons</w:t>
      </w:r>
      <w:r w:rsidRPr="0097275A">
        <w:rPr>
          <w:i/>
        </w:rPr>
        <w:t xml:space="preserve"> </w:t>
      </w:r>
    </w:p>
    <w:p w:rsidR="00FF58B8" w:rsidRPr="0094605C" w:rsidRDefault="00FF58B8" w:rsidP="00FF58B8">
      <w:pPr>
        <w:pStyle w:val="Normal10"/>
        <w:rPr>
          <w:i/>
          <w:color w:val="auto"/>
        </w:rPr>
      </w:pPr>
      <w:r w:rsidRPr="0094605C">
        <w:rPr>
          <w:i/>
          <w:color w:val="auto"/>
        </w:rPr>
        <w:t xml:space="preserve">Florida Journal of Educational Leadership  </w:t>
      </w:r>
    </w:p>
    <w:p w:rsidR="00FF58B8" w:rsidRDefault="00FF58B8" w:rsidP="00FF58B8">
      <w:pPr>
        <w:pStyle w:val="Normal10"/>
        <w:rPr>
          <w:i/>
        </w:rPr>
      </w:pPr>
      <w:r w:rsidRPr="0094605C">
        <w:rPr>
          <w:i/>
          <w:color w:val="auto"/>
        </w:rPr>
        <w:t>Journal o</w:t>
      </w:r>
      <w:r>
        <w:rPr>
          <w:i/>
        </w:rPr>
        <w:t>f Educational Research</w:t>
      </w:r>
    </w:p>
    <w:p w:rsidR="00FF58B8" w:rsidRDefault="00FF58B8" w:rsidP="00FF58B8">
      <w:pPr>
        <w:pStyle w:val="Normal10"/>
        <w:rPr>
          <w:i/>
        </w:rPr>
      </w:pPr>
      <w:r>
        <w:rPr>
          <w:i/>
        </w:rPr>
        <w:t>Journal of Research in Childhood Eduction</w:t>
      </w:r>
    </w:p>
    <w:p w:rsidR="00FF58B8" w:rsidRDefault="00FF58B8" w:rsidP="00FF58B8">
      <w:pPr>
        <w:pStyle w:val="Normal10"/>
        <w:rPr>
          <w:i/>
        </w:rPr>
      </w:pPr>
      <w:r>
        <w:rPr>
          <w:i/>
        </w:rPr>
        <w:t>Phi Delta Kappan</w:t>
      </w:r>
    </w:p>
    <w:p w:rsidR="00FF58B8" w:rsidRPr="0094605C" w:rsidRDefault="00FF58B8" w:rsidP="00FF58B8">
      <w:pPr>
        <w:pStyle w:val="Normal10"/>
        <w:rPr>
          <w:i/>
          <w:color w:val="auto"/>
        </w:rPr>
      </w:pPr>
      <w:r w:rsidRPr="0094605C">
        <w:rPr>
          <w:i/>
          <w:color w:val="auto"/>
        </w:rPr>
        <w:t>TESOL Journal</w:t>
      </w:r>
    </w:p>
    <w:p w:rsidR="00FF58B8" w:rsidRDefault="00FF58B8" w:rsidP="00FF58B8">
      <w:pPr>
        <w:spacing w:before="5"/>
        <w:rPr>
          <w:i/>
        </w:rPr>
      </w:pPr>
      <w:r>
        <w:rPr>
          <w:i/>
        </w:rPr>
        <w:t>The Elementary Journal</w:t>
      </w:r>
    </w:p>
    <w:p w:rsidR="00FF58B8" w:rsidRPr="00A01D65" w:rsidRDefault="00FF58B8" w:rsidP="00FF58B8">
      <w:pPr>
        <w:spacing w:before="5"/>
        <w:rPr>
          <w:i/>
        </w:rPr>
      </w:pPr>
      <w:r>
        <w:rPr>
          <w:i/>
        </w:rPr>
        <w:t>Educational Leadership</w:t>
      </w:r>
    </w:p>
    <w:p w:rsidR="00FF58B8" w:rsidRPr="003F2281" w:rsidRDefault="00FF58B8" w:rsidP="00FF58B8">
      <w:pPr>
        <w:spacing w:before="5"/>
      </w:pPr>
    </w:p>
    <w:p w:rsidR="00FF58B8" w:rsidRPr="0072675A" w:rsidRDefault="00FF58B8" w:rsidP="0072675A">
      <w:pPr>
        <w:pStyle w:val="BodyText"/>
        <w:rPr>
          <w:b/>
          <w:sz w:val="24"/>
          <w:szCs w:val="24"/>
        </w:rPr>
      </w:pPr>
      <w:r w:rsidRPr="0072675A">
        <w:rPr>
          <w:b/>
          <w:sz w:val="24"/>
          <w:szCs w:val="24"/>
        </w:rPr>
        <w:t>Internet Sites</w:t>
      </w:r>
    </w:p>
    <w:p w:rsidR="00FF58B8" w:rsidRDefault="00FF58B8" w:rsidP="00FF58B8">
      <w:pPr>
        <w:pStyle w:val="Normal10"/>
        <w:ind w:right="-450"/>
      </w:pPr>
      <w:r>
        <w:t>Classroom Management and Lesson Plan Sites at:</w:t>
      </w:r>
    </w:p>
    <w:p w:rsidR="00FF58B8" w:rsidRDefault="00FF58B8" w:rsidP="00FF58B8">
      <w:pPr>
        <w:pStyle w:val="Normal10"/>
        <w:ind w:right="-450"/>
      </w:pPr>
      <w:r>
        <w:tab/>
      </w:r>
      <w:r>
        <w:tab/>
      </w:r>
      <w:hyperlink r:id="rId27" w:history="1">
        <w:r w:rsidRPr="00282D16">
          <w:rPr>
            <w:rStyle w:val="Hyperlink"/>
          </w:rPr>
          <w:t>www.teachers.net</w:t>
        </w:r>
      </w:hyperlink>
    </w:p>
    <w:p w:rsidR="00FF58B8" w:rsidRDefault="00FF58B8" w:rsidP="00FF58B8">
      <w:pPr>
        <w:pStyle w:val="Normal10"/>
        <w:ind w:right="-450"/>
      </w:pPr>
      <w:r>
        <w:tab/>
      </w:r>
      <w:r>
        <w:tab/>
      </w:r>
      <w:hyperlink r:id="rId28" w:history="1">
        <w:r w:rsidRPr="00282D16">
          <w:rPr>
            <w:rStyle w:val="Hyperlink"/>
          </w:rPr>
          <w:t>www.disciplinehelp.com</w:t>
        </w:r>
      </w:hyperlink>
    </w:p>
    <w:p w:rsidR="00FF58B8" w:rsidRDefault="00FF58B8" w:rsidP="00FF58B8">
      <w:pPr>
        <w:pStyle w:val="Normal10"/>
        <w:ind w:right="-450"/>
      </w:pPr>
      <w:r>
        <w:tab/>
      </w:r>
      <w:r>
        <w:tab/>
      </w:r>
      <w:hyperlink r:id="rId29" w:history="1">
        <w:r w:rsidRPr="00282D16">
          <w:rPr>
            <w:rStyle w:val="Hyperlink"/>
          </w:rPr>
          <w:t>www.ztozteacherstuff.com/tips/</w:t>
        </w:r>
      </w:hyperlink>
    </w:p>
    <w:p w:rsidR="00FF58B8" w:rsidRDefault="00FF58B8" w:rsidP="00FF58B8">
      <w:pPr>
        <w:pStyle w:val="Normal10"/>
        <w:ind w:right="-450"/>
      </w:pPr>
      <w:r>
        <w:tab/>
      </w:r>
      <w:r>
        <w:tab/>
      </w:r>
      <w:hyperlink r:id="rId30" w:history="1">
        <w:r w:rsidRPr="00282D16">
          <w:rPr>
            <w:rStyle w:val="Hyperlink"/>
          </w:rPr>
          <w:t>www.teachertimesavers.com</w:t>
        </w:r>
      </w:hyperlink>
    </w:p>
    <w:p w:rsidR="00FF58B8" w:rsidRDefault="00FF58B8" w:rsidP="00FF58B8">
      <w:pPr>
        <w:pStyle w:val="Normal10"/>
        <w:ind w:right="-450"/>
      </w:pPr>
      <w:r>
        <w:t xml:space="preserve">             </w:t>
      </w:r>
      <w:r>
        <w:tab/>
      </w:r>
      <w:hyperlink r:id="rId31" w:history="1">
        <w:r w:rsidRPr="00282D16">
          <w:rPr>
            <w:rStyle w:val="Hyperlink"/>
          </w:rPr>
          <w:t>www.teachernet.com</w:t>
        </w:r>
      </w:hyperlink>
    </w:p>
    <w:p w:rsidR="00FF58B8" w:rsidRDefault="00FF58B8" w:rsidP="00FF58B8">
      <w:pPr>
        <w:pStyle w:val="Normal10"/>
        <w:ind w:right="-450"/>
      </w:pPr>
      <w:r>
        <w:tab/>
      </w:r>
      <w:r>
        <w:tab/>
      </w:r>
      <w:hyperlink r:id="rId32" w:history="1">
        <w:r w:rsidRPr="00282D16">
          <w:rPr>
            <w:rStyle w:val="Hyperlink"/>
          </w:rPr>
          <w:t>www.technology/com</w:t>
        </w:r>
      </w:hyperlink>
    </w:p>
    <w:p w:rsidR="00FF58B8" w:rsidRDefault="00FF58B8" w:rsidP="00FF58B8">
      <w:pPr>
        <w:pStyle w:val="Normal10"/>
      </w:pPr>
      <w:r w:rsidRPr="00B514D8">
        <w:t xml:space="preserve">How to </w:t>
      </w:r>
      <w:r>
        <w:t>W</w:t>
      </w:r>
      <w:r w:rsidRPr="00B514D8">
        <w:t xml:space="preserve">rite </w:t>
      </w:r>
      <w:r>
        <w:t>L</w:t>
      </w:r>
      <w:r w:rsidRPr="00B514D8">
        <w:t xml:space="preserve">earning </w:t>
      </w:r>
      <w:r>
        <w:t>O</w:t>
      </w:r>
      <w:r w:rsidRPr="00B514D8">
        <w:t>bjectives</w:t>
      </w:r>
      <w:r>
        <w:tab/>
      </w:r>
      <w:r>
        <w:tab/>
      </w:r>
      <w:hyperlink r:id="rId33" w:history="1">
        <w:r w:rsidRPr="00CC7688">
          <w:rPr>
            <w:rStyle w:val="Hyperlink"/>
          </w:rPr>
          <w:t>www.adprima.com</w:t>
        </w:r>
      </w:hyperlink>
    </w:p>
    <w:p w:rsidR="00FF58B8" w:rsidRDefault="00FF58B8" w:rsidP="00FF58B8">
      <w:pPr>
        <w:pStyle w:val="Normal10"/>
      </w:pPr>
      <w:r>
        <w:t xml:space="preserve">Florida Standards Assessments (FSA) </w:t>
      </w:r>
      <w:r>
        <w:tab/>
      </w:r>
      <w:hyperlink r:id="rId34" w:history="1">
        <w:r w:rsidRPr="00AE6284">
          <w:rPr>
            <w:rStyle w:val="Hyperlink"/>
          </w:rPr>
          <w:t>www.cpalms.org</w:t>
        </w:r>
      </w:hyperlink>
      <w:r>
        <w:t xml:space="preserve"> </w:t>
      </w:r>
    </w:p>
    <w:p w:rsidR="00FF58B8" w:rsidRDefault="00FF58B8" w:rsidP="00FF58B8">
      <w:pPr>
        <w:pStyle w:val="Normal10"/>
      </w:pPr>
      <w:r>
        <w:t xml:space="preserve">Teaching Strategies for Early Childhood </w:t>
      </w:r>
      <w:r>
        <w:tab/>
      </w:r>
      <w:hyperlink r:id="rId35" w:history="1">
        <w:r w:rsidRPr="00CC7688">
          <w:rPr>
            <w:rStyle w:val="Hyperlink"/>
          </w:rPr>
          <w:t>www.teachingstrategies.com</w:t>
        </w:r>
      </w:hyperlink>
    </w:p>
    <w:p w:rsidR="00FF58B8" w:rsidRDefault="00FF58B8" w:rsidP="00FF58B8">
      <w:pPr>
        <w:pStyle w:val="Normal10"/>
      </w:pPr>
    </w:p>
    <w:p w:rsidR="00FF58B8" w:rsidRDefault="00FF58B8" w:rsidP="00FF58B8">
      <w:pPr>
        <w:pStyle w:val="Normal10"/>
        <w:rPr>
          <w:b/>
        </w:rPr>
      </w:pPr>
      <w:r w:rsidRPr="00B514D8">
        <w:rPr>
          <w:b/>
        </w:rPr>
        <w:t>Search Engines</w:t>
      </w:r>
    </w:p>
    <w:p w:rsidR="00FF58B8" w:rsidRDefault="00FF58B8" w:rsidP="00FF58B8">
      <w:pPr>
        <w:pStyle w:val="Normal10"/>
      </w:pPr>
      <w:r>
        <w:t>Ask Jeeves</w:t>
      </w:r>
      <w:r>
        <w:tab/>
      </w:r>
      <w:r>
        <w:tab/>
      </w:r>
      <w:hyperlink r:id="rId36" w:history="1">
        <w:r w:rsidRPr="00CC7688">
          <w:rPr>
            <w:rStyle w:val="Hyperlink"/>
          </w:rPr>
          <w:t>http://www.ask.com</w:t>
        </w:r>
      </w:hyperlink>
    </w:p>
    <w:p w:rsidR="00FF58B8" w:rsidRPr="007C6DE5" w:rsidRDefault="00FF58B8" w:rsidP="00FF58B8">
      <w:pPr>
        <w:pStyle w:val="BodyText"/>
        <w:tabs>
          <w:tab w:val="left" w:pos="720"/>
          <w:tab w:val="left" w:pos="1080"/>
        </w:tabs>
        <w:rPr>
          <w:bCs/>
          <w:sz w:val="24"/>
          <w:szCs w:val="24"/>
        </w:rPr>
      </w:pPr>
      <w:r w:rsidRPr="007C6DE5">
        <w:rPr>
          <w:bCs/>
          <w:sz w:val="24"/>
          <w:szCs w:val="24"/>
        </w:rPr>
        <w:t>FireFox</w:t>
      </w:r>
      <w:r>
        <w:rPr>
          <w:bCs/>
          <w:sz w:val="24"/>
          <w:szCs w:val="24"/>
        </w:rPr>
        <w:tab/>
      </w:r>
      <w:r>
        <w:rPr>
          <w:bCs/>
          <w:sz w:val="24"/>
          <w:szCs w:val="24"/>
        </w:rPr>
        <w:tab/>
      </w:r>
      <w:r>
        <w:rPr>
          <w:bCs/>
          <w:sz w:val="24"/>
          <w:szCs w:val="24"/>
        </w:rPr>
        <w:tab/>
      </w:r>
      <w:hyperlink r:id="rId37" w:history="1">
        <w:r w:rsidRPr="000C482A">
          <w:rPr>
            <w:rStyle w:val="Hyperlink"/>
            <w:bCs/>
            <w:sz w:val="24"/>
            <w:szCs w:val="24"/>
          </w:rPr>
          <w:t>http://www.ez-dowm;pad/cp,/lp/firefox/323</w:t>
        </w:r>
      </w:hyperlink>
      <w:r>
        <w:rPr>
          <w:bCs/>
          <w:sz w:val="24"/>
          <w:szCs w:val="24"/>
        </w:rPr>
        <w:t xml:space="preserve"> </w:t>
      </w:r>
      <w:r>
        <w:rPr>
          <w:bCs/>
          <w:sz w:val="24"/>
          <w:szCs w:val="24"/>
        </w:rPr>
        <w:tab/>
      </w:r>
    </w:p>
    <w:p w:rsidR="00FF58B8" w:rsidRPr="00FD6CFB" w:rsidRDefault="00FF58B8" w:rsidP="00FF58B8">
      <w:pPr>
        <w:pStyle w:val="Normal10"/>
      </w:pPr>
      <w:r w:rsidRPr="00B514D8">
        <w:t>Google</w:t>
      </w:r>
      <w:r>
        <w:t xml:space="preserve"> Chrome</w:t>
      </w:r>
      <w:r>
        <w:tab/>
      </w:r>
      <w:hyperlink r:id="rId38" w:history="1">
        <w:r w:rsidRPr="00FD6CFB">
          <w:rPr>
            <w:rStyle w:val="Hyperlink"/>
          </w:rPr>
          <w:t>http://www.google.com/chrome</w:t>
        </w:r>
      </w:hyperlink>
      <w:r w:rsidRPr="00FD6CFB">
        <w:t xml:space="preserve">  </w:t>
      </w:r>
    </w:p>
    <w:p w:rsidR="00FF58B8" w:rsidRDefault="00FF58B8" w:rsidP="00FF58B8">
      <w:pPr>
        <w:pStyle w:val="Normal10"/>
      </w:pPr>
      <w:r>
        <w:t>HotBot</w:t>
      </w:r>
      <w:r>
        <w:tab/>
      </w:r>
      <w:r>
        <w:tab/>
      </w:r>
      <w:r>
        <w:tab/>
      </w:r>
      <w:hyperlink r:id="rId39" w:history="1">
        <w:r w:rsidRPr="00CC7688">
          <w:rPr>
            <w:rStyle w:val="Hyperlink"/>
          </w:rPr>
          <w:t>http://www.hotbot.com</w:t>
        </w:r>
      </w:hyperlink>
    </w:p>
    <w:p w:rsidR="00FF58B8" w:rsidRPr="00B514D8" w:rsidRDefault="00FF58B8" w:rsidP="00FF58B8">
      <w:pPr>
        <w:pStyle w:val="Normal10"/>
      </w:pPr>
      <w:r>
        <w:t>Lycos</w:t>
      </w:r>
      <w:r>
        <w:tab/>
      </w:r>
      <w:r>
        <w:tab/>
      </w:r>
      <w:r>
        <w:tab/>
      </w:r>
      <w:hyperlink r:id="rId40" w:history="1">
        <w:r w:rsidRPr="00CC7688">
          <w:rPr>
            <w:rStyle w:val="Hyperlink"/>
          </w:rPr>
          <w:t>http://lycos.com</w:t>
        </w:r>
      </w:hyperlink>
      <w:r>
        <w:t xml:space="preserve"> </w:t>
      </w:r>
    </w:p>
    <w:p w:rsidR="00FF58B8" w:rsidRDefault="00FF58B8" w:rsidP="00FF58B8">
      <w:pPr>
        <w:pStyle w:val="BodyText"/>
        <w:tabs>
          <w:tab w:val="left" w:pos="720"/>
          <w:tab w:val="left" w:pos="1080"/>
        </w:tabs>
      </w:pPr>
      <w:r w:rsidRPr="007C6DE5">
        <w:rPr>
          <w:bCs/>
          <w:sz w:val="24"/>
          <w:szCs w:val="24"/>
        </w:rPr>
        <w:t>Safari</w:t>
      </w:r>
      <w:r>
        <w:rPr>
          <w:bCs/>
          <w:sz w:val="24"/>
          <w:szCs w:val="24"/>
        </w:rPr>
        <w:tab/>
      </w:r>
      <w:r w:rsidRPr="007C6DE5">
        <w:rPr>
          <w:bCs/>
          <w:sz w:val="24"/>
          <w:szCs w:val="24"/>
        </w:rPr>
        <w:t xml:space="preserve"> </w:t>
      </w:r>
      <w:r>
        <w:rPr>
          <w:bCs/>
          <w:sz w:val="24"/>
          <w:szCs w:val="24"/>
        </w:rPr>
        <w:tab/>
      </w:r>
      <w:r>
        <w:rPr>
          <w:bCs/>
          <w:sz w:val="24"/>
          <w:szCs w:val="24"/>
        </w:rPr>
        <w:tab/>
      </w:r>
      <w:r>
        <w:rPr>
          <w:bCs/>
          <w:sz w:val="24"/>
          <w:szCs w:val="24"/>
        </w:rPr>
        <w:tab/>
      </w:r>
      <w:hyperlink r:id="rId41" w:history="1">
        <w:r w:rsidRPr="000C482A">
          <w:rPr>
            <w:rStyle w:val="Hyperlink"/>
            <w:bCs/>
            <w:sz w:val="24"/>
            <w:szCs w:val="24"/>
          </w:rPr>
          <w:t>http://www.apple.com/safari</w:t>
        </w:r>
      </w:hyperlink>
      <w:r>
        <w:rPr>
          <w:bCs/>
          <w:sz w:val="24"/>
          <w:szCs w:val="24"/>
        </w:rPr>
        <w:t xml:space="preserve"> </w:t>
      </w:r>
      <w:r>
        <w:rPr>
          <w:bCs/>
          <w:sz w:val="24"/>
          <w:szCs w:val="24"/>
        </w:rPr>
        <w:tab/>
      </w:r>
    </w:p>
    <w:p w:rsidR="00FF58B8" w:rsidRPr="00FD6CFB" w:rsidRDefault="00FF58B8" w:rsidP="00FF58B8">
      <w:pPr>
        <w:pStyle w:val="Normal10"/>
      </w:pPr>
      <w:r w:rsidRPr="00FD6CFB">
        <w:t>Yahoo</w:t>
      </w:r>
      <w:r w:rsidRPr="00FD6CFB">
        <w:tab/>
      </w:r>
      <w:r w:rsidRPr="00FD6CFB">
        <w:tab/>
      </w:r>
      <w:r>
        <w:tab/>
      </w:r>
      <w:hyperlink r:id="rId42" w:history="1">
        <w:r w:rsidRPr="000C482A">
          <w:rPr>
            <w:rStyle w:val="Hyperlink"/>
          </w:rPr>
          <w:t>http://www.yahoo.com</w:t>
        </w:r>
      </w:hyperlink>
    </w:p>
    <w:p w:rsidR="00FF58B8" w:rsidRDefault="00FF58B8" w:rsidP="00FF58B8">
      <w:pPr>
        <w:pStyle w:val="Normal10"/>
      </w:pPr>
    </w:p>
    <w:p w:rsidR="00FF58B8" w:rsidRPr="00AB166B" w:rsidRDefault="00FF58B8" w:rsidP="00FF58B8">
      <w:pPr>
        <w:pStyle w:val="Normal10"/>
        <w:rPr>
          <w:b/>
          <w:color w:val="auto"/>
        </w:rPr>
      </w:pPr>
      <w:r w:rsidRPr="00AB166B">
        <w:rPr>
          <w:b/>
          <w:color w:val="auto"/>
        </w:rPr>
        <w:t xml:space="preserve">Organizations </w:t>
      </w:r>
      <w:r w:rsidRPr="00AB166B">
        <w:rPr>
          <w:b/>
          <w:color w:val="auto"/>
        </w:rPr>
        <w:tab/>
      </w:r>
      <w:r w:rsidRPr="00AB166B">
        <w:rPr>
          <w:b/>
          <w:i/>
          <w:color w:val="auto"/>
        </w:rPr>
        <w:tab/>
      </w:r>
      <w:r w:rsidRPr="00AB166B">
        <w:rPr>
          <w:b/>
          <w:color w:val="auto"/>
        </w:rPr>
        <w:t xml:space="preserve">                     </w:t>
      </w:r>
    </w:p>
    <w:p w:rsidR="00FF58B8" w:rsidRPr="00FD20E3" w:rsidRDefault="00FF58B8" w:rsidP="00FF5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D20E3">
        <w:t xml:space="preserve">Association for Childhood Education International Elementary Education Guidelines (ACEI)                 </w:t>
      </w:r>
      <w:r>
        <w:tab/>
        <w:t xml:space="preserve">            </w:t>
      </w:r>
      <w:hyperlink r:id="rId43" w:history="1">
        <w:r w:rsidRPr="00FD20E3">
          <w:rPr>
            <w:rStyle w:val="Hyperlink"/>
          </w:rPr>
          <w:t>https://www.acei.org/sites/default/files/aceielementarysupportingexplanation.507.pdf</w:t>
        </w:r>
      </w:hyperlink>
    </w:p>
    <w:p w:rsidR="00FF58B8" w:rsidRDefault="00FF58B8" w:rsidP="00FF58B8">
      <w:pPr>
        <w:pStyle w:val="BodyText"/>
        <w:rPr>
          <w:sz w:val="24"/>
          <w:szCs w:val="24"/>
        </w:rPr>
      </w:pPr>
      <w:r>
        <w:rPr>
          <w:sz w:val="24"/>
          <w:szCs w:val="24"/>
        </w:rPr>
        <w:t xml:space="preserve">Council for the Accreditation of Educator Preparation (CAEP) </w:t>
      </w:r>
      <w:r>
        <w:rPr>
          <w:sz w:val="24"/>
          <w:szCs w:val="24"/>
        </w:rPr>
        <w:tab/>
      </w:r>
      <w:r>
        <w:rPr>
          <w:sz w:val="24"/>
          <w:szCs w:val="24"/>
        </w:rPr>
        <w:tab/>
        <w:t xml:space="preserve">           </w:t>
      </w:r>
      <w:hyperlink r:id="rId44" w:history="1">
        <w:r w:rsidRPr="00CC7688">
          <w:rPr>
            <w:rStyle w:val="Hyperlink"/>
            <w:sz w:val="24"/>
            <w:szCs w:val="24"/>
          </w:rPr>
          <w:t>http://caepnet.org/</w:t>
        </w:r>
      </w:hyperlink>
      <w:r>
        <w:rPr>
          <w:sz w:val="24"/>
          <w:szCs w:val="24"/>
        </w:rPr>
        <w:t xml:space="preserve"> </w:t>
      </w:r>
    </w:p>
    <w:p w:rsidR="00FF58B8" w:rsidRDefault="00FF58B8" w:rsidP="00FF58B8">
      <w:pPr>
        <w:pStyle w:val="BodyText"/>
        <w:rPr>
          <w:sz w:val="24"/>
          <w:szCs w:val="24"/>
        </w:rPr>
      </w:pPr>
      <w:r w:rsidRPr="00DE3EB3">
        <w:rPr>
          <w:sz w:val="24"/>
          <w:szCs w:val="24"/>
        </w:rPr>
        <w:t>International</w:t>
      </w:r>
      <w:r w:rsidRPr="00DE3EB3">
        <w:rPr>
          <w:spacing w:val="39"/>
          <w:sz w:val="24"/>
          <w:szCs w:val="24"/>
        </w:rPr>
        <w:t xml:space="preserve"> </w:t>
      </w:r>
      <w:r w:rsidRPr="00DE3EB3">
        <w:rPr>
          <w:sz w:val="24"/>
          <w:szCs w:val="24"/>
        </w:rPr>
        <w:t>Reading</w:t>
      </w:r>
      <w:r w:rsidRPr="00DE3EB3">
        <w:rPr>
          <w:spacing w:val="40"/>
          <w:sz w:val="24"/>
          <w:szCs w:val="24"/>
        </w:rPr>
        <w:t xml:space="preserve"> </w:t>
      </w:r>
      <w:r w:rsidRPr="00DE3EB3">
        <w:rPr>
          <w:sz w:val="24"/>
          <w:szCs w:val="24"/>
        </w:rPr>
        <w:t>Association</w:t>
      </w:r>
      <w:r w:rsidRPr="00DE3EB3">
        <w:rPr>
          <w:spacing w:val="41"/>
          <w:sz w:val="24"/>
          <w:szCs w:val="24"/>
        </w:rPr>
        <w:t xml:space="preserve"> </w:t>
      </w:r>
      <w:r w:rsidRPr="00DE3EB3">
        <w:rPr>
          <w:sz w:val="24"/>
          <w:szCs w:val="24"/>
        </w:rPr>
        <w:t>(IRA)</w:t>
      </w:r>
      <w:r>
        <w:rPr>
          <w:sz w:val="24"/>
          <w:szCs w:val="24"/>
        </w:rPr>
        <w:tab/>
      </w:r>
      <w:r>
        <w:rPr>
          <w:sz w:val="24"/>
          <w:szCs w:val="24"/>
        </w:rPr>
        <w:tab/>
      </w:r>
      <w:r>
        <w:rPr>
          <w:sz w:val="24"/>
          <w:szCs w:val="24"/>
        </w:rPr>
        <w:tab/>
      </w:r>
      <w:r>
        <w:rPr>
          <w:sz w:val="24"/>
          <w:szCs w:val="24"/>
        </w:rPr>
        <w:tab/>
      </w:r>
      <w:r>
        <w:rPr>
          <w:sz w:val="24"/>
          <w:szCs w:val="24"/>
        </w:rPr>
        <w:tab/>
        <w:t xml:space="preserve">   </w:t>
      </w:r>
      <w:hyperlink r:id="rId45" w:history="1">
        <w:r w:rsidRPr="00CC7688">
          <w:rPr>
            <w:rStyle w:val="Hyperlink"/>
            <w:sz w:val="24"/>
            <w:szCs w:val="24"/>
          </w:rPr>
          <w:t>http://www.reading.org</w:t>
        </w:r>
      </w:hyperlink>
    </w:p>
    <w:p w:rsidR="00FF58B8" w:rsidRDefault="00FF58B8" w:rsidP="00FF58B8">
      <w:pPr>
        <w:pStyle w:val="BodyText"/>
        <w:rPr>
          <w:sz w:val="24"/>
          <w:szCs w:val="24"/>
        </w:rPr>
      </w:pPr>
      <w:r w:rsidRPr="00DE3EB3">
        <w:rPr>
          <w:sz w:val="24"/>
          <w:szCs w:val="24"/>
        </w:rPr>
        <w:t>National</w:t>
      </w:r>
      <w:r w:rsidRPr="00DE3EB3">
        <w:rPr>
          <w:spacing w:val="23"/>
          <w:sz w:val="24"/>
          <w:szCs w:val="24"/>
        </w:rPr>
        <w:t xml:space="preserve"> </w:t>
      </w:r>
      <w:r w:rsidRPr="00DE3EB3">
        <w:rPr>
          <w:sz w:val="24"/>
          <w:szCs w:val="24"/>
        </w:rPr>
        <w:t>Association</w:t>
      </w:r>
      <w:r w:rsidRPr="00DE3EB3">
        <w:rPr>
          <w:spacing w:val="24"/>
          <w:sz w:val="24"/>
          <w:szCs w:val="24"/>
        </w:rPr>
        <w:t xml:space="preserve"> </w:t>
      </w:r>
      <w:r w:rsidRPr="00DE3EB3">
        <w:rPr>
          <w:sz w:val="24"/>
          <w:szCs w:val="24"/>
        </w:rPr>
        <w:t>for</w:t>
      </w:r>
      <w:r w:rsidRPr="00DE3EB3">
        <w:rPr>
          <w:spacing w:val="24"/>
          <w:sz w:val="24"/>
          <w:szCs w:val="24"/>
        </w:rPr>
        <w:t xml:space="preserve"> </w:t>
      </w:r>
      <w:r w:rsidRPr="00DE3EB3">
        <w:rPr>
          <w:sz w:val="24"/>
          <w:szCs w:val="24"/>
        </w:rPr>
        <w:t>the</w:t>
      </w:r>
      <w:r w:rsidRPr="00DE3EB3">
        <w:rPr>
          <w:spacing w:val="24"/>
          <w:sz w:val="24"/>
          <w:szCs w:val="24"/>
        </w:rPr>
        <w:t xml:space="preserve"> </w:t>
      </w:r>
      <w:r w:rsidRPr="00DE3EB3">
        <w:rPr>
          <w:sz w:val="24"/>
          <w:szCs w:val="24"/>
        </w:rPr>
        <w:t>Education</w:t>
      </w:r>
      <w:r w:rsidRPr="00DE3EB3">
        <w:rPr>
          <w:spacing w:val="25"/>
          <w:sz w:val="24"/>
          <w:szCs w:val="24"/>
        </w:rPr>
        <w:t xml:space="preserve"> </w:t>
      </w:r>
      <w:r w:rsidRPr="00DE3EB3">
        <w:rPr>
          <w:sz w:val="24"/>
          <w:szCs w:val="24"/>
        </w:rPr>
        <w:t>of</w:t>
      </w:r>
      <w:r w:rsidRPr="00DE3EB3">
        <w:rPr>
          <w:spacing w:val="23"/>
          <w:sz w:val="24"/>
          <w:szCs w:val="24"/>
        </w:rPr>
        <w:t xml:space="preserve"> </w:t>
      </w:r>
      <w:r w:rsidRPr="00DE3EB3">
        <w:rPr>
          <w:sz w:val="24"/>
          <w:szCs w:val="24"/>
        </w:rPr>
        <w:t>Young</w:t>
      </w:r>
      <w:r w:rsidRPr="00DE3EB3">
        <w:rPr>
          <w:spacing w:val="25"/>
          <w:sz w:val="24"/>
          <w:szCs w:val="24"/>
        </w:rPr>
        <w:t xml:space="preserve"> </w:t>
      </w:r>
      <w:r w:rsidRPr="00DE3EB3">
        <w:rPr>
          <w:sz w:val="24"/>
          <w:szCs w:val="24"/>
        </w:rPr>
        <w:t>Children</w:t>
      </w:r>
      <w:r w:rsidRPr="00DE3EB3">
        <w:rPr>
          <w:spacing w:val="25"/>
          <w:sz w:val="24"/>
          <w:szCs w:val="24"/>
        </w:rPr>
        <w:t xml:space="preserve"> </w:t>
      </w:r>
      <w:r w:rsidRPr="00DE3EB3">
        <w:rPr>
          <w:sz w:val="24"/>
          <w:szCs w:val="24"/>
        </w:rPr>
        <w:t>(NAEYC)</w:t>
      </w:r>
      <w:r>
        <w:rPr>
          <w:sz w:val="24"/>
          <w:szCs w:val="24"/>
        </w:rPr>
        <w:tab/>
        <w:t xml:space="preserve">    </w:t>
      </w:r>
      <w:hyperlink r:id="rId46" w:history="1">
        <w:r w:rsidRPr="004907A8">
          <w:rPr>
            <w:rStyle w:val="Hyperlink"/>
            <w:sz w:val="24"/>
            <w:szCs w:val="24"/>
          </w:rPr>
          <w:t>http://www.naeyc.org/</w:t>
        </w:r>
      </w:hyperlink>
      <w:r>
        <w:rPr>
          <w:sz w:val="24"/>
          <w:szCs w:val="24"/>
        </w:rPr>
        <w:t xml:space="preserve"> National Education Association (NEA)</w:t>
      </w:r>
      <w:r>
        <w:rPr>
          <w:sz w:val="24"/>
          <w:szCs w:val="24"/>
        </w:rPr>
        <w:tab/>
      </w:r>
      <w:r>
        <w:rPr>
          <w:sz w:val="24"/>
          <w:szCs w:val="24"/>
        </w:rPr>
        <w:tab/>
      </w:r>
      <w:r>
        <w:rPr>
          <w:sz w:val="24"/>
          <w:szCs w:val="24"/>
        </w:rPr>
        <w:tab/>
      </w:r>
      <w:r>
        <w:rPr>
          <w:sz w:val="24"/>
          <w:szCs w:val="24"/>
        </w:rPr>
        <w:tab/>
      </w:r>
      <w:r>
        <w:rPr>
          <w:sz w:val="24"/>
          <w:szCs w:val="24"/>
        </w:rPr>
        <w:tab/>
        <w:t xml:space="preserve">        </w:t>
      </w:r>
      <w:hyperlink r:id="rId47" w:history="1">
        <w:r w:rsidRPr="00CC7688">
          <w:rPr>
            <w:rStyle w:val="Hyperlink"/>
            <w:sz w:val="24"/>
            <w:szCs w:val="24"/>
          </w:rPr>
          <w:t>http://www.nea.org/</w:t>
        </w:r>
      </w:hyperlink>
      <w:r>
        <w:rPr>
          <w:sz w:val="24"/>
          <w:szCs w:val="24"/>
        </w:rPr>
        <w:t xml:space="preserve"> </w:t>
      </w:r>
    </w:p>
    <w:p w:rsidR="00FF58B8" w:rsidRDefault="00FF58B8" w:rsidP="00FF58B8">
      <w:pPr>
        <w:pStyle w:val="Normal10"/>
      </w:pPr>
      <w:r w:rsidRPr="00AD6477">
        <w:t>Phi Delta Kappa</w:t>
      </w:r>
      <w:r>
        <w:t xml:space="preserve"> </w:t>
      </w:r>
      <w:r>
        <w:tab/>
      </w:r>
      <w:r>
        <w:tab/>
      </w:r>
      <w:r>
        <w:tab/>
      </w:r>
      <w:r>
        <w:tab/>
      </w:r>
      <w:r>
        <w:tab/>
      </w:r>
      <w:r>
        <w:tab/>
      </w:r>
      <w:r>
        <w:tab/>
      </w:r>
      <w:r>
        <w:tab/>
        <w:t xml:space="preserve">   </w:t>
      </w:r>
      <w:hyperlink r:id="rId48" w:history="1">
        <w:r w:rsidRPr="00CC7688">
          <w:rPr>
            <w:rStyle w:val="Hyperlink"/>
          </w:rPr>
          <w:t>http://www.pdkintl.org</w:t>
        </w:r>
      </w:hyperlink>
      <w:r>
        <w:t xml:space="preserve"> </w:t>
      </w:r>
    </w:p>
    <w:p w:rsidR="00FF58B8" w:rsidRPr="003D0FDA" w:rsidRDefault="00FF58B8" w:rsidP="00FF58B8">
      <w:pPr>
        <w:pStyle w:val="Normal10"/>
      </w:pPr>
      <w:r>
        <w:t>TESOL International Organization</w:t>
      </w:r>
      <w:r>
        <w:tab/>
      </w:r>
      <w:r>
        <w:tab/>
      </w:r>
      <w:r>
        <w:tab/>
      </w:r>
      <w:r>
        <w:tab/>
        <w:t xml:space="preserve">  </w:t>
      </w:r>
      <w:r>
        <w:tab/>
        <w:t xml:space="preserve">                </w:t>
      </w:r>
      <w:hyperlink r:id="rId49" w:history="1">
        <w:r w:rsidRPr="00CC7688">
          <w:rPr>
            <w:rStyle w:val="Hyperlink"/>
          </w:rPr>
          <w:t>http://www.tESOL.org</w:t>
        </w:r>
      </w:hyperlink>
      <w:r>
        <w:t xml:space="preserve">  </w:t>
      </w:r>
      <w:r w:rsidRPr="003D0FDA">
        <w:t xml:space="preserve"> </w:t>
      </w:r>
    </w:p>
    <w:p w:rsidR="00FF58B8" w:rsidRDefault="00FF58B8" w:rsidP="00FF58B8">
      <w:pPr>
        <w:pStyle w:val="Normal10"/>
        <w:rPr>
          <w:b/>
        </w:rPr>
      </w:pPr>
    </w:p>
    <w:p w:rsidR="00FF58B8" w:rsidRPr="004131CE" w:rsidRDefault="00FF58B8" w:rsidP="00FF58B8">
      <w:pPr>
        <w:pStyle w:val="Normal10"/>
        <w:rPr>
          <w:b/>
        </w:rPr>
      </w:pPr>
      <w:r w:rsidRPr="004131CE">
        <w:rPr>
          <w:b/>
        </w:rPr>
        <w:t>Reports and Standards</w:t>
      </w:r>
    </w:p>
    <w:p w:rsidR="00FF58B8" w:rsidRDefault="00FF58B8" w:rsidP="00FF58B8">
      <w:pPr>
        <w:pStyle w:val="Normal10"/>
      </w:pPr>
      <w:r w:rsidRPr="004131CE">
        <w:t>Florida Department of Education Instructional Resources</w:t>
      </w:r>
    </w:p>
    <w:p w:rsidR="00FF58B8" w:rsidRPr="004131CE" w:rsidRDefault="00FF58B8" w:rsidP="00FF58B8">
      <w:pPr>
        <w:pStyle w:val="Normal10"/>
      </w:pPr>
      <w:r>
        <w:tab/>
      </w:r>
      <w:r>
        <w:tab/>
      </w:r>
      <w:r>
        <w:tab/>
        <w:t xml:space="preserve">    </w:t>
      </w:r>
      <w:hyperlink r:id="rId50" w:history="1">
        <w:r w:rsidRPr="00CC7688">
          <w:rPr>
            <w:rStyle w:val="Hyperlink"/>
          </w:rPr>
          <w:t>http://www.fldoe.org/JustForTeachers/Instructional_Resources.asp</w:t>
        </w:r>
      </w:hyperlink>
      <w:r>
        <w:t xml:space="preserve">  </w:t>
      </w:r>
    </w:p>
    <w:p w:rsidR="003612EF" w:rsidRDefault="00FF58B8" w:rsidP="00CC2B48">
      <w:pPr>
        <w:pStyle w:val="Heading1"/>
        <w:keepNext w:val="0"/>
        <w:keepLines w:val="0"/>
        <w:widowControl w:val="0"/>
        <w:tabs>
          <w:tab w:val="left" w:pos="501"/>
        </w:tabs>
        <w:spacing w:before="5" w:line="274" w:lineRule="exact"/>
      </w:pPr>
      <w:r w:rsidRPr="00FF58B8">
        <w:rPr>
          <w:rFonts w:ascii="Times New Roman" w:hAnsi="Times New Roman" w:cs="Times New Roman"/>
          <w:b w:val="0"/>
          <w:sz w:val="24"/>
          <w:szCs w:val="24"/>
        </w:rPr>
        <w:t>Just</w:t>
      </w:r>
      <w:r w:rsidRPr="00FF58B8">
        <w:rPr>
          <w:rFonts w:ascii="Times New Roman" w:hAnsi="Times New Roman" w:cs="Times New Roman"/>
          <w:b w:val="0"/>
          <w:spacing w:val="-2"/>
          <w:sz w:val="24"/>
          <w:szCs w:val="24"/>
        </w:rPr>
        <w:t xml:space="preserve"> </w:t>
      </w:r>
      <w:r w:rsidRPr="00FF58B8">
        <w:rPr>
          <w:rFonts w:ascii="Times New Roman" w:hAnsi="Times New Roman" w:cs="Times New Roman"/>
          <w:b w:val="0"/>
          <w:spacing w:val="-1"/>
          <w:sz w:val="24"/>
          <w:szCs w:val="24"/>
        </w:rPr>
        <w:t>Read</w:t>
      </w:r>
      <w:r w:rsidRPr="00FF58B8">
        <w:rPr>
          <w:rFonts w:ascii="Times New Roman" w:hAnsi="Times New Roman" w:cs="Times New Roman"/>
          <w:b w:val="0"/>
          <w:sz w:val="24"/>
          <w:szCs w:val="24"/>
        </w:rPr>
        <w:t xml:space="preserve"> </w:t>
      </w:r>
      <w:r w:rsidRPr="00FF58B8">
        <w:rPr>
          <w:rFonts w:ascii="Times New Roman" w:hAnsi="Times New Roman" w:cs="Times New Roman"/>
          <w:b w:val="0"/>
          <w:spacing w:val="-1"/>
          <w:sz w:val="24"/>
          <w:szCs w:val="24"/>
        </w:rPr>
        <w:t xml:space="preserve">Florida </w:t>
      </w:r>
      <w:r w:rsidRPr="00FF58B8">
        <w:rPr>
          <w:rFonts w:ascii="Times New Roman" w:hAnsi="Times New Roman" w:cs="Times New Roman"/>
          <w:b w:val="0"/>
          <w:spacing w:val="-1"/>
          <w:sz w:val="24"/>
          <w:szCs w:val="24"/>
        </w:rPr>
        <w:tab/>
      </w:r>
      <w:r w:rsidRPr="00FF58B8">
        <w:rPr>
          <w:rFonts w:ascii="Times New Roman" w:hAnsi="Times New Roman" w:cs="Times New Roman"/>
          <w:b w:val="0"/>
          <w:spacing w:val="-1"/>
          <w:sz w:val="24"/>
          <w:szCs w:val="24"/>
        </w:rPr>
        <w:tab/>
      </w:r>
      <w:r w:rsidRPr="00FF58B8">
        <w:rPr>
          <w:rFonts w:ascii="Times New Roman" w:hAnsi="Times New Roman" w:cs="Times New Roman"/>
          <w:b w:val="0"/>
          <w:spacing w:val="-1"/>
          <w:sz w:val="24"/>
          <w:szCs w:val="24"/>
        </w:rPr>
        <w:tab/>
      </w:r>
      <w:r w:rsidRPr="00FF58B8">
        <w:rPr>
          <w:rFonts w:ascii="Times New Roman" w:hAnsi="Times New Roman" w:cs="Times New Roman"/>
          <w:b w:val="0"/>
          <w:spacing w:val="-1"/>
          <w:sz w:val="24"/>
          <w:szCs w:val="24"/>
        </w:rPr>
        <w:tab/>
      </w:r>
      <w:r w:rsidRPr="00FF58B8">
        <w:rPr>
          <w:rFonts w:ascii="Times New Roman" w:hAnsi="Times New Roman" w:cs="Times New Roman"/>
          <w:b w:val="0"/>
          <w:spacing w:val="-1"/>
          <w:sz w:val="24"/>
          <w:szCs w:val="24"/>
        </w:rPr>
        <w:tab/>
      </w:r>
      <w:r w:rsidRPr="00FF58B8">
        <w:rPr>
          <w:rFonts w:ascii="Times New Roman" w:hAnsi="Times New Roman" w:cs="Times New Roman"/>
          <w:b w:val="0"/>
          <w:spacing w:val="-1"/>
          <w:sz w:val="24"/>
          <w:szCs w:val="24"/>
        </w:rPr>
        <w:tab/>
        <w:t xml:space="preserve">   </w:t>
      </w:r>
      <w:hyperlink r:id="rId51" w:history="1">
        <w:r w:rsidRPr="00FF58B8">
          <w:rPr>
            <w:rStyle w:val="Hyperlink"/>
            <w:rFonts w:ascii="Times New Roman" w:hAnsi="Times New Roman" w:cs="Times New Roman"/>
            <w:b w:val="0"/>
            <w:spacing w:val="-1"/>
            <w:sz w:val="24"/>
            <w:szCs w:val="24"/>
          </w:rPr>
          <w:t>http://www.justreadflorida.org</w:t>
        </w:r>
      </w:hyperlink>
      <w:r w:rsidRPr="00FF58B8">
        <w:rPr>
          <w:rFonts w:ascii="Times New Roman" w:hAnsi="Times New Roman" w:cs="Times New Roman"/>
          <w:b w:val="0"/>
          <w:spacing w:val="-1"/>
          <w:sz w:val="24"/>
          <w:szCs w:val="24"/>
        </w:rPr>
        <w:t xml:space="preserve"> </w:t>
      </w:r>
    </w:p>
    <w:sectPr w:rsidR="003612EF" w:rsidSect="00AA4DB4">
      <w:footerReference w:type="default" r:id="rId52"/>
      <w:pgSz w:w="12240" w:h="15840"/>
      <w:pgMar w:top="1296" w:right="1152" w:bottom="864"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AE6" w:rsidRDefault="009B1AE6" w:rsidP="0017391F">
      <w:r>
        <w:separator/>
      </w:r>
    </w:p>
  </w:endnote>
  <w:endnote w:type="continuationSeparator" w:id="0">
    <w:p w:rsidR="009B1AE6" w:rsidRDefault="009B1AE6" w:rsidP="0017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64534"/>
      <w:docPartObj>
        <w:docPartGallery w:val="Page Numbers (Bottom of Page)"/>
        <w:docPartUnique/>
      </w:docPartObj>
    </w:sdtPr>
    <w:sdtEndPr/>
    <w:sdtContent>
      <w:p w:rsidR="00033DDB" w:rsidRDefault="009B1AE6">
        <w:pPr>
          <w:pStyle w:val="Footer"/>
          <w:jc w:val="right"/>
        </w:pPr>
        <w:r>
          <w:fldChar w:fldCharType="begin"/>
        </w:r>
        <w:r>
          <w:instrText xml:space="preserve"> PAGE   \* MERGEFORMAT </w:instrText>
        </w:r>
        <w:r>
          <w:fldChar w:fldCharType="separate"/>
        </w:r>
        <w:r w:rsidR="0088515B">
          <w:rPr>
            <w:noProof/>
          </w:rPr>
          <w:t>1</w:t>
        </w:r>
        <w:r>
          <w:rPr>
            <w:noProof/>
          </w:rPr>
          <w:fldChar w:fldCharType="end"/>
        </w:r>
      </w:p>
    </w:sdtContent>
  </w:sdt>
  <w:p w:rsidR="00033DDB" w:rsidRDefault="00033DDB">
    <w:pPr>
      <w:pStyle w:val="Normal1"/>
      <w:tabs>
        <w:tab w:val="center" w:pos="4320"/>
        <w:tab w:val="right" w:pos="8640"/>
      </w:tabs>
      <w:spacing w:after="720"/>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AE6" w:rsidRDefault="009B1AE6" w:rsidP="0017391F">
      <w:r>
        <w:separator/>
      </w:r>
    </w:p>
  </w:footnote>
  <w:footnote w:type="continuationSeparator" w:id="0">
    <w:p w:rsidR="009B1AE6" w:rsidRDefault="009B1AE6" w:rsidP="001739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87F"/>
    <w:multiLevelType w:val="hybridMultilevel"/>
    <w:tmpl w:val="0508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314E"/>
    <w:multiLevelType w:val="hybridMultilevel"/>
    <w:tmpl w:val="A03E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30F"/>
    <w:multiLevelType w:val="hybridMultilevel"/>
    <w:tmpl w:val="A8B84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BC0083"/>
    <w:multiLevelType w:val="hybridMultilevel"/>
    <w:tmpl w:val="C4348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4554F9"/>
    <w:multiLevelType w:val="hybridMultilevel"/>
    <w:tmpl w:val="579460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845738"/>
    <w:multiLevelType w:val="hybridMultilevel"/>
    <w:tmpl w:val="D7AC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70E8B"/>
    <w:multiLevelType w:val="hybridMultilevel"/>
    <w:tmpl w:val="3AC60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6673D6"/>
    <w:multiLevelType w:val="hybridMultilevel"/>
    <w:tmpl w:val="3128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B5136"/>
    <w:multiLevelType w:val="hybridMultilevel"/>
    <w:tmpl w:val="9310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13367"/>
    <w:multiLevelType w:val="hybridMultilevel"/>
    <w:tmpl w:val="46FEE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BD668A"/>
    <w:multiLevelType w:val="hybridMultilevel"/>
    <w:tmpl w:val="EDDA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66968"/>
    <w:multiLevelType w:val="hybridMultilevel"/>
    <w:tmpl w:val="27F2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25D47"/>
    <w:multiLevelType w:val="hybridMultilevel"/>
    <w:tmpl w:val="68342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4611BE"/>
    <w:multiLevelType w:val="hybridMultilevel"/>
    <w:tmpl w:val="5774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F0727"/>
    <w:multiLevelType w:val="hybridMultilevel"/>
    <w:tmpl w:val="0746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955ED"/>
    <w:multiLevelType w:val="hybridMultilevel"/>
    <w:tmpl w:val="56EA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13895"/>
    <w:multiLevelType w:val="hybridMultilevel"/>
    <w:tmpl w:val="BEC65D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3915D6"/>
    <w:multiLevelType w:val="multilevel"/>
    <w:tmpl w:val="F1BC59CE"/>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8" w15:restartNumberingAfterBreak="0">
    <w:nsid w:val="53675E7C"/>
    <w:multiLevelType w:val="hybridMultilevel"/>
    <w:tmpl w:val="ED22F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CF7D14"/>
    <w:multiLevelType w:val="hybridMultilevel"/>
    <w:tmpl w:val="5C221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E3464"/>
    <w:multiLevelType w:val="hybridMultilevel"/>
    <w:tmpl w:val="A4AC0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0672E1"/>
    <w:multiLevelType w:val="hybridMultilevel"/>
    <w:tmpl w:val="E5B6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D1399"/>
    <w:multiLevelType w:val="hybridMultilevel"/>
    <w:tmpl w:val="18329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5E1F19"/>
    <w:multiLevelType w:val="hybridMultilevel"/>
    <w:tmpl w:val="6B3C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2D6094"/>
    <w:multiLevelType w:val="hybridMultilevel"/>
    <w:tmpl w:val="B1A830FA"/>
    <w:lvl w:ilvl="0" w:tplc="6EAC5516">
      <w:start w:val="1"/>
      <w:numFmt w:val="bullet"/>
      <w:lvlText w:val=""/>
      <w:lvlJc w:val="left"/>
      <w:pPr>
        <w:ind w:left="360" w:hanging="360"/>
      </w:pPr>
      <w:rPr>
        <w:rFonts w:ascii="Symbol" w:hAnsi="Symbol" w:hint="default"/>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653611"/>
    <w:multiLevelType w:val="hybridMultilevel"/>
    <w:tmpl w:val="C4A44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931DA5"/>
    <w:multiLevelType w:val="hybridMultilevel"/>
    <w:tmpl w:val="0D8AA2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457F8"/>
    <w:multiLevelType w:val="hybridMultilevel"/>
    <w:tmpl w:val="CB889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3"/>
  </w:num>
  <w:num w:numId="4">
    <w:abstractNumId w:val="2"/>
  </w:num>
  <w:num w:numId="5">
    <w:abstractNumId w:val="24"/>
  </w:num>
  <w:num w:numId="6">
    <w:abstractNumId w:val="26"/>
  </w:num>
  <w:num w:numId="7">
    <w:abstractNumId w:val="4"/>
  </w:num>
  <w:num w:numId="8">
    <w:abstractNumId w:val="16"/>
  </w:num>
  <w:num w:numId="9">
    <w:abstractNumId w:val="11"/>
  </w:num>
  <w:num w:numId="10">
    <w:abstractNumId w:val="19"/>
  </w:num>
  <w:num w:numId="11">
    <w:abstractNumId w:val="25"/>
  </w:num>
  <w:num w:numId="12">
    <w:abstractNumId w:val="21"/>
  </w:num>
  <w:num w:numId="13">
    <w:abstractNumId w:val="14"/>
  </w:num>
  <w:num w:numId="14">
    <w:abstractNumId w:val="15"/>
  </w:num>
  <w:num w:numId="15">
    <w:abstractNumId w:val="8"/>
  </w:num>
  <w:num w:numId="16">
    <w:abstractNumId w:val="10"/>
  </w:num>
  <w:num w:numId="17">
    <w:abstractNumId w:val="1"/>
  </w:num>
  <w:num w:numId="18">
    <w:abstractNumId w:val="13"/>
  </w:num>
  <w:num w:numId="19">
    <w:abstractNumId w:val="7"/>
  </w:num>
  <w:num w:numId="20">
    <w:abstractNumId w:val="0"/>
  </w:num>
  <w:num w:numId="21">
    <w:abstractNumId w:val="6"/>
  </w:num>
  <w:num w:numId="22">
    <w:abstractNumId w:val="9"/>
  </w:num>
  <w:num w:numId="23">
    <w:abstractNumId w:val="23"/>
  </w:num>
  <w:num w:numId="24">
    <w:abstractNumId w:val="5"/>
  </w:num>
  <w:num w:numId="25">
    <w:abstractNumId w:val="18"/>
  </w:num>
  <w:num w:numId="26">
    <w:abstractNumId w:val="20"/>
  </w:num>
  <w:num w:numId="27">
    <w:abstractNumId w:val="22"/>
  </w:num>
  <w:num w:numId="28">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1F"/>
    <w:rsid w:val="00002DF2"/>
    <w:rsid w:val="00013CE7"/>
    <w:rsid w:val="00014611"/>
    <w:rsid w:val="000155C8"/>
    <w:rsid w:val="00015908"/>
    <w:rsid w:val="00016061"/>
    <w:rsid w:val="000160AA"/>
    <w:rsid w:val="0002058C"/>
    <w:rsid w:val="00020A59"/>
    <w:rsid w:val="00026B37"/>
    <w:rsid w:val="000307D4"/>
    <w:rsid w:val="00031BE7"/>
    <w:rsid w:val="00033DDB"/>
    <w:rsid w:val="00036E6F"/>
    <w:rsid w:val="000409C7"/>
    <w:rsid w:val="00042856"/>
    <w:rsid w:val="0004575F"/>
    <w:rsid w:val="000522CD"/>
    <w:rsid w:val="000574A8"/>
    <w:rsid w:val="00064A0B"/>
    <w:rsid w:val="00064EA6"/>
    <w:rsid w:val="00066401"/>
    <w:rsid w:val="000705E6"/>
    <w:rsid w:val="000724CF"/>
    <w:rsid w:val="00074DCC"/>
    <w:rsid w:val="000759DC"/>
    <w:rsid w:val="000773E9"/>
    <w:rsid w:val="00081965"/>
    <w:rsid w:val="00083B46"/>
    <w:rsid w:val="0008507D"/>
    <w:rsid w:val="000872DD"/>
    <w:rsid w:val="000875D7"/>
    <w:rsid w:val="000907F2"/>
    <w:rsid w:val="000A70E7"/>
    <w:rsid w:val="000B0604"/>
    <w:rsid w:val="000C020B"/>
    <w:rsid w:val="000C1945"/>
    <w:rsid w:val="000C1A4B"/>
    <w:rsid w:val="000C26CA"/>
    <w:rsid w:val="000C475E"/>
    <w:rsid w:val="000C5925"/>
    <w:rsid w:val="000C6784"/>
    <w:rsid w:val="000E10DA"/>
    <w:rsid w:val="000E130C"/>
    <w:rsid w:val="000E4573"/>
    <w:rsid w:val="000E68D5"/>
    <w:rsid w:val="000F3305"/>
    <w:rsid w:val="001017DD"/>
    <w:rsid w:val="00111147"/>
    <w:rsid w:val="00113029"/>
    <w:rsid w:val="00113EFC"/>
    <w:rsid w:val="00122A63"/>
    <w:rsid w:val="00122B12"/>
    <w:rsid w:val="00126A75"/>
    <w:rsid w:val="0012735B"/>
    <w:rsid w:val="00130058"/>
    <w:rsid w:val="00131B3D"/>
    <w:rsid w:val="00131BFD"/>
    <w:rsid w:val="00136EBC"/>
    <w:rsid w:val="00137CFE"/>
    <w:rsid w:val="00146609"/>
    <w:rsid w:val="001536F9"/>
    <w:rsid w:val="00172007"/>
    <w:rsid w:val="0017391F"/>
    <w:rsid w:val="00184BD7"/>
    <w:rsid w:val="0019033E"/>
    <w:rsid w:val="00194815"/>
    <w:rsid w:val="001979C4"/>
    <w:rsid w:val="001A2810"/>
    <w:rsid w:val="001A3876"/>
    <w:rsid w:val="001B0524"/>
    <w:rsid w:val="001B1003"/>
    <w:rsid w:val="001B42D8"/>
    <w:rsid w:val="001B7557"/>
    <w:rsid w:val="001C348B"/>
    <w:rsid w:val="001C3CA8"/>
    <w:rsid w:val="001C568E"/>
    <w:rsid w:val="001D2F8C"/>
    <w:rsid w:val="001D56E1"/>
    <w:rsid w:val="001D5CAB"/>
    <w:rsid w:val="001D7B70"/>
    <w:rsid w:val="001E0B72"/>
    <w:rsid w:val="001E28C3"/>
    <w:rsid w:val="001E4BCD"/>
    <w:rsid w:val="001E5802"/>
    <w:rsid w:val="001F5D3E"/>
    <w:rsid w:val="001F704D"/>
    <w:rsid w:val="002032E4"/>
    <w:rsid w:val="00205EEC"/>
    <w:rsid w:val="00206D72"/>
    <w:rsid w:val="002110A3"/>
    <w:rsid w:val="002215C8"/>
    <w:rsid w:val="002217D1"/>
    <w:rsid w:val="00224A56"/>
    <w:rsid w:val="00233FB1"/>
    <w:rsid w:val="0023577E"/>
    <w:rsid w:val="002441B3"/>
    <w:rsid w:val="00246DD5"/>
    <w:rsid w:val="00261E79"/>
    <w:rsid w:val="002669BB"/>
    <w:rsid w:val="00271C3A"/>
    <w:rsid w:val="00272CA2"/>
    <w:rsid w:val="00272DE8"/>
    <w:rsid w:val="0027350A"/>
    <w:rsid w:val="00274B60"/>
    <w:rsid w:val="00275E43"/>
    <w:rsid w:val="0028355E"/>
    <w:rsid w:val="00283A4A"/>
    <w:rsid w:val="00285C18"/>
    <w:rsid w:val="002903D1"/>
    <w:rsid w:val="00297187"/>
    <w:rsid w:val="002A15A6"/>
    <w:rsid w:val="002A15B1"/>
    <w:rsid w:val="002A6BDA"/>
    <w:rsid w:val="002A742C"/>
    <w:rsid w:val="002A7A28"/>
    <w:rsid w:val="002B55E6"/>
    <w:rsid w:val="002C1353"/>
    <w:rsid w:val="002C616B"/>
    <w:rsid w:val="002D5F97"/>
    <w:rsid w:val="002D6F5F"/>
    <w:rsid w:val="002D75AE"/>
    <w:rsid w:val="002E7222"/>
    <w:rsid w:val="002F24CB"/>
    <w:rsid w:val="0030195A"/>
    <w:rsid w:val="00310403"/>
    <w:rsid w:val="00313847"/>
    <w:rsid w:val="00322A10"/>
    <w:rsid w:val="00323E2B"/>
    <w:rsid w:val="003307DA"/>
    <w:rsid w:val="00331E52"/>
    <w:rsid w:val="003333FD"/>
    <w:rsid w:val="0034103C"/>
    <w:rsid w:val="0034275E"/>
    <w:rsid w:val="003460F0"/>
    <w:rsid w:val="00355AC6"/>
    <w:rsid w:val="003612EF"/>
    <w:rsid w:val="003640AF"/>
    <w:rsid w:val="00372801"/>
    <w:rsid w:val="0037363E"/>
    <w:rsid w:val="00375979"/>
    <w:rsid w:val="00375C89"/>
    <w:rsid w:val="00384BA4"/>
    <w:rsid w:val="00387D86"/>
    <w:rsid w:val="00390859"/>
    <w:rsid w:val="0039400E"/>
    <w:rsid w:val="003A07C5"/>
    <w:rsid w:val="003A26DA"/>
    <w:rsid w:val="003A3D06"/>
    <w:rsid w:val="003A5B42"/>
    <w:rsid w:val="003A64C4"/>
    <w:rsid w:val="003B1004"/>
    <w:rsid w:val="003B6B88"/>
    <w:rsid w:val="003E3E1D"/>
    <w:rsid w:val="003F107E"/>
    <w:rsid w:val="003F27CE"/>
    <w:rsid w:val="003F3BA8"/>
    <w:rsid w:val="003F556F"/>
    <w:rsid w:val="003F7998"/>
    <w:rsid w:val="00401422"/>
    <w:rsid w:val="004014B4"/>
    <w:rsid w:val="00407539"/>
    <w:rsid w:val="00410615"/>
    <w:rsid w:val="004133C1"/>
    <w:rsid w:val="00413B26"/>
    <w:rsid w:val="00416F79"/>
    <w:rsid w:val="004337D7"/>
    <w:rsid w:val="00433EFD"/>
    <w:rsid w:val="004345D2"/>
    <w:rsid w:val="004419D9"/>
    <w:rsid w:val="00443BE9"/>
    <w:rsid w:val="00450154"/>
    <w:rsid w:val="00455E1D"/>
    <w:rsid w:val="00455F8F"/>
    <w:rsid w:val="004676FE"/>
    <w:rsid w:val="00467F3A"/>
    <w:rsid w:val="00472068"/>
    <w:rsid w:val="004723BF"/>
    <w:rsid w:val="004813FD"/>
    <w:rsid w:val="00483E85"/>
    <w:rsid w:val="00485BE7"/>
    <w:rsid w:val="00487DB8"/>
    <w:rsid w:val="00491156"/>
    <w:rsid w:val="00491F07"/>
    <w:rsid w:val="004A005A"/>
    <w:rsid w:val="004A0BBB"/>
    <w:rsid w:val="004B042F"/>
    <w:rsid w:val="004B05C2"/>
    <w:rsid w:val="004B0F87"/>
    <w:rsid w:val="004B19F8"/>
    <w:rsid w:val="004B2126"/>
    <w:rsid w:val="004C4410"/>
    <w:rsid w:val="004C65B8"/>
    <w:rsid w:val="004D0867"/>
    <w:rsid w:val="004D78F2"/>
    <w:rsid w:val="004D7A54"/>
    <w:rsid w:val="004D7F08"/>
    <w:rsid w:val="004E1E2A"/>
    <w:rsid w:val="004E3E38"/>
    <w:rsid w:val="004F5E2E"/>
    <w:rsid w:val="0051130E"/>
    <w:rsid w:val="00513107"/>
    <w:rsid w:val="00517180"/>
    <w:rsid w:val="00517FF7"/>
    <w:rsid w:val="00527D61"/>
    <w:rsid w:val="00530645"/>
    <w:rsid w:val="0053476C"/>
    <w:rsid w:val="00540B51"/>
    <w:rsid w:val="00543E86"/>
    <w:rsid w:val="00544EF5"/>
    <w:rsid w:val="00552EEA"/>
    <w:rsid w:val="00555FD7"/>
    <w:rsid w:val="005565AC"/>
    <w:rsid w:val="005569E0"/>
    <w:rsid w:val="005652F8"/>
    <w:rsid w:val="00573BBC"/>
    <w:rsid w:val="00577995"/>
    <w:rsid w:val="005819AD"/>
    <w:rsid w:val="005823B8"/>
    <w:rsid w:val="00582FC2"/>
    <w:rsid w:val="00590387"/>
    <w:rsid w:val="005A0CD2"/>
    <w:rsid w:val="005A1BF8"/>
    <w:rsid w:val="005A1D7E"/>
    <w:rsid w:val="005A2556"/>
    <w:rsid w:val="005A41FC"/>
    <w:rsid w:val="005A4F6F"/>
    <w:rsid w:val="005B0882"/>
    <w:rsid w:val="005B0B3D"/>
    <w:rsid w:val="005B25E5"/>
    <w:rsid w:val="005B35B1"/>
    <w:rsid w:val="005B3D56"/>
    <w:rsid w:val="005C0488"/>
    <w:rsid w:val="005D0097"/>
    <w:rsid w:val="005D2AAA"/>
    <w:rsid w:val="005F2DAB"/>
    <w:rsid w:val="005F3E29"/>
    <w:rsid w:val="005F4CBC"/>
    <w:rsid w:val="0060029D"/>
    <w:rsid w:val="00606016"/>
    <w:rsid w:val="006064BB"/>
    <w:rsid w:val="00612CBB"/>
    <w:rsid w:val="006220D2"/>
    <w:rsid w:val="006225EB"/>
    <w:rsid w:val="00622AE0"/>
    <w:rsid w:val="00644FBC"/>
    <w:rsid w:val="00651480"/>
    <w:rsid w:val="00653C1E"/>
    <w:rsid w:val="00657EFB"/>
    <w:rsid w:val="00664AFB"/>
    <w:rsid w:val="00670BA1"/>
    <w:rsid w:val="006747E6"/>
    <w:rsid w:val="00680DD1"/>
    <w:rsid w:val="006841A2"/>
    <w:rsid w:val="00685055"/>
    <w:rsid w:val="00687907"/>
    <w:rsid w:val="00687EE1"/>
    <w:rsid w:val="00690046"/>
    <w:rsid w:val="0069136B"/>
    <w:rsid w:val="00692B34"/>
    <w:rsid w:val="006959B9"/>
    <w:rsid w:val="006A0B6B"/>
    <w:rsid w:val="006A1680"/>
    <w:rsid w:val="006A7481"/>
    <w:rsid w:val="006C1BAE"/>
    <w:rsid w:val="006C3B95"/>
    <w:rsid w:val="006C463B"/>
    <w:rsid w:val="006D1830"/>
    <w:rsid w:val="006D53A6"/>
    <w:rsid w:val="006D5525"/>
    <w:rsid w:val="006D6784"/>
    <w:rsid w:val="006D6E33"/>
    <w:rsid w:val="006E2A53"/>
    <w:rsid w:val="006E38B9"/>
    <w:rsid w:val="006E4C8C"/>
    <w:rsid w:val="006E7B8E"/>
    <w:rsid w:val="006F7CBE"/>
    <w:rsid w:val="00700AB5"/>
    <w:rsid w:val="00706AFD"/>
    <w:rsid w:val="00706D98"/>
    <w:rsid w:val="00706E32"/>
    <w:rsid w:val="007101B1"/>
    <w:rsid w:val="007123AC"/>
    <w:rsid w:val="00713731"/>
    <w:rsid w:val="007143DF"/>
    <w:rsid w:val="00714E2D"/>
    <w:rsid w:val="0072675A"/>
    <w:rsid w:val="00735D85"/>
    <w:rsid w:val="007428BD"/>
    <w:rsid w:val="00743D67"/>
    <w:rsid w:val="00746561"/>
    <w:rsid w:val="00755D56"/>
    <w:rsid w:val="00756952"/>
    <w:rsid w:val="007668BB"/>
    <w:rsid w:val="00771FE5"/>
    <w:rsid w:val="00773248"/>
    <w:rsid w:val="007761B7"/>
    <w:rsid w:val="007942ED"/>
    <w:rsid w:val="007A129A"/>
    <w:rsid w:val="007A58C7"/>
    <w:rsid w:val="007B1A6F"/>
    <w:rsid w:val="007B1E7F"/>
    <w:rsid w:val="007B3737"/>
    <w:rsid w:val="007C6477"/>
    <w:rsid w:val="007C7CCF"/>
    <w:rsid w:val="007D0C65"/>
    <w:rsid w:val="007E2E40"/>
    <w:rsid w:val="007E433C"/>
    <w:rsid w:val="007F0240"/>
    <w:rsid w:val="007F062B"/>
    <w:rsid w:val="007F2457"/>
    <w:rsid w:val="007F7894"/>
    <w:rsid w:val="00800F37"/>
    <w:rsid w:val="00802079"/>
    <w:rsid w:val="0080630B"/>
    <w:rsid w:val="008105B7"/>
    <w:rsid w:val="0081383D"/>
    <w:rsid w:val="008147CA"/>
    <w:rsid w:val="00817C9F"/>
    <w:rsid w:val="008233BB"/>
    <w:rsid w:val="008237B3"/>
    <w:rsid w:val="0082641E"/>
    <w:rsid w:val="008352F5"/>
    <w:rsid w:val="0084150D"/>
    <w:rsid w:val="00841F81"/>
    <w:rsid w:val="00847806"/>
    <w:rsid w:val="00851015"/>
    <w:rsid w:val="008539BE"/>
    <w:rsid w:val="00862A2E"/>
    <w:rsid w:val="008701BE"/>
    <w:rsid w:val="00873287"/>
    <w:rsid w:val="00875CCA"/>
    <w:rsid w:val="00881490"/>
    <w:rsid w:val="00882284"/>
    <w:rsid w:val="00883E45"/>
    <w:rsid w:val="0088515B"/>
    <w:rsid w:val="008857B4"/>
    <w:rsid w:val="00886796"/>
    <w:rsid w:val="00886F68"/>
    <w:rsid w:val="0089475E"/>
    <w:rsid w:val="008A1910"/>
    <w:rsid w:val="008A2EB2"/>
    <w:rsid w:val="008A653C"/>
    <w:rsid w:val="008A6F44"/>
    <w:rsid w:val="008A7D59"/>
    <w:rsid w:val="008B0F15"/>
    <w:rsid w:val="008B10E1"/>
    <w:rsid w:val="008C1AEA"/>
    <w:rsid w:val="008C2BE2"/>
    <w:rsid w:val="008C7DAC"/>
    <w:rsid w:val="008D0397"/>
    <w:rsid w:val="008D03D5"/>
    <w:rsid w:val="008D09D6"/>
    <w:rsid w:val="008E3259"/>
    <w:rsid w:val="008E40D4"/>
    <w:rsid w:val="008E5A20"/>
    <w:rsid w:val="008E5AB9"/>
    <w:rsid w:val="008E5C8F"/>
    <w:rsid w:val="008F32A9"/>
    <w:rsid w:val="00901199"/>
    <w:rsid w:val="00905A0C"/>
    <w:rsid w:val="009122E2"/>
    <w:rsid w:val="0091230A"/>
    <w:rsid w:val="00912D18"/>
    <w:rsid w:val="009176BB"/>
    <w:rsid w:val="00920B8B"/>
    <w:rsid w:val="00921B8E"/>
    <w:rsid w:val="0092220C"/>
    <w:rsid w:val="0092476A"/>
    <w:rsid w:val="00930B55"/>
    <w:rsid w:val="009369F4"/>
    <w:rsid w:val="00941857"/>
    <w:rsid w:val="00946B69"/>
    <w:rsid w:val="00953291"/>
    <w:rsid w:val="00953433"/>
    <w:rsid w:val="00961A10"/>
    <w:rsid w:val="00965E2C"/>
    <w:rsid w:val="009672D9"/>
    <w:rsid w:val="00967B22"/>
    <w:rsid w:val="0097181C"/>
    <w:rsid w:val="0098241D"/>
    <w:rsid w:val="00984A04"/>
    <w:rsid w:val="00984F7A"/>
    <w:rsid w:val="00991FF8"/>
    <w:rsid w:val="00994556"/>
    <w:rsid w:val="009A0BEF"/>
    <w:rsid w:val="009A2507"/>
    <w:rsid w:val="009A3792"/>
    <w:rsid w:val="009A4A8F"/>
    <w:rsid w:val="009A5114"/>
    <w:rsid w:val="009B1AE6"/>
    <w:rsid w:val="009B2A13"/>
    <w:rsid w:val="009C3B52"/>
    <w:rsid w:val="009C48B3"/>
    <w:rsid w:val="009C53B7"/>
    <w:rsid w:val="009C6CDE"/>
    <w:rsid w:val="009D1934"/>
    <w:rsid w:val="009E4A79"/>
    <w:rsid w:val="009E5E92"/>
    <w:rsid w:val="009F146D"/>
    <w:rsid w:val="009F45D2"/>
    <w:rsid w:val="009F6B87"/>
    <w:rsid w:val="00A01312"/>
    <w:rsid w:val="00A03158"/>
    <w:rsid w:val="00A04629"/>
    <w:rsid w:val="00A04DB9"/>
    <w:rsid w:val="00A06B2C"/>
    <w:rsid w:val="00A06DB8"/>
    <w:rsid w:val="00A078B9"/>
    <w:rsid w:val="00A14EB7"/>
    <w:rsid w:val="00A2148E"/>
    <w:rsid w:val="00A224A6"/>
    <w:rsid w:val="00A23CDF"/>
    <w:rsid w:val="00A259CA"/>
    <w:rsid w:val="00A33287"/>
    <w:rsid w:val="00A447FF"/>
    <w:rsid w:val="00A4644C"/>
    <w:rsid w:val="00A501BE"/>
    <w:rsid w:val="00A51414"/>
    <w:rsid w:val="00A52917"/>
    <w:rsid w:val="00A52DB3"/>
    <w:rsid w:val="00A54985"/>
    <w:rsid w:val="00A55897"/>
    <w:rsid w:val="00A62831"/>
    <w:rsid w:val="00A62DC1"/>
    <w:rsid w:val="00A72958"/>
    <w:rsid w:val="00A748AF"/>
    <w:rsid w:val="00A773FA"/>
    <w:rsid w:val="00A77C10"/>
    <w:rsid w:val="00A803DC"/>
    <w:rsid w:val="00A86F02"/>
    <w:rsid w:val="00A9715B"/>
    <w:rsid w:val="00AA4DB4"/>
    <w:rsid w:val="00AB2EEF"/>
    <w:rsid w:val="00AB30DA"/>
    <w:rsid w:val="00AB6E77"/>
    <w:rsid w:val="00AC0771"/>
    <w:rsid w:val="00AC1B2A"/>
    <w:rsid w:val="00AC3546"/>
    <w:rsid w:val="00AC4E5B"/>
    <w:rsid w:val="00AD165A"/>
    <w:rsid w:val="00AE0299"/>
    <w:rsid w:val="00AE70F3"/>
    <w:rsid w:val="00B02BA3"/>
    <w:rsid w:val="00B02D6C"/>
    <w:rsid w:val="00B0604E"/>
    <w:rsid w:val="00B06914"/>
    <w:rsid w:val="00B10FB7"/>
    <w:rsid w:val="00B16F5C"/>
    <w:rsid w:val="00B22D51"/>
    <w:rsid w:val="00B256EC"/>
    <w:rsid w:val="00B2688B"/>
    <w:rsid w:val="00B310DA"/>
    <w:rsid w:val="00B36D0A"/>
    <w:rsid w:val="00B45CE7"/>
    <w:rsid w:val="00B52AC2"/>
    <w:rsid w:val="00B64970"/>
    <w:rsid w:val="00B65F7D"/>
    <w:rsid w:val="00B707BC"/>
    <w:rsid w:val="00B7473F"/>
    <w:rsid w:val="00B759FD"/>
    <w:rsid w:val="00B7659C"/>
    <w:rsid w:val="00B76C6D"/>
    <w:rsid w:val="00B777A1"/>
    <w:rsid w:val="00B83166"/>
    <w:rsid w:val="00B8384A"/>
    <w:rsid w:val="00B8589D"/>
    <w:rsid w:val="00B9023A"/>
    <w:rsid w:val="00B923F2"/>
    <w:rsid w:val="00B93178"/>
    <w:rsid w:val="00B95ED2"/>
    <w:rsid w:val="00B974C3"/>
    <w:rsid w:val="00BA04F6"/>
    <w:rsid w:val="00BA0A8E"/>
    <w:rsid w:val="00BA6892"/>
    <w:rsid w:val="00BA7DC6"/>
    <w:rsid w:val="00BB2213"/>
    <w:rsid w:val="00BB2701"/>
    <w:rsid w:val="00BB413F"/>
    <w:rsid w:val="00BB47A8"/>
    <w:rsid w:val="00BB5BD7"/>
    <w:rsid w:val="00BB6146"/>
    <w:rsid w:val="00BB6CA9"/>
    <w:rsid w:val="00BC0C38"/>
    <w:rsid w:val="00BC2121"/>
    <w:rsid w:val="00BC3F52"/>
    <w:rsid w:val="00BC6890"/>
    <w:rsid w:val="00BD168E"/>
    <w:rsid w:val="00BD354C"/>
    <w:rsid w:val="00BD5138"/>
    <w:rsid w:val="00BD5331"/>
    <w:rsid w:val="00BD5FA0"/>
    <w:rsid w:val="00BE05ED"/>
    <w:rsid w:val="00BE0D88"/>
    <w:rsid w:val="00BE213C"/>
    <w:rsid w:val="00BE54EB"/>
    <w:rsid w:val="00BE69AB"/>
    <w:rsid w:val="00BE7EEF"/>
    <w:rsid w:val="00BF1553"/>
    <w:rsid w:val="00BF4A3F"/>
    <w:rsid w:val="00BF5D1B"/>
    <w:rsid w:val="00BF75CC"/>
    <w:rsid w:val="00C035B0"/>
    <w:rsid w:val="00C03978"/>
    <w:rsid w:val="00C054E8"/>
    <w:rsid w:val="00C07A28"/>
    <w:rsid w:val="00C107B9"/>
    <w:rsid w:val="00C1197C"/>
    <w:rsid w:val="00C14DFA"/>
    <w:rsid w:val="00C14F0B"/>
    <w:rsid w:val="00C2021F"/>
    <w:rsid w:val="00C20409"/>
    <w:rsid w:val="00C214C1"/>
    <w:rsid w:val="00C22D0D"/>
    <w:rsid w:val="00C2446B"/>
    <w:rsid w:val="00C250F2"/>
    <w:rsid w:val="00C30818"/>
    <w:rsid w:val="00C3422B"/>
    <w:rsid w:val="00C37D7E"/>
    <w:rsid w:val="00C420AF"/>
    <w:rsid w:val="00C61369"/>
    <w:rsid w:val="00C61D9E"/>
    <w:rsid w:val="00C631DC"/>
    <w:rsid w:val="00C7511F"/>
    <w:rsid w:val="00C75AC4"/>
    <w:rsid w:val="00C82F14"/>
    <w:rsid w:val="00C85FDC"/>
    <w:rsid w:val="00C9134F"/>
    <w:rsid w:val="00C92AAB"/>
    <w:rsid w:val="00C933FE"/>
    <w:rsid w:val="00CA3236"/>
    <w:rsid w:val="00CA3645"/>
    <w:rsid w:val="00CA39CF"/>
    <w:rsid w:val="00CA5E5B"/>
    <w:rsid w:val="00CB2600"/>
    <w:rsid w:val="00CB665C"/>
    <w:rsid w:val="00CC2B48"/>
    <w:rsid w:val="00CC6EED"/>
    <w:rsid w:val="00CD0EDD"/>
    <w:rsid w:val="00CD27B9"/>
    <w:rsid w:val="00CD4DBC"/>
    <w:rsid w:val="00CD71EC"/>
    <w:rsid w:val="00CE696E"/>
    <w:rsid w:val="00CE73A1"/>
    <w:rsid w:val="00CF086B"/>
    <w:rsid w:val="00CF3B01"/>
    <w:rsid w:val="00D01A94"/>
    <w:rsid w:val="00D05366"/>
    <w:rsid w:val="00D10AC8"/>
    <w:rsid w:val="00D127C5"/>
    <w:rsid w:val="00D24AAA"/>
    <w:rsid w:val="00D25A00"/>
    <w:rsid w:val="00D30460"/>
    <w:rsid w:val="00D40C0C"/>
    <w:rsid w:val="00D412A7"/>
    <w:rsid w:val="00D46CD4"/>
    <w:rsid w:val="00D50BAF"/>
    <w:rsid w:val="00D531A3"/>
    <w:rsid w:val="00D62E0B"/>
    <w:rsid w:val="00D654AF"/>
    <w:rsid w:val="00D66D95"/>
    <w:rsid w:val="00D70226"/>
    <w:rsid w:val="00D731AE"/>
    <w:rsid w:val="00D734ED"/>
    <w:rsid w:val="00D7350D"/>
    <w:rsid w:val="00D74B7C"/>
    <w:rsid w:val="00D777EF"/>
    <w:rsid w:val="00D87523"/>
    <w:rsid w:val="00D9176B"/>
    <w:rsid w:val="00D930A6"/>
    <w:rsid w:val="00D95F3A"/>
    <w:rsid w:val="00D97778"/>
    <w:rsid w:val="00D978EB"/>
    <w:rsid w:val="00DA0469"/>
    <w:rsid w:val="00DA5FDF"/>
    <w:rsid w:val="00DC4A66"/>
    <w:rsid w:val="00DD49D8"/>
    <w:rsid w:val="00DE31DA"/>
    <w:rsid w:val="00DE4C00"/>
    <w:rsid w:val="00DF03C2"/>
    <w:rsid w:val="00DF0662"/>
    <w:rsid w:val="00DF0F52"/>
    <w:rsid w:val="00DF2C55"/>
    <w:rsid w:val="00DF2D45"/>
    <w:rsid w:val="00DF2D80"/>
    <w:rsid w:val="00E0013B"/>
    <w:rsid w:val="00E06507"/>
    <w:rsid w:val="00E10042"/>
    <w:rsid w:val="00E10F0C"/>
    <w:rsid w:val="00E164DD"/>
    <w:rsid w:val="00E22A6F"/>
    <w:rsid w:val="00E3043F"/>
    <w:rsid w:val="00E32715"/>
    <w:rsid w:val="00E335C5"/>
    <w:rsid w:val="00E355A6"/>
    <w:rsid w:val="00E426C9"/>
    <w:rsid w:val="00E47321"/>
    <w:rsid w:val="00E47CD3"/>
    <w:rsid w:val="00E52109"/>
    <w:rsid w:val="00E6021B"/>
    <w:rsid w:val="00E722F2"/>
    <w:rsid w:val="00E734F4"/>
    <w:rsid w:val="00E759AD"/>
    <w:rsid w:val="00E763F8"/>
    <w:rsid w:val="00E77BC4"/>
    <w:rsid w:val="00E83CD1"/>
    <w:rsid w:val="00E87539"/>
    <w:rsid w:val="00E87E30"/>
    <w:rsid w:val="00E91AC0"/>
    <w:rsid w:val="00E92356"/>
    <w:rsid w:val="00E95B2B"/>
    <w:rsid w:val="00EA0FCE"/>
    <w:rsid w:val="00EA358B"/>
    <w:rsid w:val="00EA4779"/>
    <w:rsid w:val="00EB4033"/>
    <w:rsid w:val="00EB4DD2"/>
    <w:rsid w:val="00EC445D"/>
    <w:rsid w:val="00EC6224"/>
    <w:rsid w:val="00EC6B91"/>
    <w:rsid w:val="00EC7ED5"/>
    <w:rsid w:val="00EC7F46"/>
    <w:rsid w:val="00ED2D65"/>
    <w:rsid w:val="00ED4BB0"/>
    <w:rsid w:val="00ED52D0"/>
    <w:rsid w:val="00EE0BFA"/>
    <w:rsid w:val="00EE2262"/>
    <w:rsid w:val="00EE4F51"/>
    <w:rsid w:val="00EE732F"/>
    <w:rsid w:val="00EF0FDD"/>
    <w:rsid w:val="00EF167D"/>
    <w:rsid w:val="00EF1BAB"/>
    <w:rsid w:val="00F00456"/>
    <w:rsid w:val="00F00713"/>
    <w:rsid w:val="00F00756"/>
    <w:rsid w:val="00F00781"/>
    <w:rsid w:val="00F012F7"/>
    <w:rsid w:val="00F0380C"/>
    <w:rsid w:val="00F12246"/>
    <w:rsid w:val="00F135E7"/>
    <w:rsid w:val="00F15B7B"/>
    <w:rsid w:val="00F17CAC"/>
    <w:rsid w:val="00F24CF4"/>
    <w:rsid w:val="00F3256D"/>
    <w:rsid w:val="00F42F44"/>
    <w:rsid w:val="00F44FBC"/>
    <w:rsid w:val="00F54EEF"/>
    <w:rsid w:val="00F56FD4"/>
    <w:rsid w:val="00F577C4"/>
    <w:rsid w:val="00F6207B"/>
    <w:rsid w:val="00F649E8"/>
    <w:rsid w:val="00F655A9"/>
    <w:rsid w:val="00F661C6"/>
    <w:rsid w:val="00F70B38"/>
    <w:rsid w:val="00F72239"/>
    <w:rsid w:val="00F73FF9"/>
    <w:rsid w:val="00F806F9"/>
    <w:rsid w:val="00F84423"/>
    <w:rsid w:val="00F90186"/>
    <w:rsid w:val="00F956EB"/>
    <w:rsid w:val="00F96739"/>
    <w:rsid w:val="00FA01B7"/>
    <w:rsid w:val="00FB24F3"/>
    <w:rsid w:val="00FB2ECF"/>
    <w:rsid w:val="00FB2FD5"/>
    <w:rsid w:val="00FB33AD"/>
    <w:rsid w:val="00FB432B"/>
    <w:rsid w:val="00FB6959"/>
    <w:rsid w:val="00FC0AA3"/>
    <w:rsid w:val="00FC57A1"/>
    <w:rsid w:val="00FC6FBD"/>
    <w:rsid w:val="00FD1CF2"/>
    <w:rsid w:val="00FD54BD"/>
    <w:rsid w:val="00FD68C1"/>
    <w:rsid w:val="00FD71F4"/>
    <w:rsid w:val="00FE4D21"/>
    <w:rsid w:val="00FE59E1"/>
    <w:rsid w:val="00FE6C52"/>
    <w:rsid w:val="00FE767A"/>
    <w:rsid w:val="00FF049A"/>
    <w:rsid w:val="00FF0B35"/>
    <w:rsid w:val="00FF30D9"/>
    <w:rsid w:val="00FF3109"/>
    <w:rsid w:val="00FF58B8"/>
    <w:rsid w:val="00FF661B"/>
    <w:rsid w:val="00FF7353"/>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40B45-2578-4E6C-9900-A2724CCD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F44"/>
  </w:style>
  <w:style w:type="paragraph" w:styleId="Heading1">
    <w:name w:val="heading 1"/>
    <w:basedOn w:val="Normal1"/>
    <w:next w:val="Normal1"/>
    <w:rsid w:val="0017391F"/>
    <w:pPr>
      <w:keepNext/>
      <w:keepLines/>
      <w:spacing w:before="240" w:after="60"/>
      <w:outlineLvl w:val="0"/>
    </w:pPr>
    <w:rPr>
      <w:rFonts w:ascii="Cambria" w:eastAsia="Cambria" w:hAnsi="Cambria" w:cs="Cambria"/>
      <w:b/>
      <w:sz w:val="32"/>
      <w:szCs w:val="32"/>
    </w:rPr>
  </w:style>
  <w:style w:type="paragraph" w:styleId="Heading2">
    <w:name w:val="heading 2"/>
    <w:basedOn w:val="Normal1"/>
    <w:next w:val="Normal1"/>
    <w:rsid w:val="0017391F"/>
    <w:pPr>
      <w:keepNext/>
      <w:keepLines/>
      <w:spacing w:before="240" w:after="60"/>
      <w:outlineLvl w:val="1"/>
    </w:pPr>
    <w:rPr>
      <w:rFonts w:ascii="Cambria" w:eastAsia="Cambria" w:hAnsi="Cambria" w:cs="Cambria"/>
      <w:b/>
      <w:i/>
      <w:sz w:val="28"/>
      <w:szCs w:val="28"/>
    </w:rPr>
  </w:style>
  <w:style w:type="paragraph" w:styleId="Heading3">
    <w:name w:val="heading 3"/>
    <w:basedOn w:val="Normal1"/>
    <w:next w:val="Normal1"/>
    <w:rsid w:val="0017391F"/>
    <w:pPr>
      <w:keepNext/>
      <w:keepLines/>
      <w:spacing w:before="240" w:after="60"/>
      <w:outlineLvl w:val="2"/>
    </w:pPr>
    <w:rPr>
      <w:rFonts w:ascii="Cambria" w:eastAsia="Cambria" w:hAnsi="Cambria" w:cs="Cambria"/>
      <w:b/>
      <w:sz w:val="26"/>
      <w:szCs w:val="26"/>
    </w:rPr>
  </w:style>
  <w:style w:type="paragraph" w:styleId="Heading4">
    <w:name w:val="heading 4"/>
    <w:basedOn w:val="Normal1"/>
    <w:next w:val="Normal1"/>
    <w:rsid w:val="0017391F"/>
    <w:pPr>
      <w:keepNext/>
      <w:keepLines/>
      <w:spacing w:before="240" w:after="60"/>
      <w:outlineLvl w:val="3"/>
    </w:pPr>
    <w:rPr>
      <w:b/>
      <w:sz w:val="28"/>
      <w:szCs w:val="28"/>
    </w:rPr>
  </w:style>
  <w:style w:type="paragraph" w:styleId="Heading5">
    <w:name w:val="heading 5"/>
    <w:basedOn w:val="Normal1"/>
    <w:next w:val="Normal1"/>
    <w:rsid w:val="0017391F"/>
    <w:pPr>
      <w:keepNext/>
      <w:keepLines/>
      <w:spacing w:before="240" w:after="60"/>
      <w:outlineLvl w:val="4"/>
    </w:pPr>
    <w:rPr>
      <w:b/>
      <w:i/>
      <w:sz w:val="26"/>
      <w:szCs w:val="26"/>
    </w:rPr>
  </w:style>
  <w:style w:type="paragraph" w:styleId="Heading6">
    <w:name w:val="heading 6"/>
    <w:basedOn w:val="Normal1"/>
    <w:next w:val="Normal1"/>
    <w:rsid w:val="0017391F"/>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7391F"/>
  </w:style>
  <w:style w:type="paragraph" w:styleId="Title">
    <w:name w:val="Title"/>
    <w:basedOn w:val="Normal1"/>
    <w:next w:val="Normal1"/>
    <w:link w:val="TitleChar"/>
    <w:rsid w:val="0017391F"/>
    <w:pPr>
      <w:keepNext/>
      <w:keepLines/>
      <w:spacing w:before="240" w:after="60"/>
      <w:jc w:val="center"/>
    </w:pPr>
    <w:rPr>
      <w:rFonts w:ascii="Cambria" w:eastAsia="Cambria" w:hAnsi="Cambria" w:cs="Cambria"/>
      <w:b/>
      <w:sz w:val="32"/>
      <w:szCs w:val="32"/>
    </w:rPr>
  </w:style>
  <w:style w:type="paragraph" w:styleId="Subtitle">
    <w:name w:val="Subtitle"/>
    <w:basedOn w:val="Normal1"/>
    <w:next w:val="Normal1"/>
    <w:rsid w:val="0017391F"/>
    <w:pPr>
      <w:keepNext/>
      <w:keepLines/>
      <w:spacing w:after="60"/>
      <w:jc w:val="center"/>
    </w:pPr>
    <w:rPr>
      <w:rFonts w:ascii="Cambria" w:eastAsia="Cambria" w:hAnsi="Cambria" w:cs="Cambria"/>
      <w:i/>
      <w:color w:val="666666"/>
    </w:rPr>
  </w:style>
  <w:style w:type="table" w:customStyle="1" w:styleId="a">
    <w:basedOn w:val="TableNormal"/>
    <w:rsid w:val="0017391F"/>
    <w:tblPr>
      <w:tblStyleRowBandSize w:val="1"/>
      <w:tblStyleColBandSize w:val="1"/>
    </w:tblPr>
  </w:style>
  <w:style w:type="table" w:customStyle="1" w:styleId="a0">
    <w:basedOn w:val="TableNormal"/>
    <w:rsid w:val="0017391F"/>
    <w:tblPr>
      <w:tblStyleRowBandSize w:val="1"/>
      <w:tblStyleColBandSize w:val="1"/>
    </w:tblPr>
  </w:style>
  <w:style w:type="table" w:customStyle="1" w:styleId="a1">
    <w:basedOn w:val="TableNormal"/>
    <w:rsid w:val="0017391F"/>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7363E"/>
    <w:rPr>
      <w:rFonts w:ascii="Tahoma" w:hAnsi="Tahoma" w:cs="Tahoma"/>
      <w:sz w:val="16"/>
      <w:szCs w:val="16"/>
    </w:rPr>
  </w:style>
  <w:style w:type="character" w:customStyle="1" w:styleId="BalloonTextChar">
    <w:name w:val="Balloon Text Char"/>
    <w:basedOn w:val="DefaultParagraphFont"/>
    <w:link w:val="BalloonText"/>
    <w:uiPriority w:val="99"/>
    <w:semiHidden/>
    <w:rsid w:val="0037363E"/>
    <w:rPr>
      <w:rFonts w:ascii="Tahoma" w:hAnsi="Tahoma" w:cs="Tahoma"/>
      <w:sz w:val="16"/>
      <w:szCs w:val="16"/>
    </w:rPr>
  </w:style>
  <w:style w:type="paragraph" w:styleId="Header">
    <w:name w:val="header"/>
    <w:basedOn w:val="Normal"/>
    <w:link w:val="HeaderChar"/>
    <w:uiPriority w:val="99"/>
    <w:unhideWhenUsed/>
    <w:rsid w:val="00CB2600"/>
    <w:pPr>
      <w:tabs>
        <w:tab w:val="center" w:pos="4680"/>
        <w:tab w:val="right" w:pos="9360"/>
      </w:tabs>
    </w:pPr>
  </w:style>
  <w:style w:type="character" w:customStyle="1" w:styleId="HeaderChar">
    <w:name w:val="Header Char"/>
    <w:basedOn w:val="DefaultParagraphFont"/>
    <w:link w:val="Header"/>
    <w:uiPriority w:val="99"/>
    <w:rsid w:val="00CB2600"/>
  </w:style>
  <w:style w:type="paragraph" w:styleId="Footer">
    <w:name w:val="footer"/>
    <w:basedOn w:val="Normal"/>
    <w:link w:val="FooterChar"/>
    <w:uiPriority w:val="99"/>
    <w:unhideWhenUsed/>
    <w:rsid w:val="00CB2600"/>
    <w:pPr>
      <w:tabs>
        <w:tab w:val="center" w:pos="4680"/>
        <w:tab w:val="right" w:pos="9360"/>
      </w:tabs>
    </w:pPr>
  </w:style>
  <w:style w:type="character" w:customStyle="1" w:styleId="FooterChar">
    <w:name w:val="Footer Char"/>
    <w:basedOn w:val="DefaultParagraphFont"/>
    <w:link w:val="Footer"/>
    <w:uiPriority w:val="99"/>
    <w:rsid w:val="00CB2600"/>
  </w:style>
  <w:style w:type="character" w:styleId="Hyperlink">
    <w:name w:val="Hyperlink"/>
    <w:basedOn w:val="DefaultParagraphFont"/>
    <w:uiPriority w:val="99"/>
    <w:unhideWhenUsed/>
    <w:rsid w:val="00FC0AA3"/>
    <w:rPr>
      <w:color w:val="0000FF" w:themeColor="hyperlink"/>
      <w:u w:val="single"/>
    </w:rPr>
  </w:style>
  <w:style w:type="paragraph" w:styleId="NoSpacing">
    <w:name w:val="No Spacing"/>
    <w:uiPriority w:val="1"/>
    <w:qFormat/>
    <w:rsid w:val="00527D61"/>
  </w:style>
  <w:style w:type="paragraph" w:styleId="ListParagraph">
    <w:name w:val="List Paragraph"/>
    <w:basedOn w:val="Normal"/>
    <w:uiPriority w:val="34"/>
    <w:qFormat/>
    <w:rsid w:val="00EE0BFA"/>
    <w:pPr>
      <w:ind w:left="720"/>
      <w:contextualSpacing/>
    </w:pPr>
  </w:style>
  <w:style w:type="character" w:styleId="FollowedHyperlink">
    <w:name w:val="FollowedHyperlink"/>
    <w:basedOn w:val="DefaultParagraphFont"/>
    <w:uiPriority w:val="99"/>
    <w:semiHidden/>
    <w:unhideWhenUsed/>
    <w:rsid w:val="00F17CAC"/>
    <w:rPr>
      <w:color w:val="800080" w:themeColor="followedHyperlink"/>
      <w:u w:val="single"/>
    </w:rPr>
  </w:style>
  <w:style w:type="table" w:styleId="TableGrid">
    <w:name w:val="Table Grid"/>
    <w:basedOn w:val="TableNormal"/>
    <w:uiPriority w:val="59"/>
    <w:rsid w:val="001979C4"/>
    <w:rPr>
      <w:rFonts w:asciiTheme="minorHAnsi" w:eastAsiaTheme="minorEastAsia"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rsid w:val="00DA0469"/>
  </w:style>
  <w:style w:type="paragraph" w:styleId="BodyText">
    <w:name w:val="Body Text"/>
    <w:basedOn w:val="Normal"/>
    <w:link w:val="BodyTextChar"/>
    <w:uiPriority w:val="1"/>
    <w:qFormat/>
    <w:rsid w:val="003612EF"/>
    <w:rPr>
      <w:color w:val="auto"/>
      <w:sz w:val="20"/>
      <w:szCs w:val="20"/>
    </w:rPr>
  </w:style>
  <w:style w:type="character" w:customStyle="1" w:styleId="BodyTextChar">
    <w:name w:val="Body Text Char"/>
    <w:basedOn w:val="DefaultParagraphFont"/>
    <w:link w:val="BodyText"/>
    <w:rsid w:val="003612EF"/>
    <w:rPr>
      <w:color w:val="auto"/>
      <w:sz w:val="20"/>
      <w:szCs w:val="20"/>
    </w:rPr>
  </w:style>
  <w:style w:type="character" w:styleId="Emphasis">
    <w:name w:val="Emphasis"/>
    <w:basedOn w:val="DefaultParagraphFont"/>
    <w:uiPriority w:val="20"/>
    <w:qFormat/>
    <w:rsid w:val="00F806F9"/>
    <w:rPr>
      <w:i/>
      <w:iCs/>
    </w:rPr>
  </w:style>
  <w:style w:type="character" w:customStyle="1" w:styleId="apple-converted-space">
    <w:name w:val="apple-converted-space"/>
    <w:basedOn w:val="DefaultParagraphFont"/>
    <w:rsid w:val="00D24AAA"/>
  </w:style>
  <w:style w:type="character" w:customStyle="1" w:styleId="collegetextit">
    <w:name w:val="collegetextit"/>
    <w:basedOn w:val="DefaultParagraphFont"/>
    <w:rsid w:val="00D24AAA"/>
  </w:style>
  <w:style w:type="character" w:customStyle="1" w:styleId="TitleChar">
    <w:name w:val="Title Char"/>
    <w:basedOn w:val="DefaultParagraphFont"/>
    <w:link w:val="Title"/>
    <w:rsid w:val="000872DD"/>
    <w:rPr>
      <w:rFonts w:ascii="Cambria" w:eastAsia="Cambria" w:hAnsi="Cambria" w:cs="Cambria"/>
      <w:b/>
      <w:sz w:val="32"/>
      <w:szCs w:val="32"/>
    </w:rPr>
  </w:style>
  <w:style w:type="character" w:customStyle="1" w:styleId="s7">
    <w:name w:val="s7"/>
    <w:basedOn w:val="DefaultParagraphFont"/>
    <w:rsid w:val="00851015"/>
  </w:style>
  <w:style w:type="character" w:customStyle="1" w:styleId="s8">
    <w:name w:val="s8"/>
    <w:basedOn w:val="DefaultParagraphFont"/>
    <w:rsid w:val="00851015"/>
  </w:style>
  <w:style w:type="character" w:customStyle="1" w:styleId="s14">
    <w:name w:val="s14"/>
    <w:basedOn w:val="DefaultParagraphFont"/>
    <w:rsid w:val="00851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06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ackboard.fau.edu" TargetMode="External"/><Relationship Id="rId18" Type="http://schemas.openxmlformats.org/officeDocument/2006/relationships/hyperlink" Target="http://www.ztozteacherstuff.com/tips/" TargetMode="External"/><Relationship Id="rId26" Type="http://schemas.openxmlformats.org/officeDocument/2006/relationships/hyperlink" Target="http://fau.eduregulations/chapter4/4.001_Code_of_Acacemic_Integrity.pdf" TargetMode="External"/><Relationship Id="rId39" Type="http://schemas.openxmlformats.org/officeDocument/2006/relationships/hyperlink" Target="http://www.hotbot.com" TargetMode="External"/><Relationship Id="rId3" Type="http://schemas.openxmlformats.org/officeDocument/2006/relationships/settings" Target="settings.xml"/><Relationship Id="rId21" Type="http://schemas.openxmlformats.org/officeDocument/2006/relationships/hyperlink" Target="http://www.technology/com" TargetMode="External"/><Relationship Id="rId34" Type="http://schemas.openxmlformats.org/officeDocument/2006/relationships/hyperlink" Target="http://www.cpalms.org" TargetMode="External"/><Relationship Id="rId42" Type="http://schemas.openxmlformats.org/officeDocument/2006/relationships/hyperlink" Target="http://www.yahoo.com" TargetMode="External"/><Relationship Id="rId47" Type="http://schemas.openxmlformats.org/officeDocument/2006/relationships/hyperlink" Target="http://www.nea.org/" TargetMode="External"/><Relationship Id="rId50" Type="http://schemas.openxmlformats.org/officeDocument/2006/relationships/hyperlink" Target="http://www.fldoe.org/JustForTeachers/Instructional_Resources.asp" TargetMode="External"/><Relationship Id="rId7" Type="http://schemas.openxmlformats.org/officeDocument/2006/relationships/image" Target="media/image1.png"/><Relationship Id="rId12" Type="http://schemas.openxmlformats.org/officeDocument/2006/relationships/hyperlink" Target="http://www.coe.fau.edu/livetext/livetextfinincialassistane.htm" TargetMode="External"/><Relationship Id="rId17" Type="http://schemas.openxmlformats.org/officeDocument/2006/relationships/hyperlink" Target="http://www.disciplinehelp.com" TargetMode="External"/><Relationship Id="rId25" Type="http://schemas.openxmlformats.org/officeDocument/2006/relationships/hyperlink" Target="http://www.fldoe.org/teaching/professional-dev/the-fl-educator-accomplished-practices.stml" TargetMode="External"/><Relationship Id="rId33" Type="http://schemas.openxmlformats.org/officeDocument/2006/relationships/hyperlink" Target="http://www.adprima.com" TargetMode="External"/><Relationship Id="rId38" Type="http://schemas.openxmlformats.org/officeDocument/2006/relationships/hyperlink" Target="http://www.google.com/chrome" TargetMode="External"/><Relationship Id="rId46" Type="http://schemas.openxmlformats.org/officeDocument/2006/relationships/hyperlink" Target="http://www.naeyc.org/" TargetMode="External"/><Relationship Id="rId2" Type="http://schemas.openxmlformats.org/officeDocument/2006/relationships/styles" Target="styles.xml"/><Relationship Id="rId16" Type="http://schemas.openxmlformats.org/officeDocument/2006/relationships/hyperlink" Target="http://www.teachers.net" TargetMode="External"/><Relationship Id="rId20" Type="http://schemas.openxmlformats.org/officeDocument/2006/relationships/hyperlink" Target="http://www.teachernet.com" TargetMode="External"/><Relationship Id="rId29" Type="http://schemas.openxmlformats.org/officeDocument/2006/relationships/hyperlink" Target="http://www.ztozteacherstuff.com/tips/" TargetMode="External"/><Relationship Id="rId41" Type="http://schemas.openxmlformats.org/officeDocument/2006/relationships/hyperlink" Target="http://www.apple.com/safari"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e.fau.edu/livetext" TargetMode="External"/><Relationship Id="rId24" Type="http://schemas.openxmlformats.org/officeDocument/2006/relationships/hyperlink" Target="http://www.fldoe.org/core/fileparse.php/7719/urlt/0071749-mnellf.pdf" TargetMode="External"/><Relationship Id="rId32" Type="http://schemas.openxmlformats.org/officeDocument/2006/relationships/hyperlink" Target="http://www.technology/com" TargetMode="External"/><Relationship Id="rId37" Type="http://schemas.openxmlformats.org/officeDocument/2006/relationships/hyperlink" Target="http://www.ez-dowm;pad/cp,/lp/firefox/323" TargetMode="External"/><Relationship Id="rId40" Type="http://schemas.openxmlformats.org/officeDocument/2006/relationships/hyperlink" Target="http://lycos.com" TargetMode="External"/><Relationship Id="rId45" Type="http://schemas.openxmlformats.org/officeDocument/2006/relationships/hyperlink" Target="http://www.reading.org"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isc.edu/writing/Handbook/DocAPA.html" TargetMode="External"/><Relationship Id="rId23" Type="http://schemas.openxmlformats.org/officeDocument/2006/relationships/hyperlink" Target="http://adprima.com/wlo5.htm" TargetMode="External"/><Relationship Id="rId28" Type="http://schemas.openxmlformats.org/officeDocument/2006/relationships/hyperlink" Target="http://www.disciplinehelp.com" TargetMode="External"/><Relationship Id="rId36" Type="http://schemas.openxmlformats.org/officeDocument/2006/relationships/hyperlink" Target="http://www.ask.com" TargetMode="External"/><Relationship Id="rId49" Type="http://schemas.openxmlformats.org/officeDocument/2006/relationships/hyperlink" Target="http://www.tESOL.org" TargetMode="External"/><Relationship Id="rId10" Type="http://schemas.openxmlformats.org/officeDocument/2006/relationships/hyperlink" Target="http://www.fldoe.org/academics/standards/florida-standards/educator-resources.stml" TargetMode="External"/><Relationship Id="rId19" Type="http://schemas.openxmlformats.org/officeDocument/2006/relationships/hyperlink" Target="http://www.teachertimesavers.com" TargetMode="External"/><Relationship Id="rId31" Type="http://schemas.openxmlformats.org/officeDocument/2006/relationships/hyperlink" Target="http://www.teachernet.com" TargetMode="External"/><Relationship Id="rId44" Type="http://schemas.openxmlformats.org/officeDocument/2006/relationships/hyperlink" Target="http://caepnet.org/"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ldoe.org/teaching/professional-dev/the-fl-educator-accomplished-practices.stml" TargetMode="External"/><Relationship Id="rId14" Type="http://schemas.openxmlformats.org/officeDocument/2006/relationships/hyperlink" Target="http://www.apastyle.org/" TargetMode="External"/><Relationship Id="rId22" Type="http://schemas.openxmlformats.org/officeDocument/2006/relationships/hyperlink" Target="http://www.cpalms.org" TargetMode="External"/><Relationship Id="rId27" Type="http://schemas.openxmlformats.org/officeDocument/2006/relationships/hyperlink" Target="http://www.teachers.net" TargetMode="External"/><Relationship Id="rId30" Type="http://schemas.openxmlformats.org/officeDocument/2006/relationships/hyperlink" Target="http://www.teachertimesavers.com" TargetMode="External"/><Relationship Id="rId35" Type="http://schemas.openxmlformats.org/officeDocument/2006/relationships/hyperlink" Target="http://www.teachingstrategies.com" TargetMode="External"/><Relationship Id="rId43" Type="http://schemas.openxmlformats.org/officeDocument/2006/relationships/hyperlink" Target="https://www.acei.org/sites/default/files/aceielementarysupportingexplanation.507.pdf" TargetMode="External"/><Relationship Id="rId48" Type="http://schemas.openxmlformats.org/officeDocument/2006/relationships/hyperlink" Target="http://www.pdkintl.org" TargetMode="External"/><Relationship Id="rId8" Type="http://schemas.openxmlformats.org/officeDocument/2006/relationships/hyperlink" Target="http://www.livetext.com" TargetMode="External"/><Relationship Id="rId51" Type="http://schemas.openxmlformats.org/officeDocument/2006/relationships/hyperlink" Target="http://www.justreadflori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4619</Words>
  <Characters>26333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Maria Jennings</cp:lastModifiedBy>
  <cp:revision>2</cp:revision>
  <cp:lastPrinted>2016-03-13T12:23:00Z</cp:lastPrinted>
  <dcterms:created xsi:type="dcterms:W3CDTF">2016-03-24T19:18:00Z</dcterms:created>
  <dcterms:modified xsi:type="dcterms:W3CDTF">2016-03-24T19:18:00Z</dcterms:modified>
</cp:coreProperties>
</file>