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9DFB1" w14:textId="77777777" w:rsidR="00900810" w:rsidRDefault="00900810" w:rsidP="00900810">
      <w:pPr>
        <w:pStyle w:val="Heading1"/>
        <w:jc w:val="left"/>
        <w:rPr>
          <w:rFonts w:ascii="Times" w:eastAsiaTheme="minorHAnsi" w:hAnsi="Times" w:cstheme="minorBidi"/>
          <w:b/>
          <w:szCs w:val="24"/>
        </w:rPr>
      </w:pPr>
    </w:p>
    <w:p w14:paraId="43276A09" w14:textId="4EFC5D9E" w:rsidR="00900810" w:rsidRDefault="00900810" w:rsidP="00900810">
      <w:pPr>
        <w:pStyle w:val="Heading1"/>
        <w:jc w:val="left"/>
        <w:rPr>
          <w:rFonts w:ascii="Times" w:eastAsiaTheme="minorHAnsi" w:hAnsi="Times" w:cstheme="minorBidi"/>
          <w:b/>
          <w:szCs w:val="24"/>
        </w:rPr>
      </w:pPr>
    </w:p>
    <w:p w14:paraId="42A06332" w14:textId="1E0A451D" w:rsidR="0055773B" w:rsidRDefault="0055773B" w:rsidP="0055773B"/>
    <w:p w14:paraId="0B0A3C1C" w14:textId="77777777" w:rsidR="0055773B" w:rsidRPr="0055773B" w:rsidRDefault="0055773B" w:rsidP="0055773B"/>
    <w:p w14:paraId="5A1BA1ED" w14:textId="084E9FF4" w:rsidR="00900810" w:rsidRPr="008D597F" w:rsidRDefault="0081720B" w:rsidP="00900810">
      <w:pPr>
        <w:pStyle w:val="Heading1"/>
        <w:jc w:val="left"/>
      </w:pPr>
      <w:r w:rsidRPr="008D597F">
        <w:rPr>
          <w:b/>
          <w:smallCaps/>
          <w:sz w:val="22"/>
        </w:rPr>
        <w:t>Instructor</w:t>
      </w:r>
      <w:r w:rsidRPr="008D597F">
        <w:rPr>
          <w:sz w:val="22"/>
        </w:rPr>
        <w:t xml:space="preserve">: </w:t>
      </w:r>
      <w:r w:rsidRPr="008D597F">
        <w:rPr>
          <w:sz w:val="22"/>
        </w:rPr>
        <w:tab/>
      </w:r>
      <w:r w:rsidR="00900810" w:rsidRPr="008D597F">
        <w:t xml:space="preserve">Dr. Patricia P. Fleitas, (561) 297-3823; </w:t>
      </w:r>
      <w:hyperlink r:id="rId7" w:history="1">
        <w:r w:rsidR="00900810" w:rsidRPr="008D597F">
          <w:rPr>
            <w:rStyle w:val="Hyperlink"/>
          </w:rPr>
          <w:t>pfleitas@fau.edu</w:t>
        </w:r>
      </w:hyperlink>
      <w:r w:rsidR="00575945">
        <w:t xml:space="preserve"> Office:  AL</w:t>
      </w:r>
      <w:r w:rsidR="00900810" w:rsidRPr="008D597F">
        <w:t xml:space="preserve"> 245</w:t>
      </w:r>
    </w:p>
    <w:p w14:paraId="711FE5F3" w14:textId="77777777" w:rsidR="0081720B" w:rsidRPr="008D597F" w:rsidRDefault="0081720B" w:rsidP="0081720B">
      <w:pPr>
        <w:spacing w:after="0"/>
        <w:rPr>
          <w:rFonts w:ascii="Times New Roman" w:hAnsi="Times New Roman" w:cs="Times New Roman"/>
          <w:sz w:val="22"/>
        </w:rPr>
      </w:pPr>
      <w:r w:rsidRPr="008D597F">
        <w:rPr>
          <w:rFonts w:ascii="Times New Roman" w:hAnsi="Times New Roman" w:cs="Times New Roman"/>
          <w:sz w:val="22"/>
        </w:rPr>
        <w:tab/>
      </w:r>
    </w:p>
    <w:p w14:paraId="6FC587D9" w14:textId="77777777" w:rsidR="0081720B" w:rsidRPr="008D597F" w:rsidRDefault="0081720B" w:rsidP="00900810">
      <w:pPr>
        <w:spacing w:after="0"/>
        <w:rPr>
          <w:rFonts w:ascii="Times New Roman" w:hAnsi="Times New Roman" w:cs="Times New Roman"/>
          <w:sz w:val="22"/>
        </w:rPr>
      </w:pPr>
      <w:r w:rsidRPr="008D597F">
        <w:rPr>
          <w:rFonts w:ascii="Times New Roman" w:hAnsi="Times New Roman" w:cs="Times New Roman"/>
          <w:b/>
          <w:smallCaps/>
          <w:sz w:val="22"/>
        </w:rPr>
        <w:t>Office Hours</w:t>
      </w:r>
      <w:r w:rsidRPr="008D597F">
        <w:rPr>
          <w:rFonts w:ascii="Times New Roman" w:hAnsi="Times New Roman" w:cs="Times New Roman"/>
          <w:smallCaps/>
          <w:sz w:val="22"/>
        </w:rPr>
        <w:t>:</w:t>
      </w:r>
      <w:r w:rsidR="00900810" w:rsidRPr="008D597F">
        <w:rPr>
          <w:rFonts w:ascii="Times New Roman" w:hAnsi="Times New Roman" w:cs="Times New Roman"/>
          <w:sz w:val="22"/>
        </w:rPr>
        <w:t xml:space="preserve">  Posted on door and by appointment.</w:t>
      </w:r>
    </w:p>
    <w:p w14:paraId="07F97151" w14:textId="77777777" w:rsidR="00900810" w:rsidRPr="008D597F" w:rsidRDefault="00900810" w:rsidP="00900810">
      <w:pPr>
        <w:spacing w:after="0"/>
        <w:rPr>
          <w:rFonts w:ascii="Times New Roman" w:hAnsi="Times New Roman" w:cs="Times New Roman"/>
          <w:b/>
          <w:smallCaps/>
          <w:sz w:val="22"/>
        </w:rPr>
      </w:pPr>
    </w:p>
    <w:p w14:paraId="077CF00B" w14:textId="4B5AFA74" w:rsidR="00A069BA" w:rsidRDefault="00A069BA" w:rsidP="00900810">
      <w:pPr>
        <w:rPr>
          <w:rFonts w:ascii="Times New Roman" w:hAnsi="Times New Roman" w:cs="Times New Roman"/>
        </w:rPr>
      </w:pPr>
      <w:r w:rsidRPr="008D597F">
        <w:rPr>
          <w:rFonts w:ascii="Times New Roman" w:hAnsi="Times New Roman" w:cs="Times New Roman"/>
          <w:b/>
          <w:smallCaps/>
          <w:sz w:val="22"/>
        </w:rPr>
        <w:t>Course Description</w:t>
      </w:r>
      <w:r w:rsidRPr="008D597F">
        <w:rPr>
          <w:rFonts w:ascii="Times New Roman" w:hAnsi="Times New Roman" w:cs="Times New Roman"/>
          <w:b/>
          <w:sz w:val="22"/>
        </w:rPr>
        <w:t>:</w:t>
      </w:r>
      <w:r w:rsidRPr="008D597F">
        <w:rPr>
          <w:rFonts w:ascii="Times New Roman" w:hAnsi="Times New Roman" w:cs="Times New Roman"/>
          <w:sz w:val="22"/>
        </w:rPr>
        <w:t xml:space="preserve">  </w:t>
      </w:r>
      <w:r w:rsidR="00900810" w:rsidRPr="008D597F">
        <w:rPr>
          <w:rFonts w:ascii="Times New Roman" w:hAnsi="Times New Roman" w:cs="Times New Roman"/>
        </w:rPr>
        <w:t xml:space="preserve">This course </w:t>
      </w:r>
      <w:r w:rsidR="00332807" w:rsidRPr="008D597F">
        <w:rPr>
          <w:rFonts w:ascii="Times New Roman" w:hAnsi="Times New Roman" w:cs="Times New Roman"/>
        </w:rPr>
        <w:t xml:space="preserve">is designed for music education majors with emphasis in vocal/choral music.  </w:t>
      </w:r>
      <w:r w:rsidR="007C557E" w:rsidRPr="008D597F">
        <w:rPr>
          <w:rFonts w:ascii="Times New Roman" w:hAnsi="Times New Roman" w:cs="Times New Roman"/>
        </w:rPr>
        <w:t xml:space="preserve">Topics covered involve </w:t>
      </w:r>
      <w:r w:rsidR="00FD5C51" w:rsidRPr="008D597F">
        <w:rPr>
          <w:rFonts w:ascii="Times New Roman" w:hAnsi="Times New Roman" w:cs="Times New Roman"/>
        </w:rPr>
        <w:t xml:space="preserve">score </w:t>
      </w:r>
      <w:r w:rsidR="00332807" w:rsidRPr="008D597F">
        <w:rPr>
          <w:rFonts w:ascii="Times New Roman" w:hAnsi="Times New Roman" w:cs="Times New Roman"/>
        </w:rPr>
        <w:t>study</w:t>
      </w:r>
      <w:r w:rsidR="007C557E" w:rsidRPr="008D597F">
        <w:rPr>
          <w:rFonts w:ascii="Times New Roman" w:hAnsi="Times New Roman" w:cs="Times New Roman"/>
        </w:rPr>
        <w:t>/analysis</w:t>
      </w:r>
      <w:r w:rsidR="00FD5C51" w:rsidRPr="008D597F">
        <w:rPr>
          <w:rFonts w:ascii="Times New Roman" w:hAnsi="Times New Roman" w:cs="Times New Roman"/>
        </w:rPr>
        <w:t xml:space="preserve">, preparing the score </w:t>
      </w:r>
      <w:r w:rsidR="00332807" w:rsidRPr="008D597F">
        <w:rPr>
          <w:rFonts w:ascii="Times New Roman" w:hAnsi="Times New Roman" w:cs="Times New Roman"/>
        </w:rPr>
        <w:t xml:space="preserve">for the </w:t>
      </w:r>
      <w:r w:rsidR="00FD5C51" w:rsidRPr="008D597F">
        <w:rPr>
          <w:rFonts w:ascii="Times New Roman" w:hAnsi="Times New Roman" w:cs="Times New Roman"/>
        </w:rPr>
        <w:t>educational/</w:t>
      </w:r>
      <w:r w:rsidR="00332807" w:rsidRPr="008D597F">
        <w:rPr>
          <w:rFonts w:ascii="Times New Roman" w:hAnsi="Times New Roman" w:cs="Times New Roman"/>
        </w:rPr>
        <w:t>rehearsal classroom</w:t>
      </w:r>
      <w:r w:rsidR="00FD5C51" w:rsidRPr="008D597F">
        <w:rPr>
          <w:rFonts w:ascii="Times New Roman" w:hAnsi="Times New Roman" w:cs="Times New Roman"/>
        </w:rPr>
        <w:t xml:space="preserve"> and the concert </w:t>
      </w:r>
      <w:r w:rsidR="007C557E" w:rsidRPr="008D597F">
        <w:rPr>
          <w:rFonts w:ascii="Times New Roman" w:hAnsi="Times New Roman" w:cs="Times New Roman"/>
        </w:rPr>
        <w:t xml:space="preserve">stage, and understanding of the relationship between music and text.  An </w:t>
      </w:r>
      <w:r w:rsidR="00900810" w:rsidRPr="008D597F">
        <w:rPr>
          <w:rFonts w:ascii="Times New Roman" w:hAnsi="Times New Roman" w:cs="Times New Roman"/>
        </w:rPr>
        <w:t xml:space="preserve">overview of the history of choral music from the Renaissance </w:t>
      </w:r>
      <w:r w:rsidR="00332807" w:rsidRPr="008D597F">
        <w:rPr>
          <w:rFonts w:ascii="Times New Roman" w:hAnsi="Times New Roman" w:cs="Times New Roman"/>
        </w:rPr>
        <w:t>era to living composers</w:t>
      </w:r>
      <w:r w:rsidR="007C557E" w:rsidRPr="008D597F">
        <w:rPr>
          <w:rFonts w:ascii="Times New Roman" w:hAnsi="Times New Roman" w:cs="Times New Roman"/>
        </w:rPr>
        <w:t xml:space="preserve"> is incorporated in this course through the selected repertoire</w:t>
      </w:r>
      <w:r w:rsidR="00900810" w:rsidRPr="008D597F">
        <w:rPr>
          <w:rFonts w:ascii="Times New Roman" w:hAnsi="Times New Roman" w:cs="Times New Roman"/>
        </w:rPr>
        <w:t xml:space="preserve">. </w:t>
      </w:r>
      <w:r w:rsidR="00332807" w:rsidRPr="008D597F">
        <w:rPr>
          <w:rFonts w:ascii="Times New Roman" w:hAnsi="Times New Roman" w:cs="Times New Roman"/>
        </w:rPr>
        <w:t xml:space="preserve"> In addition to m</w:t>
      </w:r>
      <w:r w:rsidR="00900810" w:rsidRPr="008D597F">
        <w:rPr>
          <w:rFonts w:ascii="Times New Roman" w:hAnsi="Times New Roman" w:cs="Times New Roman"/>
        </w:rPr>
        <w:t>usical style</w:t>
      </w:r>
      <w:r w:rsidR="00332807" w:rsidRPr="008D597F">
        <w:rPr>
          <w:rFonts w:ascii="Times New Roman" w:hAnsi="Times New Roman" w:cs="Times New Roman"/>
        </w:rPr>
        <w:t xml:space="preserve">s and </w:t>
      </w:r>
      <w:r w:rsidR="007C557E" w:rsidRPr="008D597F">
        <w:rPr>
          <w:rFonts w:ascii="Times New Roman" w:hAnsi="Times New Roman" w:cs="Times New Roman"/>
        </w:rPr>
        <w:t>performance practice</w:t>
      </w:r>
      <w:r w:rsidR="00FD5C51" w:rsidRPr="008D597F">
        <w:rPr>
          <w:rFonts w:ascii="Times New Roman" w:hAnsi="Times New Roman" w:cs="Times New Roman"/>
        </w:rPr>
        <w:t xml:space="preserve">s, </w:t>
      </w:r>
      <w:r w:rsidR="00332807" w:rsidRPr="008D597F">
        <w:rPr>
          <w:rFonts w:ascii="Times New Roman" w:hAnsi="Times New Roman" w:cs="Times New Roman"/>
        </w:rPr>
        <w:t>educational tools inherent in each score will be unveiled</w:t>
      </w:r>
      <w:r w:rsidR="007C557E" w:rsidRPr="008D597F">
        <w:rPr>
          <w:rFonts w:ascii="Times New Roman" w:hAnsi="Times New Roman" w:cs="Times New Roman"/>
        </w:rPr>
        <w:t xml:space="preserve"> for the purpose of learning how to select repertoire that will enhance the musical and artistic development of any level ensemble from the individual chorister to ensemble as a whole.</w:t>
      </w:r>
      <w:r w:rsidR="00900810" w:rsidRPr="008D597F">
        <w:rPr>
          <w:rFonts w:ascii="Times New Roman" w:hAnsi="Times New Roman" w:cs="Times New Roman"/>
        </w:rPr>
        <w:t xml:space="preserve"> Representative recordings will support </w:t>
      </w:r>
      <w:r w:rsidR="00FD5C51" w:rsidRPr="008D597F">
        <w:rPr>
          <w:rFonts w:ascii="Times New Roman" w:hAnsi="Times New Roman" w:cs="Times New Roman"/>
        </w:rPr>
        <w:t>the course’s materials</w:t>
      </w:r>
      <w:r w:rsidR="00900810" w:rsidRPr="008D597F">
        <w:rPr>
          <w:rFonts w:ascii="Times New Roman" w:hAnsi="Times New Roman" w:cs="Times New Roman"/>
        </w:rPr>
        <w:t xml:space="preserve">.  </w:t>
      </w:r>
    </w:p>
    <w:p w14:paraId="0EC685A4" w14:textId="5A337E4B" w:rsidR="00575945" w:rsidRPr="00575945" w:rsidRDefault="00575945" w:rsidP="00900810">
      <w:pPr>
        <w:rPr>
          <w:rFonts w:ascii="Times New Roman" w:hAnsi="Times New Roman" w:cs="Times New Roman"/>
          <w:b/>
          <w:smallCaps/>
          <w:sz w:val="22"/>
        </w:rPr>
      </w:pPr>
      <w:r>
        <w:rPr>
          <w:rFonts w:ascii="Times New Roman" w:hAnsi="Times New Roman" w:cs="Times New Roman"/>
          <w:b/>
          <w:smallCaps/>
          <w:sz w:val="22"/>
        </w:rPr>
        <w:t xml:space="preserve">Pre-Requisites/Co-Requisites: </w:t>
      </w:r>
      <w:r>
        <w:rPr>
          <w:rFonts w:ascii="Times New Roman" w:hAnsi="Times New Roman" w:cs="Times New Roman"/>
        </w:rPr>
        <w:t>Completion of MUG 4202 (Choral Conducting</w:t>
      </w:r>
      <w:r w:rsidR="00457692">
        <w:rPr>
          <w:rFonts w:ascii="Times New Roman" w:hAnsi="Times New Roman" w:cs="Times New Roman"/>
        </w:rPr>
        <w:t xml:space="preserve"> 2) with a C or better. MUG 4203</w:t>
      </w:r>
      <w:bookmarkStart w:id="0" w:name="_GoBack"/>
      <w:bookmarkEnd w:id="0"/>
      <w:r>
        <w:rPr>
          <w:rFonts w:ascii="Times New Roman" w:hAnsi="Times New Roman" w:cs="Times New Roman"/>
        </w:rPr>
        <w:t xml:space="preserve"> (Advanced Choral Conducting) should be taken simultaneously. </w:t>
      </w:r>
    </w:p>
    <w:p w14:paraId="5F1191A3" w14:textId="455B3967" w:rsidR="00C4201F" w:rsidRPr="008D597F" w:rsidRDefault="00A069BA" w:rsidP="00900810">
      <w:pPr>
        <w:rPr>
          <w:rFonts w:ascii="Times New Roman" w:hAnsi="Times New Roman" w:cs="Times New Roman"/>
        </w:rPr>
      </w:pPr>
      <w:r w:rsidRPr="008D597F">
        <w:rPr>
          <w:rFonts w:ascii="Times New Roman" w:hAnsi="Times New Roman" w:cs="Times New Roman"/>
          <w:b/>
          <w:smallCaps/>
          <w:sz w:val="22"/>
        </w:rPr>
        <w:t>Course Objective</w:t>
      </w:r>
      <w:r w:rsidRPr="008D597F">
        <w:rPr>
          <w:rFonts w:ascii="Times New Roman" w:hAnsi="Times New Roman" w:cs="Times New Roman"/>
          <w:b/>
          <w:sz w:val="22"/>
        </w:rPr>
        <w:t>:</w:t>
      </w:r>
      <w:r w:rsidRPr="008D597F">
        <w:rPr>
          <w:rFonts w:ascii="Times New Roman" w:hAnsi="Times New Roman" w:cs="Times New Roman"/>
          <w:sz w:val="22"/>
        </w:rPr>
        <w:t xml:space="preserve"> </w:t>
      </w:r>
      <w:r w:rsidR="00900810" w:rsidRPr="008D597F">
        <w:rPr>
          <w:rFonts w:ascii="Times New Roman" w:hAnsi="Times New Roman" w:cs="Times New Roman"/>
        </w:rPr>
        <w:t xml:space="preserve">Students will be able to </w:t>
      </w:r>
      <w:r w:rsidR="00FD5C51" w:rsidRPr="008D597F">
        <w:rPr>
          <w:rFonts w:ascii="Times New Roman" w:hAnsi="Times New Roman" w:cs="Times New Roman"/>
        </w:rPr>
        <w:t xml:space="preserve">prepare choral scores for every rehearsal/classroom format </w:t>
      </w:r>
      <w:proofErr w:type="gramStart"/>
      <w:r w:rsidR="00FD5C51" w:rsidRPr="008D597F">
        <w:rPr>
          <w:rFonts w:ascii="Times New Roman" w:hAnsi="Times New Roman" w:cs="Times New Roman"/>
        </w:rPr>
        <w:t>and</w:t>
      </w:r>
      <w:proofErr w:type="gramEnd"/>
      <w:r w:rsidR="00FD5C51" w:rsidRPr="008D597F">
        <w:rPr>
          <w:rFonts w:ascii="Times New Roman" w:hAnsi="Times New Roman" w:cs="Times New Roman"/>
        </w:rPr>
        <w:t xml:space="preserve"> </w:t>
      </w:r>
      <w:r w:rsidR="007C557E" w:rsidRPr="008D597F">
        <w:rPr>
          <w:rFonts w:ascii="Times New Roman" w:hAnsi="Times New Roman" w:cs="Times New Roman"/>
        </w:rPr>
        <w:t xml:space="preserve">concert </w:t>
      </w:r>
      <w:r w:rsidR="00FD5C51" w:rsidRPr="008D597F">
        <w:rPr>
          <w:rFonts w:ascii="Times New Roman" w:hAnsi="Times New Roman" w:cs="Times New Roman"/>
        </w:rPr>
        <w:t xml:space="preserve">performance by </w:t>
      </w:r>
      <w:r w:rsidR="007C557E" w:rsidRPr="008D597F">
        <w:rPr>
          <w:rFonts w:ascii="Times New Roman" w:hAnsi="Times New Roman" w:cs="Times New Roman"/>
        </w:rPr>
        <w:t>demonstrating</w:t>
      </w:r>
      <w:r w:rsidR="00FD5C51" w:rsidRPr="008D597F">
        <w:rPr>
          <w:rFonts w:ascii="Times New Roman" w:hAnsi="Times New Roman" w:cs="Times New Roman"/>
        </w:rPr>
        <w:t xml:space="preserve"> knowledge </w:t>
      </w:r>
      <w:r w:rsidR="007C557E" w:rsidRPr="008D597F">
        <w:rPr>
          <w:rFonts w:ascii="Times New Roman" w:hAnsi="Times New Roman" w:cs="Times New Roman"/>
        </w:rPr>
        <w:t xml:space="preserve">through </w:t>
      </w:r>
      <w:r w:rsidR="00FD5C51" w:rsidRPr="008D597F">
        <w:rPr>
          <w:rFonts w:ascii="Times New Roman" w:hAnsi="Times New Roman" w:cs="Times New Roman"/>
        </w:rPr>
        <w:t>score study</w:t>
      </w:r>
      <w:r w:rsidR="007C557E" w:rsidRPr="008D597F">
        <w:rPr>
          <w:rFonts w:ascii="Times New Roman" w:hAnsi="Times New Roman" w:cs="Times New Roman"/>
        </w:rPr>
        <w:t>/analysis</w:t>
      </w:r>
      <w:r w:rsidR="00FD5C51" w:rsidRPr="008D597F">
        <w:rPr>
          <w:rFonts w:ascii="Times New Roman" w:hAnsi="Times New Roman" w:cs="Times New Roman"/>
        </w:rPr>
        <w:t xml:space="preserve">, choral </w:t>
      </w:r>
      <w:r w:rsidR="00900810" w:rsidRPr="008D597F">
        <w:rPr>
          <w:rFonts w:ascii="Times New Roman" w:hAnsi="Times New Roman" w:cs="Times New Roman"/>
        </w:rPr>
        <w:t>styles and performance practice</w:t>
      </w:r>
      <w:r w:rsidR="00FD5C51" w:rsidRPr="008D597F">
        <w:rPr>
          <w:rFonts w:ascii="Times New Roman" w:hAnsi="Times New Roman" w:cs="Times New Roman"/>
        </w:rPr>
        <w:t>s, selecting the appropriate literature for the appropriate educational objectives, and presenting the score within the demands of the secondary school program</w:t>
      </w:r>
      <w:r w:rsidR="00900810" w:rsidRPr="008D597F">
        <w:rPr>
          <w:rFonts w:ascii="Times New Roman" w:hAnsi="Times New Roman" w:cs="Times New Roman"/>
        </w:rPr>
        <w:t>.</w:t>
      </w:r>
      <w:r w:rsidR="007C557E" w:rsidRPr="008D597F">
        <w:rPr>
          <w:rFonts w:ascii="Times New Roman" w:hAnsi="Times New Roman" w:cs="Times New Roman"/>
        </w:rPr>
        <w:t xml:space="preserve"> In addition, students will develop their awareness of the marriage between text and music.</w:t>
      </w:r>
    </w:p>
    <w:p w14:paraId="2B9344DB" w14:textId="77777777" w:rsidR="000818A2" w:rsidRPr="008D597F" w:rsidRDefault="00613330" w:rsidP="00900810">
      <w:pPr>
        <w:pStyle w:val="Header"/>
        <w:jc w:val="both"/>
        <w:rPr>
          <w:rFonts w:ascii="Times New Roman" w:hAnsi="Times New Roman" w:cs="Times New Roman"/>
        </w:rPr>
      </w:pPr>
      <w:r w:rsidRPr="008D597F">
        <w:rPr>
          <w:rFonts w:ascii="Times New Roman" w:hAnsi="Times New Roman" w:cs="Times New Roman"/>
          <w:b/>
          <w:smallCaps/>
        </w:rPr>
        <w:t>Required Text</w:t>
      </w:r>
      <w:r w:rsidR="00900810" w:rsidRPr="008D597F">
        <w:rPr>
          <w:rFonts w:ascii="Times New Roman" w:hAnsi="Times New Roman" w:cs="Times New Roman"/>
        </w:rPr>
        <w:t xml:space="preserve">: </w:t>
      </w:r>
    </w:p>
    <w:p w14:paraId="2DCF624C" w14:textId="77777777" w:rsidR="000818A2" w:rsidRPr="008D597F" w:rsidRDefault="000818A2" w:rsidP="00900810">
      <w:pPr>
        <w:pStyle w:val="Header"/>
        <w:jc w:val="both"/>
        <w:rPr>
          <w:rFonts w:ascii="Times New Roman" w:hAnsi="Times New Roman" w:cs="Times New Roman"/>
        </w:rPr>
      </w:pPr>
    </w:p>
    <w:p w14:paraId="691E34F2" w14:textId="091F873F" w:rsidR="000818A2" w:rsidRPr="008D597F" w:rsidRDefault="000818A2" w:rsidP="00900810">
      <w:pPr>
        <w:pStyle w:val="Header"/>
        <w:jc w:val="both"/>
        <w:rPr>
          <w:rFonts w:ascii="Times New Roman" w:hAnsi="Times New Roman" w:cs="Times New Roman"/>
          <w:i/>
        </w:rPr>
      </w:pPr>
      <w:r w:rsidRPr="008D597F">
        <w:rPr>
          <w:rFonts w:ascii="Times New Roman" w:hAnsi="Times New Roman" w:cs="Times New Roman"/>
        </w:rPr>
        <w:t>Buchanan, Heat</w:t>
      </w:r>
      <w:r w:rsidR="007C557E" w:rsidRPr="008D597F">
        <w:rPr>
          <w:rFonts w:ascii="Times New Roman" w:hAnsi="Times New Roman" w:cs="Times New Roman"/>
        </w:rPr>
        <w:t xml:space="preserve">her J. and Matthew W. </w:t>
      </w:r>
      <w:proofErr w:type="spellStart"/>
      <w:r w:rsidR="007C557E" w:rsidRPr="008D597F">
        <w:rPr>
          <w:rFonts w:ascii="Times New Roman" w:hAnsi="Times New Roman" w:cs="Times New Roman"/>
        </w:rPr>
        <w:t>Mehaffey</w:t>
      </w:r>
      <w:proofErr w:type="spellEnd"/>
      <w:r w:rsidR="007C557E" w:rsidRPr="008D597F">
        <w:rPr>
          <w:rFonts w:ascii="Times New Roman" w:hAnsi="Times New Roman" w:cs="Times New Roman"/>
        </w:rPr>
        <w:t xml:space="preserve">. </w:t>
      </w:r>
      <w:r w:rsidRPr="008D597F">
        <w:rPr>
          <w:rFonts w:ascii="Times New Roman" w:hAnsi="Times New Roman" w:cs="Times New Roman"/>
          <w:i/>
        </w:rPr>
        <w:t xml:space="preserve">Teaching Music </w:t>
      </w:r>
      <w:proofErr w:type="gramStart"/>
      <w:r w:rsidRPr="008D597F">
        <w:rPr>
          <w:rFonts w:ascii="Times New Roman" w:hAnsi="Times New Roman" w:cs="Times New Roman"/>
          <w:i/>
        </w:rPr>
        <w:t>Through</w:t>
      </w:r>
      <w:proofErr w:type="gramEnd"/>
      <w:r w:rsidRPr="008D597F">
        <w:rPr>
          <w:rFonts w:ascii="Times New Roman" w:hAnsi="Times New Roman" w:cs="Times New Roman"/>
          <w:i/>
        </w:rPr>
        <w:t xml:space="preserve"> Performance in Choir, </w:t>
      </w:r>
    </w:p>
    <w:p w14:paraId="33A40C91" w14:textId="31DC07FF" w:rsidR="000818A2" w:rsidRDefault="00B671FC" w:rsidP="00900810">
      <w:pPr>
        <w:pStyle w:val="Header"/>
        <w:jc w:val="both"/>
        <w:rPr>
          <w:rFonts w:ascii="Times New Roman" w:hAnsi="Times New Roman" w:cs="Times New Roman"/>
        </w:rPr>
      </w:pPr>
      <w:r>
        <w:rPr>
          <w:rFonts w:ascii="Times New Roman" w:hAnsi="Times New Roman" w:cs="Times New Roman"/>
        </w:rPr>
        <w:t xml:space="preserve">     vo</w:t>
      </w:r>
      <w:r w:rsidR="000818A2" w:rsidRPr="008D597F">
        <w:rPr>
          <w:rFonts w:ascii="Times New Roman" w:hAnsi="Times New Roman" w:cs="Times New Roman"/>
        </w:rPr>
        <w:t>l. I, Chicago:  GIA publications, Inc., 2005.  ISBN:  1-57999-514-4</w:t>
      </w:r>
    </w:p>
    <w:p w14:paraId="4E68AABA" w14:textId="77777777" w:rsidR="00B671FC" w:rsidRDefault="00B671FC" w:rsidP="00900810">
      <w:pPr>
        <w:pStyle w:val="Header"/>
        <w:jc w:val="both"/>
        <w:rPr>
          <w:rFonts w:ascii="Times New Roman" w:hAnsi="Times New Roman" w:cs="Times New Roman"/>
        </w:rPr>
      </w:pPr>
    </w:p>
    <w:p w14:paraId="612B8FB6" w14:textId="253F6527" w:rsidR="00B671FC" w:rsidRPr="00B671FC" w:rsidRDefault="00B671FC" w:rsidP="00900810">
      <w:pPr>
        <w:pStyle w:val="Header"/>
        <w:jc w:val="both"/>
        <w:rPr>
          <w:rFonts w:ascii="Times New Roman" w:hAnsi="Times New Roman" w:cs="Times New Roman"/>
        </w:rPr>
      </w:pPr>
      <w:proofErr w:type="spellStart"/>
      <w:r>
        <w:rPr>
          <w:rFonts w:ascii="Times New Roman" w:hAnsi="Times New Roman" w:cs="Times New Roman"/>
        </w:rPr>
        <w:t>Shrock</w:t>
      </w:r>
      <w:proofErr w:type="spellEnd"/>
      <w:r>
        <w:rPr>
          <w:rFonts w:ascii="Times New Roman" w:hAnsi="Times New Roman" w:cs="Times New Roman"/>
        </w:rPr>
        <w:t xml:space="preserve">, Dennis.  </w:t>
      </w:r>
      <w:r>
        <w:rPr>
          <w:rFonts w:ascii="Times New Roman" w:hAnsi="Times New Roman" w:cs="Times New Roman"/>
          <w:i/>
        </w:rPr>
        <w:t>Choral Scores</w:t>
      </w:r>
      <w:r>
        <w:rPr>
          <w:rFonts w:ascii="Times New Roman" w:hAnsi="Times New Roman" w:cs="Times New Roman"/>
        </w:rPr>
        <w:t>.  Oxford: Oxford University Press, 2015.</w:t>
      </w:r>
    </w:p>
    <w:p w14:paraId="6210ECB4" w14:textId="77777777" w:rsidR="00D439D8" w:rsidRPr="008D597F" w:rsidRDefault="00E242B9" w:rsidP="006B02D5">
      <w:pPr>
        <w:pStyle w:val="Header"/>
        <w:tabs>
          <w:tab w:val="clear" w:pos="4320"/>
          <w:tab w:val="center" w:pos="720"/>
        </w:tabs>
        <w:rPr>
          <w:rFonts w:ascii="Times New Roman" w:hAnsi="Times New Roman" w:cs="Times New Roman"/>
          <w:sz w:val="22"/>
        </w:rPr>
      </w:pPr>
      <w:r w:rsidRPr="008D597F">
        <w:rPr>
          <w:rFonts w:ascii="Times New Roman" w:hAnsi="Times New Roman" w:cs="Times New Roman"/>
          <w:sz w:val="22"/>
        </w:rPr>
        <w:tab/>
      </w:r>
      <w:r w:rsidR="006B02D5" w:rsidRPr="008D597F">
        <w:rPr>
          <w:rFonts w:ascii="Times New Roman" w:hAnsi="Times New Roman" w:cs="Times New Roman"/>
          <w:sz w:val="22"/>
        </w:rPr>
        <w:tab/>
      </w:r>
    </w:p>
    <w:p w14:paraId="5B53EA45" w14:textId="77777777" w:rsidR="000818A2" w:rsidRPr="008D597F" w:rsidRDefault="005B2AC2" w:rsidP="00F5672B">
      <w:pPr>
        <w:pStyle w:val="Header"/>
        <w:tabs>
          <w:tab w:val="clear" w:pos="4320"/>
          <w:tab w:val="center" w:pos="720"/>
        </w:tabs>
        <w:rPr>
          <w:rFonts w:ascii="Times New Roman" w:hAnsi="Times New Roman" w:cs="Times New Roman"/>
          <w:sz w:val="22"/>
        </w:rPr>
      </w:pPr>
      <w:r w:rsidRPr="008D597F">
        <w:rPr>
          <w:rFonts w:ascii="Times New Roman" w:hAnsi="Times New Roman" w:cs="Times New Roman"/>
          <w:b/>
          <w:smallCaps/>
          <w:sz w:val="22"/>
          <w:szCs w:val="22"/>
        </w:rPr>
        <w:t xml:space="preserve">Additional </w:t>
      </w:r>
      <w:r w:rsidR="000818A2" w:rsidRPr="008D597F">
        <w:rPr>
          <w:rFonts w:ascii="Times New Roman" w:hAnsi="Times New Roman" w:cs="Times New Roman"/>
          <w:b/>
          <w:smallCaps/>
          <w:sz w:val="22"/>
          <w:szCs w:val="22"/>
        </w:rPr>
        <w:t>Assigned</w:t>
      </w:r>
      <w:r w:rsidR="00D439D8" w:rsidRPr="008D597F">
        <w:rPr>
          <w:rFonts w:ascii="Times New Roman" w:hAnsi="Times New Roman" w:cs="Times New Roman"/>
          <w:b/>
          <w:smallCaps/>
          <w:sz w:val="22"/>
          <w:szCs w:val="22"/>
        </w:rPr>
        <w:t xml:space="preserve"> Reading</w:t>
      </w:r>
      <w:r w:rsidR="00D439D8" w:rsidRPr="008D597F">
        <w:rPr>
          <w:rFonts w:ascii="Times New Roman" w:hAnsi="Times New Roman" w:cs="Times New Roman"/>
          <w:sz w:val="22"/>
        </w:rPr>
        <w:t>:</w:t>
      </w:r>
      <w:r w:rsidR="00F5672B" w:rsidRPr="008D597F">
        <w:rPr>
          <w:rFonts w:ascii="Times New Roman" w:hAnsi="Times New Roman" w:cs="Times New Roman"/>
          <w:sz w:val="22"/>
        </w:rPr>
        <w:t xml:space="preserve">  </w:t>
      </w:r>
      <w:r w:rsidR="000818A2" w:rsidRPr="008D597F">
        <w:rPr>
          <w:rFonts w:ascii="Times New Roman" w:hAnsi="Times New Roman" w:cs="Times New Roman"/>
          <w:sz w:val="22"/>
        </w:rPr>
        <w:t>Selections from the following.</w:t>
      </w:r>
    </w:p>
    <w:p w14:paraId="26269480" w14:textId="77777777" w:rsidR="000818A2" w:rsidRPr="008D597F" w:rsidRDefault="000818A2" w:rsidP="00F5672B">
      <w:pPr>
        <w:pStyle w:val="Header"/>
        <w:tabs>
          <w:tab w:val="clear" w:pos="4320"/>
          <w:tab w:val="center" w:pos="720"/>
        </w:tabs>
        <w:rPr>
          <w:rFonts w:ascii="Times New Roman" w:hAnsi="Times New Roman" w:cs="Times New Roman"/>
          <w:sz w:val="22"/>
        </w:rPr>
      </w:pPr>
    </w:p>
    <w:p w14:paraId="5FAFB4CC" w14:textId="1AD1A570" w:rsidR="000818A2" w:rsidRPr="008D597F" w:rsidRDefault="000818A2" w:rsidP="000818A2">
      <w:pPr>
        <w:pStyle w:val="Header"/>
        <w:jc w:val="both"/>
        <w:rPr>
          <w:rFonts w:ascii="Times New Roman" w:hAnsi="Times New Roman" w:cs="Times New Roman"/>
          <w:i/>
        </w:rPr>
      </w:pPr>
      <w:r w:rsidRPr="008D597F">
        <w:rPr>
          <w:rFonts w:ascii="Times New Roman" w:hAnsi="Times New Roman" w:cs="Times New Roman"/>
        </w:rPr>
        <w:t>Buchanan, Hea</w:t>
      </w:r>
      <w:r w:rsidR="007C557E" w:rsidRPr="008D597F">
        <w:rPr>
          <w:rFonts w:ascii="Times New Roman" w:hAnsi="Times New Roman" w:cs="Times New Roman"/>
        </w:rPr>
        <w:t xml:space="preserve">ther J. and Matthew W. </w:t>
      </w:r>
      <w:proofErr w:type="spellStart"/>
      <w:r w:rsidR="007C557E" w:rsidRPr="008D597F">
        <w:rPr>
          <w:rFonts w:ascii="Times New Roman" w:hAnsi="Times New Roman" w:cs="Times New Roman"/>
        </w:rPr>
        <w:t>Mehaffey</w:t>
      </w:r>
      <w:proofErr w:type="spellEnd"/>
      <w:r w:rsidR="007C557E" w:rsidRPr="008D597F">
        <w:rPr>
          <w:rFonts w:ascii="Times New Roman" w:hAnsi="Times New Roman" w:cs="Times New Roman"/>
        </w:rPr>
        <w:t xml:space="preserve">. </w:t>
      </w:r>
      <w:r w:rsidRPr="008D597F">
        <w:rPr>
          <w:rFonts w:ascii="Times New Roman" w:hAnsi="Times New Roman" w:cs="Times New Roman"/>
          <w:i/>
        </w:rPr>
        <w:t xml:space="preserve">Teaching Music </w:t>
      </w:r>
      <w:proofErr w:type="gramStart"/>
      <w:r w:rsidRPr="008D597F">
        <w:rPr>
          <w:rFonts w:ascii="Times New Roman" w:hAnsi="Times New Roman" w:cs="Times New Roman"/>
          <w:i/>
        </w:rPr>
        <w:t>Through</w:t>
      </w:r>
      <w:proofErr w:type="gramEnd"/>
      <w:r w:rsidRPr="008D597F">
        <w:rPr>
          <w:rFonts w:ascii="Times New Roman" w:hAnsi="Times New Roman" w:cs="Times New Roman"/>
          <w:i/>
        </w:rPr>
        <w:t xml:space="preserve"> Performance in Choir, </w:t>
      </w:r>
    </w:p>
    <w:p w14:paraId="50F84659" w14:textId="210D4855" w:rsidR="000818A2" w:rsidRPr="008D597F" w:rsidRDefault="000818A2" w:rsidP="000818A2">
      <w:pPr>
        <w:pStyle w:val="Header"/>
        <w:tabs>
          <w:tab w:val="clear" w:pos="4320"/>
          <w:tab w:val="center" w:pos="720"/>
        </w:tabs>
        <w:rPr>
          <w:rFonts w:ascii="Times New Roman" w:hAnsi="Times New Roman" w:cs="Times New Roman"/>
        </w:rPr>
      </w:pPr>
      <w:r w:rsidRPr="008D597F">
        <w:rPr>
          <w:rFonts w:ascii="Times New Roman" w:hAnsi="Times New Roman" w:cs="Times New Roman"/>
        </w:rPr>
        <w:t xml:space="preserve">     Vl. II, Chicago:  GIA publications, Inc., 2007.  ISBN: 978-1-57999-663-5</w:t>
      </w:r>
    </w:p>
    <w:p w14:paraId="349915EE" w14:textId="77777777" w:rsidR="000818A2" w:rsidRPr="008D597F" w:rsidRDefault="000818A2" w:rsidP="000818A2">
      <w:pPr>
        <w:pStyle w:val="Header"/>
        <w:tabs>
          <w:tab w:val="clear" w:pos="4320"/>
          <w:tab w:val="center" w:pos="720"/>
        </w:tabs>
        <w:rPr>
          <w:rFonts w:ascii="Times New Roman" w:hAnsi="Times New Roman" w:cs="Times New Roman"/>
        </w:rPr>
      </w:pPr>
    </w:p>
    <w:p w14:paraId="27203965" w14:textId="5672C8DD" w:rsidR="000818A2" w:rsidRPr="008D597F" w:rsidRDefault="000818A2" w:rsidP="000818A2">
      <w:pPr>
        <w:pStyle w:val="Header"/>
        <w:jc w:val="both"/>
        <w:rPr>
          <w:rFonts w:ascii="Times New Roman" w:hAnsi="Times New Roman" w:cs="Times New Roman"/>
          <w:i/>
        </w:rPr>
      </w:pPr>
      <w:r w:rsidRPr="008D597F">
        <w:rPr>
          <w:rFonts w:ascii="Times New Roman" w:hAnsi="Times New Roman" w:cs="Times New Roman"/>
        </w:rPr>
        <w:t>Buchanan, Hea</w:t>
      </w:r>
      <w:r w:rsidR="007C557E" w:rsidRPr="008D597F">
        <w:rPr>
          <w:rFonts w:ascii="Times New Roman" w:hAnsi="Times New Roman" w:cs="Times New Roman"/>
        </w:rPr>
        <w:t xml:space="preserve">ther J. and Matthew W. </w:t>
      </w:r>
      <w:proofErr w:type="spellStart"/>
      <w:r w:rsidR="007C557E" w:rsidRPr="008D597F">
        <w:rPr>
          <w:rFonts w:ascii="Times New Roman" w:hAnsi="Times New Roman" w:cs="Times New Roman"/>
        </w:rPr>
        <w:t>Mehaffey</w:t>
      </w:r>
      <w:proofErr w:type="spellEnd"/>
      <w:r w:rsidR="007C557E" w:rsidRPr="008D597F">
        <w:rPr>
          <w:rFonts w:ascii="Times New Roman" w:hAnsi="Times New Roman" w:cs="Times New Roman"/>
        </w:rPr>
        <w:t xml:space="preserve">. </w:t>
      </w:r>
      <w:r w:rsidRPr="008D597F">
        <w:rPr>
          <w:rFonts w:ascii="Times New Roman" w:hAnsi="Times New Roman" w:cs="Times New Roman"/>
          <w:i/>
        </w:rPr>
        <w:t xml:space="preserve">Teaching Music </w:t>
      </w:r>
      <w:proofErr w:type="gramStart"/>
      <w:r w:rsidRPr="008D597F">
        <w:rPr>
          <w:rFonts w:ascii="Times New Roman" w:hAnsi="Times New Roman" w:cs="Times New Roman"/>
          <w:i/>
        </w:rPr>
        <w:t>Through</w:t>
      </w:r>
      <w:proofErr w:type="gramEnd"/>
      <w:r w:rsidRPr="008D597F">
        <w:rPr>
          <w:rFonts w:ascii="Times New Roman" w:hAnsi="Times New Roman" w:cs="Times New Roman"/>
          <w:i/>
        </w:rPr>
        <w:t xml:space="preserve"> Performance in Choir, </w:t>
      </w:r>
    </w:p>
    <w:p w14:paraId="73EE95E5" w14:textId="2A2CFAFC" w:rsidR="00A069BA" w:rsidRPr="008D597F" w:rsidRDefault="000818A2" w:rsidP="007C557E">
      <w:pPr>
        <w:pStyle w:val="Header"/>
        <w:tabs>
          <w:tab w:val="clear" w:pos="4320"/>
          <w:tab w:val="center" w:pos="720"/>
        </w:tabs>
        <w:rPr>
          <w:rFonts w:ascii="Times New Roman" w:hAnsi="Times New Roman" w:cs="Times New Roman"/>
          <w:sz w:val="22"/>
        </w:rPr>
      </w:pPr>
      <w:r w:rsidRPr="008D597F">
        <w:rPr>
          <w:rFonts w:ascii="Times New Roman" w:hAnsi="Times New Roman" w:cs="Times New Roman"/>
        </w:rPr>
        <w:t xml:space="preserve">     Vl. III, Chicago:  GIA publications, Inc., 2011.  ISBN:  978-1-57999-753-3</w:t>
      </w:r>
    </w:p>
    <w:p w14:paraId="1AA56725" w14:textId="77777777" w:rsidR="007C557E" w:rsidRPr="008D597F" w:rsidRDefault="007C557E" w:rsidP="007C557E">
      <w:pPr>
        <w:pStyle w:val="Header"/>
        <w:tabs>
          <w:tab w:val="clear" w:pos="4320"/>
          <w:tab w:val="center" w:pos="720"/>
        </w:tabs>
        <w:rPr>
          <w:rFonts w:ascii="Times New Roman" w:hAnsi="Times New Roman" w:cs="Times New Roman"/>
          <w:sz w:val="22"/>
        </w:rPr>
      </w:pPr>
    </w:p>
    <w:p w14:paraId="709333DA" w14:textId="77777777" w:rsidR="0055773B" w:rsidRDefault="0055773B">
      <w:pPr>
        <w:rPr>
          <w:rFonts w:ascii="Times New Roman" w:hAnsi="Times New Roman" w:cs="Times New Roman"/>
          <w:b/>
          <w:smallCaps/>
          <w:sz w:val="22"/>
        </w:rPr>
      </w:pPr>
      <w:r>
        <w:rPr>
          <w:rFonts w:ascii="Times New Roman" w:hAnsi="Times New Roman" w:cs="Times New Roman"/>
          <w:b/>
          <w:smallCaps/>
          <w:sz w:val="22"/>
        </w:rPr>
        <w:br w:type="page"/>
      </w:r>
    </w:p>
    <w:p w14:paraId="5DDF555B" w14:textId="77777777" w:rsidR="0055773B" w:rsidRDefault="0055773B" w:rsidP="00900810">
      <w:pPr>
        <w:rPr>
          <w:rFonts w:ascii="Times New Roman" w:hAnsi="Times New Roman" w:cs="Times New Roman"/>
          <w:b/>
          <w:smallCaps/>
          <w:sz w:val="22"/>
        </w:rPr>
      </w:pPr>
    </w:p>
    <w:p w14:paraId="62DB3787" w14:textId="77777777" w:rsidR="0055773B" w:rsidRDefault="0055773B" w:rsidP="00900810">
      <w:pPr>
        <w:rPr>
          <w:rFonts w:ascii="Times New Roman" w:hAnsi="Times New Roman" w:cs="Times New Roman"/>
          <w:b/>
          <w:smallCaps/>
          <w:sz w:val="22"/>
        </w:rPr>
      </w:pPr>
    </w:p>
    <w:p w14:paraId="6CBE2771" w14:textId="5BDA5AD3" w:rsidR="00673AB2" w:rsidRPr="008D597F" w:rsidRDefault="00A069BA" w:rsidP="00900810">
      <w:pPr>
        <w:rPr>
          <w:rFonts w:ascii="Times New Roman" w:hAnsi="Times New Roman" w:cs="Times New Roman"/>
        </w:rPr>
      </w:pPr>
      <w:r w:rsidRPr="008D597F">
        <w:rPr>
          <w:rFonts w:ascii="Times New Roman" w:hAnsi="Times New Roman" w:cs="Times New Roman"/>
          <w:b/>
          <w:smallCaps/>
          <w:sz w:val="22"/>
        </w:rPr>
        <w:t>Course</w:t>
      </w:r>
      <w:r w:rsidRPr="008D597F">
        <w:rPr>
          <w:rFonts w:ascii="Times New Roman" w:hAnsi="Times New Roman" w:cs="Times New Roman"/>
          <w:b/>
          <w:sz w:val="22"/>
        </w:rPr>
        <w:t xml:space="preserve"> </w:t>
      </w:r>
      <w:r w:rsidRPr="008D597F">
        <w:rPr>
          <w:rFonts w:ascii="Times New Roman" w:hAnsi="Times New Roman" w:cs="Times New Roman"/>
          <w:b/>
          <w:smallCaps/>
          <w:sz w:val="22"/>
        </w:rPr>
        <w:t>Requirements</w:t>
      </w:r>
      <w:r w:rsidRPr="008D597F">
        <w:rPr>
          <w:rFonts w:ascii="Times New Roman" w:hAnsi="Times New Roman" w:cs="Times New Roman"/>
          <w:sz w:val="22"/>
        </w:rPr>
        <w:t xml:space="preserve">: </w:t>
      </w:r>
      <w:r w:rsidR="00900810" w:rsidRPr="008D597F">
        <w:rPr>
          <w:rFonts w:ascii="Times New Roman" w:hAnsi="Times New Roman" w:cs="Times New Roman"/>
        </w:rPr>
        <w:t xml:space="preserve">Students will demonstrate their acquired knowledge at </w:t>
      </w:r>
      <w:r w:rsidR="000818A2" w:rsidRPr="008D597F">
        <w:rPr>
          <w:rFonts w:ascii="Times New Roman" w:hAnsi="Times New Roman" w:cs="Times New Roman"/>
        </w:rPr>
        <w:t xml:space="preserve">the completion of every assigned score through </w:t>
      </w:r>
      <w:r w:rsidR="00673AB2" w:rsidRPr="008D597F">
        <w:rPr>
          <w:rFonts w:ascii="Times New Roman" w:hAnsi="Times New Roman" w:cs="Times New Roman"/>
        </w:rPr>
        <w:t>the following.</w:t>
      </w:r>
    </w:p>
    <w:p w14:paraId="73AEA20F" w14:textId="7DF888EE" w:rsidR="00673AB2" w:rsidRPr="008D597F" w:rsidRDefault="00673AB2" w:rsidP="00673AB2">
      <w:pPr>
        <w:pStyle w:val="ListParagraph"/>
        <w:numPr>
          <w:ilvl w:val="0"/>
          <w:numId w:val="11"/>
        </w:numPr>
        <w:rPr>
          <w:rFonts w:ascii="Times New Roman" w:hAnsi="Times New Roman"/>
        </w:rPr>
      </w:pPr>
      <w:r w:rsidRPr="008D597F">
        <w:rPr>
          <w:rFonts w:ascii="Times New Roman" w:hAnsi="Times New Roman"/>
        </w:rPr>
        <w:t xml:space="preserve">Class presentation of the score </w:t>
      </w:r>
      <w:r w:rsidR="007C557E" w:rsidRPr="008D597F">
        <w:rPr>
          <w:rFonts w:ascii="Times New Roman" w:hAnsi="Times New Roman"/>
        </w:rPr>
        <w:t>covering</w:t>
      </w:r>
      <w:r w:rsidRPr="008D597F">
        <w:rPr>
          <w:rFonts w:ascii="Times New Roman" w:hAnsi="Times New Roman"/>
        </w:rPr>
        <w:t xml:space="preserve"> score study, educational components in the score that will advance the knowledge and artistry of the individual student in the ensemble classroom, </w:t>
      </w:r>
      <w:r w:rsidR="007C557E" w:rsidRPr="008D597F">
        <w:rPr>
          <w:rFonts w:ascii="Times New Roman" w:hAnsi="Times New Roman"/>
        </w:rPr>
        <w:t xml:space="preserve">text setting, </w:t>
      </w:r>
      <w:r w:rsidRPr="008D597F">
        <w:rPr>
          <w:rFonts w:ascii="Times New Roman" w:hAnsi="Times New Roman"/>
        </w:rPr>
        <w:t>lesson plan for the rehearsal of the score, and desired performance outcome (both from an educational standpoint as well as an artistic one).</w:t>
      </w:r>
    </w:p>
    <w:p w14:paraId="6117A3B8" w14:textId="33ABDEEC" w:rsidR="007C557E" w:rsidRPr="0055773B" w:rsidRDefault="007C557E" w:rsidP="007C557E">
      <w:pPr>
        <w:pStyle w:val="ListParagraph"/>
        <w:numPr>
          <w:ilvl w:val="0"/>
          <w:numId w:val="11"/>
        </w:numPr>
        <w:rPr>
          <w:rFonts w:ascii="Times New Roman" w:hAnsi="Times New Roman"/>
        </w:rPr>
      </w:pPr>
      <w:r w:rsidRPr="008D597F">
        <w:rPr>
          <w:rFonts w:ascii="Times New Roman" w:hAnsi="Times New Roman"/>
        </w:rPr>
        <w:t>Selected</w:t>
      </w:r>
      <w:r w:rsidR="00673AB2" w:rsidRPr="008D597F">
        <w:rPr>
          <w:rFonts w:ascii="Times New Roman" w:hAnsi="Times New Roman"/>
        </w:rPr>
        <w:t xml:space="preserve"> scores will provide the student in this course a hands-on experience with one of the FAU choral ensembles and/or a local middle school or high school ensemble.</w:t>
      </w:r>
    </w:p>
    <w:p w14:paraId="521697AC" w14:textId="68F44B28" w:rsidR="00673AB2" w:rsidRPr="008D597F" w:rsidRDefault="007C557E" w:rsidP="007C557E">
      <w:pPr>
        <w:pStyle w:val="ListParagraph"/>
        <w:numPr>
          <w:ilvl w:val="0"/>
          <w:numId w:val="11"/>
        </w:numPr>
        <w:rPr>
          <w:rFonts w:ascii="Times New Roman" w:hAnsi="Times New Roman"/>
        </w:rPr>
      </w:pPr>
      <w:r w:rsidRPr="008D597F">
        <w:rPr>
          <w:rFonts w:ascii="Times New Roman" w:hAnsi="Times New Roman"/>
        </w:rPr>
        <w:t>Annotation of assigned readings.</w:t>
      </w:r>
    </w:p>
    <w:p w14:paraId="26A6397F" w14:textId="77777777" w:rsidR="007C557E" w:rsidRPr="008D597F" w:rsidRDefault="00673AB2" w:rsidP="00900810">
      <w:pPr>
        <w:pStyle w:val="ListParagraph"/>
        <w:numPr>
          <w:ilvl w:val="0"/>
          <w:numId w:val="11"/>
        </w:numPr>
        <w:rPr>
          <w:rFonts w:ascii="Times New Roman" w:hAnsi="Times New Roman"/>
        </w:rPr>
      </w:pPr>
      <w:r w:rsidRPr="008D597F">
        <w:rPr>
          <w:rFonts w:ascii="Times New Roman" w:hAnsi="Times New Roman"/>
        </w:rPr>
        <w:t>Paraphras</w:t>
      </w:r>
      <w:r w:rsidR="007C557E" w:rsidRPr="008D597F">
        <w:rPr>
          <w:rFonts w:ascii="Times New Roman" w:hAnsi="Times New Roman"/>
        </w:rPr>
        <w:t>e</w:t>
      </w:r>
      <w:r w:rsidRPr="008D597F">
        <w:rPr>
          <w:rFonts w:ascii="Times New Roman" w:hAnsi="Times New Roman"/>
        </w:rPr>
        <w:t xml:space="preserve"> one </w:t>
      </w:r>
      <w:r w:rsidR="007C557E" w:rsidRPr="008D597F">
        <w:rPr>
          <w:rFonts w:ascii="Times New Roman" w:hAnsi="Times New Roman"/>
        </w:rPr>
        <w:t>poetic setting</w:t>
      </w:r>
      <w:r w:rsidRPr="008D597F">
        <w:rPr>
          <w:rFonts w:ascii="Times New Roman" w:hAnsi="Times New Roman"/>
        </w:rPr>
        <w:t xml:space="preserve"> in one of the assigned scores.  </w:t>
      </w:r>
    </w:p>
    <w:p w14:paraId="71E007B2" w14:textId="77777777" w:rsidR="007C557E" w:rsidRPr="008D597F" w:rsidRDefault="007C557E" w:rsidP="00900810">
      <w:pPr>
        <w:pStyle w:val="ListParagraph"/>
        <w:numPr>
          <w:ilvl w:val="0"/>
          <w:numId w:val="11"/>
        </w:numPr>
        <w:rPr>
          <w:rFonts w:ascii="Times New Roman" w:hAnsi="Times New Roman"/>
        </w:rPr>
      </w:pPr>
      <w:r w:rsidRPr="008D597F">
        <w:rPr>
          <w:rFonts w:ascii="Times New Roman" w:hAnsi="Times New Roman"/>
        </w:rPr>
        <w:t>Compose</w:t>
      </w:r>
      <w:r w:rsidR="00673AB2" w:rsidRPr="008D597F">
        <w:rPr>
          <w:rFonts w:ascii="Times New Roman" w:hAnsi="Times New Roman"/>
        </w:rPr>
        <w:t xml:space="preserve"> an original poem</w:t>
      </w:r>
      <w:r w:rsidRPr="008D597F">
        <w:rPr>
          <w:rFonts w:ascii="Times New Roman" w:hAnsi="Times New Roman"/>
        </w:rPr>
        <w:t xml:space="preserve"> and set it to rhythmic notation</w:t>
      </w:r>
      <w:r w:rsidR="00673AB2" w:rsidRPr="008D597F">
        <w:rPr>
          <w:rFonts w:ascii="Times New Roman" w:hAnsi="Times New Roman"/>
        </w:rPr>
        <w:t xml:space="preserve">.  </w:t>
      </w:r>
    </w:p>
    <w:p w14:paraId="22F96BF4" w14:textId="6039A4FB" w:rsidR="00A069BA" w:rsidRPr="008D597F" w:rsidRDefault="00673AB2" w:rsidP="00900810">
      <w:pPr>
        <w:pStyle w:val="ListParagraph"/>
        <w:numPr>
          <w:ilvl w:val="0"/>
          <w:numId w:val="11"/>
        </w:numPr>
        <w:rPr>
          <w:rFonts w:ascii="Times New Roman" w:hAnsi="Times New Roman"/>
        </w:rPr>
      </w:pPr>
      <w:r w:rsidRPr="008D597F">
        <w:rPr>
          <w:rFonts w:ascii="Times New Roman" w:hAnsi="Times New Roman"/>
        </w:rPr>
        <w:t xml:space="preserve">The student will read </w:t>
      </w:r>
      <w:r w:rsidR="007C557E" w:rsidRPr="008D597F">
        <w:rPr>
          <w:rFonts w:ascii="Times New Roman" w:hAnsi="Times New Roman"/>
        </w:rPr>
        <w:t>the selected poem and original poem in class with their respective paraphrase</w:t>
      </w:r>
      <w:r w:rsidRPr="008D597F">
        <w:rPr>
          <w:rFonts w:ascii="Times New Roman" w:hAnsi="Times New Roman"/>
        </w:rPr>
        <w:t xml:space="preserve"> in class and be prepared to discuss the text meaning</w:t>
      </w:r>
      <w:r w:rsidR="007C557E" w:rsidRPr="008D597F">
        <w:rPr>
          <w:rFonts w:ascii="Times New Roman" w:hAnsi="Times New Roman"/>
        </w:rPr>
        <w:t xml:space="preserve"> and rhythmic setting</w:t>
      </w:r>
      <w:r w:rsidRPr="008D597F">
        <w:rPr>
          <w:rFonts w:ascii="Times New Roman" w:hAnsi="Times New Roman"/>
        </w:rPr>
        <w:t>.</w:t>
      </w:r>
    </w:p>
    <w:p w14:paraId="24EA079F" w14:textId="4B3CB6E8" w:rsidR="00673AB2" w:rsidRPr="008D597F" w:rsidRDefault="00F55A56" w:rsidP="00900810">
      <w:pPr>
        <w:pStyle w:val="ListParagraph"/>
        <w:numPr>
          <w:ilvl w:val="0"/>
          <w:numId w:val="11"/>
        </w:numPr>
        <w:rPr>
          <w:rFonts w:ascii="Times New Roman" w:hAnsi="Times New Roman"/>
        </w:rPr>
      </w:pPr>
      <w:r w:rsidRPr="008D597F">
        <w:rPr>
          <w:rFonts w:ascii="Times New Roman" w:hAnsi="Times New Roman"/>
        </w:rPr>
        <w:t>Three class presentations of rehearsal formats/lesson plans on three assigned scores.</w:t>
      </w:r>
    </w:p>
    <w:p w14:paraId="7341CB1A" w14:textId="3E19A912" w:rsidR="00F55A56" w:rsidRPr="008D597F" w:rsidRDefault="00F55A56" w:rsidP="00900810">
      <w:pPr>
        <w:pStyle w:val="ListParagraph"/>
        <w:numPr>
          <w:ilvl w:val="0"/>
          <w:numId w:val="11"/>
        </w:numPr>
        <w:rPr>
          <w:rFonts w:ascii="Times New Roman" w:hAnsi="Times New Roman"/>
        </w:rPr>
      </w:pPr>
      <w:r w:rsidRPr="008D597F">
        <w:rPr>
          <w:rFonts w:ascii="Times New Roman" w:hAnsi="Times New Roman"/>
        </w:rPr>
        <w:t>Analysis of 10 scores.</w:t>
      </w:r>
    </w:p>
    <w:p w14:paraId="30370EBA" w14:textId="77777777" w:rsidR="00F55A56" w:rsidRPr="008D597F" w:rsidRDefault="00F55A56" w:rsidP="00F55A56">
      <w:pPr>
        <w:pStyle w:val="ListParagraph"/>
        <w:rPr>
          <w:rFonts w:ascii="Times New Roman" w:hAnsi="Times New Roman"/>
        </w:rPr>
      </w:pPr>
    </w:p>
    <w:p w14:paraId="55AF298F" w14:textId="77777777" w:rsidR="00A069BA" w:rsidRPr="008D597F" w:rsidRDefault="00A069BA" w:rsidP="001B6EB9">
      <w:pPr>
        <w:spacing w:after="0"/>
        <w:rPr>
          <w:rFonts w:ascii="Times New Roman" w:hAnsi="Times New Roman" w:cs="Times New Roman"/>
        </w:rPr>
      </w:pPr>
      <w:r w:rsidRPr="008D597F">
        <w:rPr>
          <w:rFonts w:ascii="Times New Roman" w:hAnsi="Times New Roman" w:cs="Times New Roman"/>
          <w:b/>
          <w:smallCaps/>
          <w:sz w:val="22"/>
        </w:rPr>
        <w:t>Grading Methods</w:t>
      </w:r>
      <w:r w:rsidRPr="008D597F">
        <w:rPr>
          <w:rFonts w:ascii="Times New Roman" w:hAnsi="Times New Roman" w:cs="Times New Roman"/>
          <w:sz w:val="22"/>
        </w:rPr>
        <w:t xml:space="preserve">: </w:t>
      </w:r>
      <w:r w:rsidR="00900810" w:rsidRPr="008D597F">
        <w:rPr>
          <w:rFonts w:ascii="Times New Roman" w:hAnsi="Times New Roman" w:cs="Times New Roman"/>
          <w:sz w:val="22"/>
        </w:rPr>
        <w:t xml:space="preserve"> </w:t>
      </w:r>
      <w:r w:rsidR="00900810" w:rsidRPr="008D597F">
        <w:rPr>
          <w:rFonts w:ascii="Times New Roman" w:hAnsi="Times New Roman" w:cs="Times New Roman"/>
        </w:rPr>
        <w:t>The final grade will represent the following:  a final comprehensive exam, five class presentations, research paper, and annotations.</w:t>
      </w:r>
    </w:p>
    <w:p w14:paraId="3E4DD807" w14:textId="6393D195" w:rsidR="00900810" w:rsidRPr="008D597F" w:rsidRDefault="00900810" w:rsidP="001B6EB9">
      <w:pPr>
        <w:spacing w:after="0"/>
        <w:rPr>
          <w:rFonts w:ascii="Times New Roman" w:hAnsi="Times New Roman" w:cs="Times New Roman"/>
          <w:sz w:val="22"/>
        </w:rPr>
      </w:pPr>
    </w:p>
    <w:p w14:paraId="4B654CA0" w14:textId="77777777" w:rsidR="0032634A" w:rsidRPr="008D597F" w:rsidRDefault="00A069BA" w:rsidP="00A069BA">
      <w:pPr>
        <w:spacing w:after="0"/>
        <w:ind w:left="2160" w:hanging="2160"/>
        <w:rPr>
          <w:rFonts w:ascii="Times New Roman" w:hAnsi="Times New Roman" w:cs="Times New Roman"/>
          <w:sz w:val="22"/>
        </w:rPr>
      </w:pPr>
      <w:r w:rsidRPr="008D597F">
        <w:rPr>
          <w:rFonts w:ascii="Times New Roman" w:hAnsi="Times New Roman" w:cs="Times New Roman"/>
          <w:b/>
          <w:smallCaps/>
          <w:sz w:val="22"/>
        </w:rPr>
        <w:t>Grading Policy</w:t>
      </w:r>
      <w:r w:rsidRPr="008D597F">
        <w:rPr>
          <w:rFonts w:ascii="Times New Roman" w:hAnsi="Times New Roman" w:cs="Times New Roman"/>
          <w:b/>
          <w:sz w:val="22"/>
        </w:rPr>
        <w:t xml:space="preserve">: </w:t>
      </w:r>
      <w:r w:rsidRPr="008D597F">
        <w:rPr>
          <w:rFonts w:ascii="Times New Roman" w:hAnsi="Times New Roman" w:cs="Times New Roman"/>
          <w:sz w:val="22"/>
        </w:rPr>
        <w:t xml:space="preserve">          </w:t>
      </w:r>
    </w:p>
    <w:p w14:paraId="083965ED" w14:textId="77777777" w:rsidR="005C5236" w:rsidRPr="008D597F" w:rsidRDefault="0032634A" w:rsidP="005C5236">
      <w:pPr>
        <w:spacing w:after="0"/>
        <w:ind w:left="2160" w:hanging="2160"/>
        <w:rPr>
          <w:rFonts w:ascii="Times New Roman" w:hAnsi="Times New Roman" w:cs="Times New Roman"/>
          <w:sz w:val="22"/>
        </w:rPr>
      </w:pPr>
      <w:r w:rsidRPr="008D597F">
        <w:rPr>
          <w:rFonts w:ascii="Times New Roman" w:hAnsi="Times New Roman" w:cs="Times New Roman"/>
          <w:sz w:val="22"/>
        </w:rPr>
        <w:tab/>
      </w:r>
    </w:p>
    <w:tbl>
      <w:tblPr>
        <w:tblStyle w:val="TableGrid"/>
        <w:tblW w:w="0" w:type="auto"/>
        <w:tblInd w:w="1458" w:type="dxa"/>
        <w:tblLook w:val="00A0" w:firstRow="1" w:lastRow="0" w:firstColumn="1" w:lastColumn="0" w:noHBand="0" w:noVBand="0"/>
      </w:tblPr>
      <w:tblGrid>
        <w:gridCol w:w="2430"/>
        <w:gridCol w:w="3330"/>
        <w:gridCol w:w="810"/>
      </w:tblGrid>
      <w:tr w:rsidR="006F662A" w:rsidRPr="008D597F" w14:paraId="1D745CE8" w14:textId="77777777">
        <w:tc>
          <w:tcPr>
            <w:tcW w:w="2430" w:type="dxa"/>
          </w:tcPr>
          <w:p w14:paraId="1D07F9BC" w14:textId="069F8881"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Analysis</w:t>
            </w:r>
          </w:p>
        </w:tc>
        <w:tc>
          <w:tcPr>
            <w:tcW w:w="3330" w:type="dxa"/>
          </w:tcPr>
          <w:p w14:paraId="56046375" w14:textId="314472BD"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10 scores</w:t>
            </w:r>
          </w:p>
        </w:tc>
        <w:tc>
          <w:tcPr>
            <w:tcW w:w="810" w:type="dxa"/>
          </w:tcPr>
          <w:p w14:paraId="01686842" w14:textId="135488D2" w:rsidR="006F662A" w:rsidRPr="008D597F" w:rsidRDefault="00F55A56" w:rsidP="00F55A56">
            <w:pPr>
              <w:rPr>
                <w:rFonts w:ascii="Times New Roman" w:hAnsi="Times New Roman" w:cs="Times New Roman"/>
                <w:sz w:val="22"/>
              </w:rPr>
            </w:pPr>
            <w:r w:rsidRPr="008D597F">
              <w:rPr>
                <w:rFonts w:ascii="Times New Roman" w:hAnsi="Times New Roman" w:cs="Times New Roman"/>
                <w:sz w:val="22"/>
              </w:rPr>
              <w:t>50</w:t>
            </w:r>
          </w:p>
        </w:tc>
      </w:tr>
      <w:tr w:rsidR="006F662A" w:rsidRPr="008D597F" w14:paraId="4519CC09" w14:textId="77777777">
        <w:tc>
          <w:tcPr>
            <w:tcW w:w="2430" w:type="dxa"/>
          </w:tcPr>
          <w:p w14:paraId="141CFB37" w14:textId="59866BC9"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Class presentations</w:t>
            </w:r>
          </w:p>
        </w:tc>
        <w:tc>
          <w:tcPr>
            <w:tcW w:w="3330" w:type="dxa"/>
          </w:tcPr>
          <w:p w14:paraId="36DE1E2C" w14:textId="14E1F289" w:rsidR="006F662A" w:rsidRPr="008D597F" w:rsidRDefault="00F55A56" w:rsidP="00900810">
            <w:pPr>
              <w:rPr>
                <w:rFonts w:ascii="Times New Roman" w:hAnsi="Times New Roman" w:cs="Times New Roman"/>
                <w:sz w:val="22"/>
              </w:rPr>
            </w:pPr>
            <w:r w:rsidRPr="008D597F">
              <w:rPr>
                <w:rFonts w:ascii="Times New Roman" w:hAnsi="Times New Roman" w:cs="Times New Roman"/>
                <w:sz w:val="22"/>
              </w:rPr>
              <w:t>3</w:t>
            </w:r>
          </w:p>
        </w:tc>
        <w:tc>
          <w:tcPr>
            <w:tcW w:w="810" w:type="dxa"/>
          </w:tcPr>
          <w:p w14:paraId="02384E20" w14:textId="2D119BDC"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15</w:t>
            </w:r>
          </w:p>
        </w:tc>
      </w:tr>
      <w:tr w:rsidR="006F662A" w:rsidRPr="008D597F" w14:paraId="2BD3EFB6" w14:textId="77777777">
        <w:tc>
          <w:tcPr>
            <w:tcW w:w="2430" w:type="dxa"/>
          </w:tcPr>
          <w:p w14:paraId="09B547C6" w14:textId="2A93B5B0" w:rsidR="006F662A" w:rsidRPr="008D597F" w:rsidRDefault="00F55A56" w:rsidP="00900810">
            <w:pPr>
              <w:rPr>
                <w:rFonts w:ascii="Times New Roman" w:hAnsi="Times New Roman" w:cs="Times New Roman"/>
                <w:sz w:val="22"/>
              </w:rPr>
            </w:pPr>
            <w:r w:rsidRPr="008D597F">
              <w:rPr>
                <w:rFonts w:ascii="Times New Roman" w:hAnsi="Times New Roman" w:cs="Times New Roman"/>
                <w:sz w:val="22"/>
              </w:rPr>
              <w:t>Poetry</w:t>
            </w:r>
          </w:p>
        </w:tc>
        <w:tc>
          <w:tcPr>
            <w:tcW w:w="3330" w:type="dxa"/>
          </w:tcPr>
          <w:p w14:paraId="0A8F1A86" w14:textId="7FADDB14"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2 (existing and one original)</w:t>
            </w:r>
          </w:p>
        </w:tc>
        <w:tc>
          <w:tcPr>
            <w:tcW w:w="810" w:type="dxa"/>
          </w:tcPr>
          <w:p w14:paraId="2EF944DF" w14:textId="179509E9"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5</w:t>
            </w:r>
          </w:p>
        </w:tc>
      </w:tr>
      <w:tr w:rsidR="006F662A" w:rsidRPr="008D597F" w14:paraId="011E6B88" w14:textId="77777777">
        <w:tc>
          <w:tcPr>
            <w:tcW w:w="2430" w:type="dxa"/>
          </w:tcPr>
          <w:p w14:paraId="7C9FE4A4" w14:textId="77777777" w:rsidR="006F662A" w:rsidRPr="008D597F" w:rsidRDefault="00900810" w:rsidP="005C5236">
            <w:pPr>
              <w:rPr>
                <w:rFonts w:ascii="Times New Roman" w:hAnsi="Times New Roman" w:cs="Times New Roman"/>
                <w:sz w:val="22"/>
              </w:rPr>
            </w:pPr>
            <w:r w:rsidRPr="008D597F">
              <w:rPr>
                <w:rFonts w:ascii="Times New Roman" w:hAnsi="Times New Roman" w:cs="Times New Roman"/>
                <w:sz w:val="22"/>
              </w:rPr>
              <w:t>Annotations</w:t>
            </w:r>
          </w:p>
        </w:tc>
        <w:tc>
          <w:tcPr>
            <w:tcW w:w="3330" w:type="dxa"/>
          </w:tcPr>
          <w:p w14:paraId="1D136B61" w14:textId="24EF81D5"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4</w:t>
            </w:r>
          </w:p>
        </w:tc>
        <w:tc>
          <w:tcPr>
            <w:tcW w:w="810" w:type="dxa"/>
          </w:tcPr>
          <w:p w14:paraId="0D0B2F33" w14:textId="4BA9F1F5"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10</w:t>
            </w:r>
          </w:p>
        </w:tc>
      </w:tr>
      <w:tr w:rsidR="006F662A" w:rsidRPr="008D597F" w14:paraId="6FF6313E" w14:textId="77777777">
        <w:tc>
          <w:tcPr>
            <w:tcW w:w="2430" w:type="dxa"/>
          </w:tcPr>
          <w:p w14:paraId="070FF622" w14:textId="536DF396"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Ensemble rehearsals</w:t>
            </w:r>
          </w:p>
        </w:tc>
        <w:tc>
          <w:tcPr>
            <w:tcW w:w="3330" w:type="dxa"/>
          </w:tcPr>
          <w:p w14:paraId="0A6232E6" w14:textId="322D0604" w:rsidR="006F662A" w:rsidRPr="008D597F" w:rsidRDefault="00F55A56" w:rsidP="00F55A56">
            <w:pPr>
              <w:tabs>
                <w:tab w:val="left" w:pos="1040"/>
              </w:tabs>
              <w:rPr>
                <w:rFonts w:ascii="Times New Roman" w:hAnsi="Times New Roman" w:cs="Times New Roman"/>
                <w:b/>
                <w:sz w:val="22"/>
              </w:rPr>
            </w:pPr>
            <w:r w:rsidRPr="008D597F">
              <w:rPr>
                <w:rFonts w:ascii="Times New Roman" w:hAnsi="Times New Roman" w:cs="Times New Roman"/>
                <w:sz w:val="22"/>
              </w:rPr>
              <w:t>2</w:t>
            </w:r>
          </w:p>
        </w:tc>
        <w:tc>
          <w:tcPr>
            <w:tcW w:w="810" w:type="dxa"/>
          </w:tcPr>
          <w:p w14:paraId="7447578A" w14:textId="51B41454" w:rsidR="006F662A" w:rsidRPr="008D597F" w:rsidRDefault="00F55A56" w:rsidP="005C5236">
            <w:pPr>
              <w:rPr>
                <w:rFonts w:ascii="Times New Roman" w:hAnsi="Times New Roman" w:cs="Times New Roman"/>
                <w:sz w:val="22"/>
              </w:rPr>
            </w:pPr>
            <w:r w:rsidRPr="008D597F">
              <w:rPr>
                <w:rFonts w:ascii="Times New Roman" w:hAnsi="Times New Roman" w:cs="Times New Roman"/>
                <w:sz w:val="22"/>
              </w:rPr>
              <w:t>20</w:t>
            </w:r>
          </w:p>
        </w:tc>
      </w:tr>
    </w:tbl>
    <w:p w14:paraId="52CC1387" w14:textId="59B6DFA8" w:rsidR="001674F0" w:rsidRPr="008D597F" w:rsidRDefault="0032634A" w:rsidP="005C5236">
      <w:pPr>
        <w:spacing w:after="0"/>
        <w:ind w:left="2160" w:hanging="2160"/>
        <w:rPr>
          <w:rFonts w:ascii="Times New Roman" w:hAnsi="Times New Roman" w:cs="Times New Roman"/>
          <w:b/>
          <w:sz w:val="22"/>
        </w:rPr>
      </w:pPr>
      <w:r w:rsidRPr="008D597F">
        <w:rPr>
          <w:rFonts w:ascii="Times New Roman" w:hAnsi="Times New Roman" w:cs="Times New Roman"/>
          <w:sz w:val="22"/>
        </w:rPr>
        <w:tab/>
      </w:r>
      <w:r w:rsidR="0083646A" w:rsidRPr="008D597F">
        <w:rPr>
          <w:rFonts w:ascii="Times New Roman" w:hAnsi="Times New Roman" w:cs="Times New Roman"/>
          <w:b/>
          <w:smallCaps/>
          <w:sz w:val="22"/>
        </w:rPr>
        <w:tab/>
      </w:r>
      <w:r w:rsidR="00A069BA" w:rsidRPr="008D597F">
        <w:rPr>
          <w:rFonts w:ascii="Times New Roman" w:hAnsi="Times New Roman" w:cs="Times New Roman"/>
          <w:b/>
          <w:sz w:val="22"/>
        </w:rPr>
        <w:tab/>
      </w:r>
      <w:r w:rsidR="00F55A56" w:rsidRPr="008D597F">
        <w:rPr>
          <w:rFonts w:ascii="Times New Roman" w:hAnsi="Times New Roman" w:cs="Times New Roman"/>
          <w:b/>
          <w:sz w:val="22"/>
        </w:rPr>
        <w:tab/>
      </w:r>
      <w:r w:rsidR="00F55A56" w:rsidRPr="008D597F">
        <w:rPr>
          <w:rFonts w:ascii="Times New Roman" w:hAnsi="Times New Roman" w:cs="Times New Roman"/>
          <w:b/>
          <w:sz w:val="22"/>
        </w:rPr>
        <w:tab/>
      </w:r>
      <w:r w:rsidR="00F55A56" w:rsidRPr="008D597F">
        <w:rPr>
          <w:rFonts w:ascii="Times New Roman" w:hAnsi="Times New Roman" w:cs="Times New Roman"/>
          <w:b/>
          <w:sz w:val="22"/>
        </w:rPr>
        <w:tab/>
        <w:t>TOTAL:</w:t>
      </w:r>
      <w:r w:rsidR="00F55A56" w:rsidRPr="008D597F">
        <w:rPr>
          <w:rFonts w:ascii="Times New Roman" w:hAnsi="Times New Roman" w:cs="Times New Roman"/>
          <w:b/>
          <w:sz w:val="22"/>
        </w:rPr>
        <w:tab/>
        <w:t>100%</w:t>
      </w:r>
    </w:p>
    <w:p w14:paraId="7A16138E" w14:textId="77777777" w:rsidR="00900810" w:rsidRPr="008D597F" w:rsidRDefault="00900810" w:rsidP="006B02D5">
      <w:pPr>
        <w:spacing w:after="0"/>
        <w:ind w:left="720" w:hanging="720"/>
        <w:rPr>
          <w:rFonts w:ascii="Times New Roman" w:hAnsi="Times New Roman" w:cs="Times New Roman"/>
          <w:b/>
          <w:smallCaps/>
          <w:sz w:val="22"/>
        </w:rPr>
      </w:pPr>
    </w:p>
    <w:p w14:paraId="3BF935E8" w14:textId="77777777" w:rsidR="00A069BA" w:rsidRPr="008D597F" w:rsidRDefault="001674F0" w:rsidP="006B02D5">
      <w:pPr>
        <w:spacing w:after="0"/>
        <w:ind w:left="720" w:hanging="720"/>
        <w:rPr>
          <w:rFonts w:ascii="Times New Roman" w:hAnsi="Times New Roman" w:cs="Times New Roman"/>
          <w:sz w:val="22"/>
        </w:rPr>
      </w:pPr>
      <w:r w:rsidRPr="008D597F">
        <w:rPr>
          <w:rFonts w:ascii="Times New Roman" w:hAnsi="Times New Roman" w:cs="Times New Roman"/>
          <w:b/>
          <w:smallCaps/>
          <w:sz w:val="22"/>
        </w:rPr>
        <w:t>Attendance Policy:</w:t>
      </w:r>
      <w:r w:rsidRPr="008D597F">
        <w:rPr>
          <w:rFonts w:ascii="Times New Roman" w:hAnsi="Times New Roman" w:cs="Times New Roman"/>
          <w:sz w:val="22"/>
        </w:rPr>
        <w:tab/>
      </w:r>
      <w:r w:rsidR="00D87958" w:rsidRPr="008D597F">
        <w:rPr>
          <w:rFonts w:ascii="Times New Roman" w:hAnsi="Times New Roman" w:cs="Times New Roman"/>
          <w:sz w:val="22"/>
        </w:rPr>
        <w:t xml:space="preserve"> </w:t>
      </w:r>
      <w:r w:rsidR="00900810" w:rsidRPr="008D597F">
        <w:rPr>
          <w:rFonts w:ascii="Times New Roman" w:hAnsi="Times New Roman" w:cs="Times New Roman"/>
          <w:sz w:val="22"/>
        </w:rPr>
        <w:t xml:space="preserve"> Students are expected to attend every class and arrive on time.</w:t>
      </w:r>
    </w:p>
    <w:p w14:paraId="019E8E77" w14:textId="77777777" w:rsidR="00AC5C59" w:rsidRPr="008D597F" w:rsidRDefault="00AC5C59" w:rsidP="004B59AA">
      <w:pPr>
        <w:spacing w:after="0"/>
        <w:rPr>
          <w:rFonts w:ascii="Times New Roman" w:hAnsi="Times New Roman" w:cs="Times New Roman"/>
          <w:b/>
          <w:smallCaps/>
          <w:sz w:val="22"/>
        </w:rPr>
      </w:pPr>
    </w:p>
    <w:p w14:paraId="3ACC1CFC" w14:textId="77777777" w:rsidR="00FC364F" w:rsidRPr="008D597F" w:rsidRDefault="00FC364F" w:rsidP="004B59AA">
      <w:pPr>
        <w:spacing w:after="0"/>
        <w:rPr>
          <w:rFonts w:ascii="Times New Roman" w:hAnsi="Times New Roman" w:cs="Times New Roman"/>
          <w:b/>
          <w:smallCaps/>
          <w:sz w:val="22"/>
        </w:rPr>
      </w:pPr>
    </w:p>
    <w:p w14:paraId="4380BA67" w14:textId="77777777" w:rsidR="00BE1B13" w:rsidRPr="008D597F" w:rsidRDefault="00A069BA" w:rsidP="00A069BA">
      <w:pPr>
        <w:spacing w:after="0"/>
        <w:ind w:left="2160" w:hanging="2160"/>
        <w:rPr>
          <w:rFonts w:ascii="Times New Roman" w:hAnsi="Times New Roman" w:cs="Times New Roman"/>
          <w:b/>
          <w:sz w:val="22"/>
        </w:rPr>
      </w:pPr>
      <w:r w:rsidRPr="008D597F">
        <w:rPr>
          <w:rFonts w:ascii="Times New Roman" w:hAnsi="Times New Roman" w:cs="Times New Roman"/>
          <w:b/>
          <w:smallCaps/>
          <w:sz w:val="22"/>
        </w:rPr>
        <w:t>Course Schedule</w:t>
      </w:r>
      <w:r w:rsidRPr="008D597F">
        <w:rPr>
          <w:rFonts w:ascii="Times New Roman" w:hAnsi="Times New Roman" w:cs="Times New Roman"/>
          <w:b/>
          <w:sz w:val="22"/>
        </w:rPr>
        <w:t xml:space="preserve">: </w:t>
      </w:r>
    </w:p>
    <w:p w14:paraId="3C7BD1F7" w14:textId="77777777" w:rsidR="00D8678E" w:rsidRPr="008D597F" w:rsidRDefault="00D8678E" w:rsidP="00900810">
      <w:pPr>
        <w:spacing w:after="0"/>
        <w:rPr>
          <w:rFonts w:ascii="Times New Roman" w:hAnsi="Times New Roman" w:cs="Times New Roman"/>
          <w:b/>
          <w:sz w:val="22"/>
        </w:rPr>
      </w:pPr>
    </w:p>
    <w:p w14:paraId="7532D4AF" w14:textId="7D1B04DA" w:rsidR="00900810" w:rsidRPr="008D597F" w:rsidRDefault="00F55A56" w:rsidP="00900810">
      <w:pPr>
        <w:rPr>
          <w:rFonts w:ascii="Times New Roman" w:hAnsi="Times New Roman" w:cs="Times New Roman"/>
          <w:bCs/>
        </w:rPr>
      </w:pPr>
      <w:r w:rsidRPr="008D597F">
        <w:rPr>
          <w:rFonts w:ascii="Times New Roman" w:hAnsi="Times New Roman" w:cs="Times New Roman"/>
          <w:bCs/>
        </w:rPr>
        <w:t>Class 1</w:t>
      </w:r>
      <w:r w:rsidR="00900810" w:rsidRPr="008D597F">
        <w:rPr>
          <w:rFonts w:ascii="Times New Roman" w:hAnsi="Times New Roman" w:cs="Times New Roman"/>
          <w:bCs/>
        </w:rPr>
        <w:t>:</w:t>
      </w:r>
      <w:r w:rsidR="00900810" w:rsidRPr="008D597F">
        <w:rPr>
          <w:rFonts w:ascii="Times New Roman" w:hAnsi="Times New Roman" w:cs="Times New Roman"/>
          <w:bCs/>
        </w:rPr>
        <w:tab/>
      </w:r>
      <w:r w:rsidR="00900810" w:rsidRPr="008D597F">
        <w:rPr>
          <w:rFonts w:ascii="Times New Roman" w:hAnsi="Times New Roman" w:cs="Times New Roman"/>
          <w:bCs/>
        </w:rPr>
        <w:tab/>
      </w:r>
      <w:r w:rsidRPr="008D597F">
        <w:rPr>
          <w:rFonts w:ascii="Times New Roman" w:hAnsi="Times New Roman" w:cs="Times New Roman"/>
          <w:bCs/>
        </w:rPr>
        <w:tab/>
      </w:r>
      <w:r w:rsidR="00900810" w:rsidRPr="008D597F">
        <w:rPr>
          <w:rFonts w:ascii="Times New Roman" w:hAnsi="Times New Roman" w:cs="Times New Roman"/>
          <w:bCs/>
        </w:rPr>
        <w:t>Introductory Materials</w:t>
      </w:r>
    </w:p>
    <w:p w14:paraId="10961EBA" w14:textId="6A257F0A" w:rsidR="00F55A56" w:rsidRPr="008D597F" w:rsidRDefault="00F55A56" w:rsidP="00900810">
      <w:pPr>
        <w:rPr>
          <w:rFonts w:ascii="Times New Roman" w:hAnsi="Times New Roman" w:cs="Times New Roman"/>
          <w:bCs/>
        </w:rPr>
      </w:pPr>
      <w:r w:rsidRPr="008D597F">
        <w:rPr>
          <w:rFonts w:ascii="Times New Roman" w:hAnsi="Times New Roman" w:cs="Times New Roman"/>
          <w:bCs/>
        </w:rPr>
        <w:tab/>
      </w:r>
      <w:r w:rsidRPr="008D597F">
        <w:rPr>
          <w:rFonts w:ascii="Times New Roman" w:hAnsi="Times New Roman" w:cs="Times New Roman"/>
          <w:bCs/>
        </w:rPr>
        <w:tab/>
      </w:r>
      <w:r w:rsidRPr="008D597F">
        <w:rPr>
          <w:rFonts w:ascii="Times New Roman" w:hAnsi="Times New Roman" w:cs="Times New Roman"/>
          <w:bCs/>
        </w:rPr>
        <w:tab/>
      </w:r>
      <w:r w:rsidRPr="008D597F">
        <w:rPr>
          <w:rFonts w:ascii="Times New Roman" w:hAnsi="Times New Roman" w:cs="Times New Roman"/>
          <w:bCs/>
        </w:rPr>
        <w:tab/>
        <w:t>Score assignments</w:t>
      </w:r>
    </w:p>
    <w:p w14:paraId="3A162341" w14:textId="2AC0D2EC" w:rsidR="00900810" w:rsidRPr="008D597F" w:rsidRDefault="00F55A56" w:rsidP="00900810">
      <w:pPr>
        <w:rPr>
          <w:rFonts w:ascii="Times New Roman" w:hAnsi="Times New Roman" w:cs="Times New Roman"/>
          <w:bCs/>
        </w:rPr>
      </w:pPr>
      <w:r w:rsidRPr="008D597F">
        <w:rPr>
          <w:rFonts w:ascii="Times New Roman" w:hAnsi="Times New Roman" w:cs="Times New Roman"/>
          <w:bCs/>
        </w:rPr>
        <w:t>Class 2 and 3</w:t>
      </w:r>
      <w:r w:rsidR="00900810" w:rsidRPr="008D597F">
        <w:rPr>
          <w:rFonts w:ascii="Times New Roman" w:hAnsi="Times New Roman" w:cs="Times New Roman"/>
          <w:bCs/>
        </w:rPr>
        <w:t>:</w:t>
      </w:r>
      <w:r w:rsidR="00900810" w:rsidRPr="008D597F">
        <w:rPr>
          <w:rFonts w:ascii="Times New Roman" w:hAnsi="Times New Roman" w:cs="Times New Roman"/>
          <w:bCs/>
        </w:rPr>
        <w:tab/>
      </w:r>
      <w:r w:rsidR="00900810" w:rsidRPr="008D597F">
        <w:rPr>
          <w:rFonts w:ascii="Times New Roman" w:hAnsi="Times New Roman" w:cs="Times New Roman"/>
          <w:bCs/>
        </w:rPr>
        <w:tab/>
      </w:r>
      <w:r w:rsidRPr="008D597F">
        <w:rPr>
          <w:rFonts w:ascii="Times New Roman" w:hAnsi="Times New Roman" w:cs="Times New Roman"/>
          <w:bCs/>
        </w:rPr>
        <w:tab/>
        <w:t>Renaissance</w:t>
      </w:r>
      <w:r w:rsidR="007C557E" w:rsidRPr="008D597F">
        <w:rPr>
          <w:rFonts w:ascii="Times New Roman" w:hAnsi="Times New Roman" w:cs="Times New Roman"/>
          <w:bCs/>
        </w:rPr>
        <w:t xml:space="preserve"> L</w:t>
      </w:r>
      <w:r w:rsidR="005C7280" w:rsidRPr="008D597F">
        <w:rPr>
          <w:rFonts w:ascii="Times New Roman" w:hAnsi="Times New Roman" w:cs="Times New Roman"/>
          <w:bCs/>
        </w:rPr>
        <w:t>ecture</w:t>
      </w:r>
      <w:r w:rsidRPr="008D597F">
        <w:rPr>
          <w:rFonts w:ascii="Times New Roman" w:hAnsi="Times New Roman" w:cs="Times New Roman"/>
          <w:bCs/>
        </w:rPr>
        <w:t>:  Motets and Madrigals</w:t>
      </w:r>
    </w:p>
    <w:p w14:paraId="7E533AD1" w14:textId="1F7D7592" w:rsidR="00900810" w:rsidRPr="008D597F" w:rsidRDefault="00F55A56" w:rsidP="00900810">
      <w:pPr>
        <w:rPr>
          <w:rFonts w:ascii="Times New Roman" w:hAnsi="Times New Roman" w:cs="Times New Roman"/>
          <w:bCs/>
        </w:rPr>
      </w:pPr>
      <w:r w:rsidRPr="008D597F">
        <w:rPr>
          <w:rFonts w:ascii="Times New Roman" w:hAnsi="Times New Roman" w:cs="Times New Roman"/>
          <w:bCs/>
        </w:rPr>
        <w:t>Class 4</w:t>
      </w:r>
      <w:r w:rsidR="00900810" w:rsidRPr="008D597F">
        <w:rPr>
          <w:rFonts w:ascii="Times New Roman" w:hAnsi="Times New Roman" w:cs="Times New Roman"/>
          <w:bCs/>
        </w:rPr>
        <w:t>:</w:t>
      </w:r>
      <w:r w:rsidR="00900810" w:rsidRPr="008D597F">
        <w:rPr>
          <w:rFonts w:ascii="Times New Roman" w:hAnsi="Times New Roman" w:cs="Times New Roman"/>
          <w:bCs/>
        </w:rPr>
        <w:tab/>
      </w:r>
      <w:r w:rsidR="00900810" w:rsidRPr="008D597F">
        <w:rPr>
          <w:rFonts w:ascii="Times New Roman" w:hAnsi="Times New Roman" w:cs="Times New Roman"/>
          <w:bCs/>
        </w:rPr>
        <w:tab/>
      </w:r>
      <w:r w:rsidR="00900810" w:rsidRPr="008D597F">
        <w:rPr>
          <w:rFonts w:ascii="Times New Roman" w:hAnsi="Times New Roman" w:cs="Times New Roman"/>
          <w:bCs/>
        </w:rPr>
        <w:tab/>
      </w:r>
      <w:r w:rsidRPr="008D597F">
        <w:rPr>
          <w:rFonts w:ascii="Times New Roman" w:hAnsi="Times New Roman" w:cs="Times New Roman"/>
          <w:bCs/>
        </w:rPr>
        <w:t>Analysis on motet/madrigal scores due</w:t>
      </w:r>
    </w:p>
    <w:p w14:paraId="732DDDC8" w14:textId="77777777" w:rsidR="0055773B" w:rsidRDefault="0055773B" w:rsidP="00900810">
      <w:pPr>
        <w:rPr>
          <w:rFonts w:ascii="Times New Roman" w:hAnsi="Times New Roman" w:cs="Times New Roman"/>
          <w:bCs/>
        </w:rPr>
      </w:pPr>
    </w:p>
    <w:p w14:paraId="5A046BB2" w14:textId="38DC36C4" w:rsidR="00900810" w:rsidRPr="008D597F" w:rsidRDefault="00F55A56" w:rsidP="00900810">
      <w:pPr>
        <w:rPr>
          <w:rFonts w:ascii="Times New Roman" w:hAnsi="Times New Roman" w:cs="Times New Roman"/>
          <w:bCs/>
        </w:rPr>
      </w:pPr>
      <w:r w:rsidRPr="008D597F">
        <w:rPr>
          <w:rFonts w:ascii="Times New Roman" w:hAnsi="Times New Roman" w:cs="Times New Roman"/>
          <w:bCs/>
        </w:rPr>
        <w:t>Class 5</w:t>
      </w:r>
      <w:r w:rsidR="00900810" w:rsidRPr="008D597F">
        <w:rPr>
          <w:rFonts w:ascii="Times New Roman" w:hAnsi="Times New Roman" w:cs="Times New Roman"/>
          <w:bCs/>
        </w:rPr>
        <w:t>:</w:t>
      </w:r>
      <w:r w:rsidR="00900810" w:rsidRPr="008D597F">
        <w:rPr>
          <w:rFonts w:ascii="Times New Roman" w:hAnsi="Times New Roman" w:cs="Times New Roman"/>
          <w:bCs/>
        </w:rPr>
        <w:tab/>
      </w:r>
      <w:r w:rsidR="00900810" w:rsidRPr="008D597F">
        <w:rPr>
          <w:rFonts w:ascii="Times New Roman" w:hAnsi="Times New Roman" w:cs="Times New Roman"/>
          <w:bCs/>
        </w:rPr>
        <w:tab/>
      </w:r>
      <w:r w:rsidR="00900810" w:rsidRPr="008D597F">
        <w:rPr>
          <w:rFonts w:ascii="Times New Roman" w:hAnsi="Times New Roman" w:cs="Times New Roman"/>
          <w:bCs/>
        </w:rPr>
        <w:tab/>
      </w:r>
      <w:r w:rsidR="005C7280" w:rsidRPr="008D597F">
        <w:rPr>
          <w:rFonts w:ascii="Times New Roman" w:hAnsi="Times New Roman" w:cs="Times New Roman"/>
          <w:bCs/>
        </w:rPr>
        <w:t xml:space="preserve">Student </w:t>
      </w:r>
      <w:r w:rsidRPr="008D597F">
        <w:rPr>
          <w:rFonts w:ascii="Times New Roman" w:hAnsi="Times New Roman" w:cs="Times New Roman"/>
          <w:bCs/>
        </w:rPr>
        <w:t>Presentation I</w:t>
      </w:r>
    </w:p>
    <w:p w14:paraId="76A46A98" w14:textId="4B5FAAD6" w:rsidR="00900810" w:rsidRPr="008D597F" w:rsidRDefault="00F55A56" w:rsidP="00900810">
      <w:pPr>
        <w:rPr>
          <w:rFonts w:ascii="Times New Roman" w:hAnsi="Times New Roman" w:cs="Times New Roman"/>
          <w:bCs/>
        </w:rPr>
      </w:pPr>
      <w:r w:rsidRPr="008D597F">
        <w:rPr>
          <w:rFonts w:ascii="Times New Roman" w:hAnsi="Times New Roman" w:cs="Times New Roman"/>
          <w:bCs/>
        </w:rPr>
        <w:t>Class 6</w:t>
      </w:r>
      <w:r w:rsidR="00900810" w:rsidRPr="008D597F">
        <w:rPr>
          <w:rFonts w:ascii="Times New Roman" w:hAnsi="Times New Roman" w:cs="Times New Roman"/>
          <w:bCs/>
        </w:rPr>
        <w:t>:</w:t>
      </w:r>
      <w:r w:rsidR="00900810" w:rsidRPr="008D597F">
        <w:rPr>
          <w:rFonts w:ascii="Times New Roman" w:hAnsi="Times New Roman" w:cs="Times New Roman"/>
          <w:bCs/>
        </w:rPr>
        <w:tab/>
      </w:r>
      <w:r w:rsidR="00900810" w:rsidRPr="008D597F">
        <w:rPr>
          <w:rFonts w:ascii="Times New Roman" w:hAnsi="Times New Roman" w:cs="Times New Roman"/>
          <w:bCs/>
        </w:rPr>
        <w:tab/>
      </w:r>
      <w:r w:rsidR="00900810" w:rsidRPr="008D597F">
        <w:rPr>
          <w:rFonts w:ascii="Times New Roman" w:hAnsi="Times New Roman" w:cs="Times New Roman"/>
          <w:bCs/>
        </w:rPr>
        <w:tab/>
      </w:r>
      <w:r w:rsidR="007C557E" w:rsidRPr="008D597F">
        <w:rPr>
          <w:rFonts w:ascii="Times New Roman" w:hAnsi="Times New Roman" w:cs="Times New Roman"/>
          <w:bCs/>
        </w:rPr>
        <w:t>Baroque L</w:t>
      </w:r>
      <w:r w:rsidR="005C7280" w:rsidRPr="008D597F">
        <w:rPr>
          <w:rFonts w:ascii="Times New Roman" w:hAnsi="Times New Roman" w:cs="Times New Roman"/>
          <w:bCs/>
        </w:rPr>
        <w:t>ecture</w:t>
      </w:r>
    </w:p>
    <w:p w14:paraId="66CB9CDF" w14:textId="1E2675C2" w:rsidR="00900810" w:rsidRPr="008D597F" w:rsidRDefault="00F55A56" w:rsidP="00900810">
      <w:pPr>
        <w:rPr>
          <w:rFonts w:ascii="Times New Roman" w:hAnsi="Times New Roman" w:cs="Times New Roman"/>
          <w:bCs/>
        </w:rPr>
      </w:pPr>
      <w:r w:rsidRPr="008D597F">
        <w:rPr>
          <w:rFonts w:ascii="Times New Roman" w:hAnsi="Times New Roman" w:cs="Times New Roman"/>
          <w:bCs/>
        </w:rPr>
        <w:t>Class 7 and 8</w:t>
      </w:r>
      <w:r w:rsidR="00900810" w:rsidRPr="008D597F">
        <w:rPr>
          <w:rFonts w:ascii="Times New Roman" w:hAnsi="Times New Roman" w:cs="Times New Roman"/>
          <w:bCs/>
        </w:rPr>
        <w:t>:</w:t>
      </w:r>
      <w:r w:rsidR="00900810" w:rsidRPr="008D597F">
        <w:rPr>
          <w:rFonts w:ascii="Times New Roman" w:hAnsi="Times New Roman" w:cs="Times New Roman"/>
          <w:bCs/>
        </w:rPr>
        <w:tab/>
      </w:r>
      <w:r w:rsidR="00900810" w:rsidRPr="008D597F">
        <w:rPr>
          <w:rFonts w:ascii="Times New Roman" w:hAnsi="Times New Roman" w:cs="Times New Roman"/>
          <w:bCs/>
        </w:rPr>
        <w:tab/>
      </w:r>
      <w:r w:rsidRPr="008D597F">
        <w:rPr>
          <w:rFonts w:ascii="Times New Roman" w:hAnsi="Times New Roman" w:cs="Times New Roman"/>
          <w:bCs/>
        </w:rPr>
        <w:tab/>
      </w:r>
      <w:r w:rsidR="005C7280" w:rsidRPr="008D597F">
        <w:rPr>
          <w:rFonts w:ascii="Times New Roman" w:hAnsi="Times New Roman" w:cs="Times New Roman"/>
          <w:bCs/>
        </w:rPr>
        <w:t>Baroque analysis and presentation due</w:t>
      </w:r>
    </w:p>
    <w:p w14:paraId="2C4E0CA7" w14:textId="1AE4DACB" w:rsidR="00900810" w:rsidRPr="008D597F" w:rsidRDefault="00F55A56" w:rsidP="00900810">
      <w:pPr>
        <w:rPr>
          <w:rFonts w:ascii="Times New Roman" w:hAnsi="Times New Roman" w:cs="Times New Roman"/>
          <w:bCs/>
        </w:rPr>
      </w:pPr>
      <w:r w:rsidRPr="008D597F">
        <w:rPr>
          <w:rFonts w:ascii="Times New Roman" w:hAnsi="Times New Roman" w:cs="Times New Roman"/>
          <w:bCs/>
        </w:rPr>
        <w:t>Class 9</w:t>
      </w:r>
      <w:r w:rsidR="00900810" w:rsidRPr="008D597F">
        <w:rPr>
          <w:rFonts w:ascii="Times New Roman" w:hAnsi="Times New Roman" w:cs="Times New Roman"/>
          <w:bCs/>
        </w:rPr>
        <w:t>:</w:t>
      </w:r>
      <w:r w:rsidR="00900810" w:rsidRPr="008D597F">
        <w:rPr>
          <w:rFonts w:ascii="Times New Roman" w:hAnsi="Times New Roman" w:cs="Times New Roman"/>
          <w:bCs/>
        </w:rPr>
        <w:tab/>
      </w:r>
      <w:r w:rsidR="00900810" w:rsidRPr="008D597F">
        <w:rPr>
          <w:rFonts w:ascii="Times New Roman" w:hAnsi="Times New Roman" w:cs="Times New Roman"/>
          <w:bCs/>
        </w:rPr>
        <w:tab/>
      </w:r>
      <w:r w:rsidR="00900810" w:rsidRPr="008D597F">
        <w:rPr>
          <w:rFonts w:ascii="Times New Roman" w:hAnsi="Times New Roman" w:cs="Times New Roman"/>
          <w:bCs/>
        </w:rPr>
        <w:tab/>
      </w:r>
      <w:r w:rsidR="007C557E" w:rsidRPr="008D597F">
        <w:rPr>
          <w:rFonts w:ascii="Times New Roman" w:hAnsi="Times New Roman" w:cs="Times New Roman"/>
          <w:bCs/>
        </w:rPr>
        <w:t>Poetry assignments due</w:t>
      </w:r>
    </w:p>
    <w:p w14:paraId="49481CE3" w14:textId="19BE4096" w:rsidR="00900810" w:rsidRPr="008D597F" w:rsidRDefault="005C7280" w:rsidP="00900810">
      <w:pPr>
        <w:rPr>
          <w:rFonts w:ascii="Times New Roman" w:hAnsi="Times New Roman" w:cs="Times New Roman"/>
          <w:bCs/>
        </w:rPr>
      </w:pPr>
      <w:r w:rsidRPr="008D597F">
        <w:rPr>
          <w:rFonts w:ascii="Times New Roman" w:hAnsi="Times New Roman" w:cs="Times New Roman"/>
          <w:bCs/>
        </w:rPr>
        <w:t>Class 10</w:t>
      </w:r>
      <w:r w:rsidR="00900810" w:rsidRPr="008D597F">
        <w:rPr>
          <w:rFonts w:ascii="Times New Roman" w:hAnsi="Times New Roman" w:cs="Times New Roman"/>
          <w:bCs/>
        </w:rPr>
        <w:t>:</w:t>
      </w:r>
      <w:r w:rsidR="00900810" w:rsidRPr="008D597F">
        <w:rPr>
          <w:rFonts w:ascii="Times New Roman" w:hAnsi="Times New Roman" w:cs="Times New Roman"/>
          <w:bCs/>
        </w:rPr>
        <w:tab/>
      </w:r>
      <w:r w:rsidR="00B42E59" w:rsidRPr="008D597F">
        <w:rPr>
          <w:rFonts w:ascii="Times New Roman" w:hAnsi="Times New Roman" w:cs="Times New Roman"/>
          <w:bCs/>
        </w:rPr>
        <w:tab/>
      </w:r>
      <w:r w:rsidR="00F55A56" w:rsidRPr="008D597F">
        <w:rPr>
          <w:rFonts w:ascii="Times New Roman" w:hAnsi="Times New Roman" w:cs="Times New Roman"/>
          <w:bCs/>
        </w:rPr>
        <w:tab/>
      </w:r>
      <w:r w:rsidR="007C557E" w:rsidRPr="008D597F">
        <w:rPr>
          <w:rFonts w:ascii="Times New Roman" w:hAnsi="Times New Roman" w:cs="Times New Roman"/>
          <w:bCs/>
        </w:rPr>
        <w:t>Student Presentation II</w:t>
      </w:r>
    </w:p>
    <w:p w14:paraId="6E890F79" w14:textId="1A69D9A7" w:rsidR="00900810" w:rsidRPr="008D597F" w:rsidRDefault="007C557E" w:rsidP="00900810">
      <w:pPr>
        <w:rPr>
          <w:rFonts w:ascii="Times New Roman" w:hAnsi="Times New Roman" w:cs="Times New Roman"/>
          <w:bCs/>
        </w:rPr>
      </w:pPr>
      <w:r w:rsidRPr="008D597F">
        <w:rPr>
          <w:rFonts w:ascii="Times New Roman" w:hAnsi="Times New Roman" w:cs="Times New Roman"/>
          <w:bCs/>
        </w:rPr>
        <w:t>Class 11</w:t>
      </w:r>
      <w:r w:rsidR="00900810" w:rsidRPr="008D597F">
        <w:rPr>
          <w:rFonts w:ascii="Times New Roman" w:hAnsi="Times New Roman" w:cs="Times New Roman"/>
          <w:bCs/>
        </w:rPr>
        <w:t>:</w:t>
      </w:r>
      <w:r w:rsidR="00900810" w:rsidRPr="008D597F">
        <w:rPr>
          <w:rFonts w:ascii="Times New Roman" w:hAnsi="Times New Roman" w:cs="Times New Roman"/>
          <w:bCs/>
        </w:rPr>
        <w:tab/>
      </w:r>
      <w:r w:rsidR="00900810" w:rsidRPr="008D597F">
        <w:rPr>
          <w:rFonts w:ascii="Times New Roman" w:hAnsi="Times New Roman" w:cs="Times New Roman"/>
          <w:bCs/>
        </w:rPr>
        <w:tab/>
      </w:r>
      <w:r w:rsidR="00900810" w:rsidRPr="008D597F">
        <w:rPr>
          <w:rFonts w:ascii="Times New Roman" w:hAnsi="Times New Roman" w:cs="Times New Roman"/>
          <w:bCs/>
        </w:rPr>
        <w:tab/>
      </w:r>
      <w:r w:rsidRPr="008D597F">
        <w:rPr>
          <w:rFonts w:ascii="Times New Roman" w:hAnsi="Times New Roman" w:cs="Times New Roman"/>
          <w:bCs/>
        </w:rPr>
        <w:t>18</w:t>
      </w:r>
      <w:r w:rsidRPr="008D597F">
        <w:rPr>
          <w:rFonts w:ascii="Times New Roman" w:hAnsi="Times New Roman" w:cs="Times New Roman"/>
          <w:bCs/>
          <w:vertAlign w:val="superscript"/>
        </w:rPr>
        <w:t>th</w:t>
      </w:r>
      <w:r w:rsidRPr="008D597F">
        <w:rPr>
          <w:rFonts w:ascii="Times New Roman" w:hAnsi="Times New Roman" w:cs="Times New Roman"/>
          <w:bCs/>
        </w:rPr>
        <w:t xml:space="preserve"> Century Lecture/19</w:t>
      </w:r>
      <w:r w:rsidRPr="008D597F">
        <w:rPr>
          <w:rFonts w:ascii="Times New Roman" w:hAnsi="Times New Roman" w:cs="Times New Roman"/>
          <w:bCs/>
          <w:vertAlign w:val="superscript"/>
        </w:rPr>
        <w:t>th</w:t>
      </w:r>
      <w:r w:rsidRPr="008D597F">
        <w:rPr>
          <w:rFonts w:ascii="Times New Roman" w:hAnsi="Times New Roman" w:cs="Times New Roman"/>
          <w:bCs/>
        </w:rPr>
        <w:t xml:space="preserve"> Century Lecture</w:t>
      </w:r>
    </w:p>
    <w:p w14:paraId="1DD46296" w14:textId="2B575106" w:rsidR="007C557E" w:rsidRPr="008D597F" w:rsidRDefault="007C557E" w:rsidP="00900810">
      <w:pPr>
        <w:rPr>
          <w:rFonts w:ascii="Times New Roman" w:hAnsi="Times New Roman" w:cs="Times New Roman"/>
          <w:bCs/>
        </w:rPr>
      </w:pPr>
      <w:r w:rsidRPr="008D597F">
        <w:rPr>
          <w:rFonts w:ascii="Times New Roman" w:hAnsi="Times New Roman" w:cs="Times New Roman"/>
          <w:bCs/>
        </w:rPr>
        <w:t>Class 12</w:t>
      </w:r>
      <w:r w:rsidR="00900810" w:rsidRPr="008D597F">
        <w:rPr>
          <w:rFonts w:ascii="Times New Roman" w:hAnsi="Times New Roman" w:cs="Times New Roman"/>
          <w:bCs/>
        </w:rPr>
        <w:t>:</w:t>
      </w:r>
      <w:r w:rsidR="00900810" w:rsidRPr="008D597F">
        <w:rPr>
          <w:rFonts w:ascii="Times New Roman" w:hAnsi="Times New Roman" w:cs="Times New Roman"/>
          <w:bCs/>
        </w:rPr>
        <w:tab/>
      </w:r>
      <w:r w:rsidR="00900810" w:rsidRPr="008D597F">
        <w:rPr>
          <w:rFonts w:ascii="Times New Roman" w:hAnsi="Times New Roman" w:cs="Times New Roman"/>
          <w:bCs/>
        </w:rPr>
        <w:tab/>
      </w:r>
      <w:r w:rsidR="00900810" w:rsidRPr="008D597F">
        <w:rPr>
          <w:rFonts w:ascii="Times New Roman" w:hAnsi="Times New Roman" w:cs="Times New Roman"/>
          <w:bCs/>
        </w:rPr>
        <w:tab/>
      </w:r>
      <w:r w:rsidRPr="008D597F">
        <w:rPr>
          <w:rFonts w:ascii="Times New Roman" w:hAnsi="Times New Roman" w:cs="Times New Roman"/>
          <w:bCs/>
        </w:rPr>
        <w:t>Analysis on 18</w:t>
      </w:r>
      <w:r w:rsidRPr="008D597F">
        <w:rPr>
          <w:rFonts w:ascii="Times New Roman" w:hAnsi="Times New Roman" w:cs="Times New Roman"/>
          <w:bCs/>
          <w:vertAlign w:val="superscript"/>
        </w:rPr>
        <w:t>th</w:t>
      </w:r>
      <w:r w:rsidRPr="008D597F">
        <w:rPr>
          <w:rFonts w:ascii="Times New Roman" w:hAnsi="Times New Roman" w:cs="Times New Roman"/>
          <w:bCs/>
        </w:rPr>
        <w:t xml:space="preserve"> century score due</w:t>
      </w:r>
      <w:r w:rsidR="0055773B">
        <w:rPr>
          <w:rFonts w:ascii="Times New Roman" w:hAnsi="Times New Roman" w:cs="Times New Roman"/>
          <w:bCs/>
        </w:rPr>
        <w:t xml:space="preserve"> - </w:t>
      </w:r>
      <w:r w:rsidRPr="008D597F">
        <w:rPr>
          <w:rFonts w:ascii="Times New Roman" w:hAnsi="Times New Roman" w:cs="Times New Roman"/>
          <w:bCs/>
        </w:rPr>
        <w:t>20</w:t>
      </w:r>
      <w:r w:rsidRPr="008D597F">
        <w:rPr>
          <w:rFonts w:ascii="Times New Roman" w:hAnsi="Times New Roman" w:cs="Times New Roman"/>
          <w:bCs/>
          <w:vertAlign w:val="superscript"/>
        </w:rPr>
        <w:t>th</w:t>
      </w:r>
      <w:r w:rsidRPr="008D597F">
        <w:rPr>
          <w:rFonts w:ascii="Times New Roman" w:hAnsi="Times New Roman" w:cs="Times New Roman"/>
          <w:bCs/>
        </w:rPr>
        <w:t xml:space="preserve"> Century Lecture</w:t>
      </w:r>
    </w:p>
    <w:p w14:paraId="7CD8CA78" w14:textId="3C4833DB" w:rsidR="007C557E" w:rsidRPr="008D597F" w:rsidRDefault="007C557E" w:rsidP="00900810">
      <w:pPr>
        <w:rPr>
          <w:rFonts w:ascii="Times New Roman" w:hAnsi="Times New Roman" w:cs="Times New Roman"/>
          <w:bCs/>
        </w:rPr>
      </w:pPr>
      <w:r w:rsidRPr="008D597F">
        <w:rPr>
          <w:rFonts w:ascii="Times New Roman" w:hAnsi="Times New Roman" w:cs="Times New Roman"/>
          <w:bCs/>
        </w:rPr>
        <w:t>Class 13:</w:t>
      </w:r>
      <w:r w:rsidRPr="008D597F">
        <w:rPr>
          <w:rFonts w:ascii="Times New Roman" w:hAnsi="Times New Roman" w:cs="Times New Roman"/>
          <w:bCs/>
        </w:rPr>
        <w:tab/>
      </w:r>
      <w:r w:rsidRPr="008D597F">
        <w:rPr>
          <w:rFonts w:ascii="Times New Roman" w:hAnsi="Times New Roman" w:cs="Times New Roman"/>
          <w:bCs/>
        </w:rPr>
        <w:tab/>
      </w:r>
      <w:r w:rsidRPr="008D597F">
        <w:rPr>
          <w:rFonts w:ascii="Times New Roman" w:hAnsi="Times New Roman" w:cs="Times New Roman"/>
          <w:bCs/>
        </w:rPr>
        <w:tab/>
        <w:t>Analysis 19</w:t>
      </w:r>
      <w:r w:rsidRPr="008D597F">
        <w:rPr>
          <w:rFonts w:ascii="Times New Roman" w:hAnsi="Times New Roman" w:cs="Times New Roman"/>
          <w:bCs/>
          <w:vertAlign w:val="superscript"/>
        </w:rPr>
        <w:t>th</w:t>
      </w:r>
      <w:r w:rsidRPr="008D597F">
        <w:rPr>
          <w:rFonts w:ascii="Times New Roman" w:hAnsi="Times New Roman" w:cs="Times New Roman"/>
          <w:bCs/>
        </w:rPr>
        <w:t xml:space="preserve"> century due</w:t>
      </w:r>
    </w:p>
    <w:p w14:paraId="569CFD26" w14:textId="56348405" w:rsidR="007C557E" w:rsidRPr="008D597F" w:rsidRDefault="007C557E" w:rsidP="00900810">
      <w:pPr>
        <w:rPr>
          <w:rFonts w:ascii="Times New Roman" w:hAnsi="Times New Roman" w:cs="Times New Roman"/>
          <w:bCs/>
        </w:rPr>
      </w:pPr>
      <w:r w:rsidRPr="008D597F">
        <w:rPr>
          <w:rFonts w:ascii="Times New Roman" w:hAnsi="Times New Roman" w:cs="Times New Roman"/>
          <w:bCs/>
        </w:rPr>
        <w:t>Class 14:</w:t>
      </w:r>
      <w:r w:rsidRPr="008D597F">
        <w:rPr>
          <w:rFonts w:ascii="Times New Roman" w:hAnsi="Times New Roman" w:cs="Times New Roman"/>
          <w:bCs/>
        </w:rPr>
        <w:tab/>
      </w:r>
      <w:r w:rsidRPr="008D597F">
        <w:rPr>
          <w:rFonts w:ascii="Times New Roman" w:hAnsi="Times New Roman" w:cs="Times New Roman"/>
          <w:bCs/>
        </w:rPr>
        <w:tab/>
      </w:r>
      <w:r w:rsidRPr="008D597F">
        <w:rPr>
          <w:rFonts w:ascii="Times New Roman" w:hAnsi="Times New Roman" w:cs="Times New Roman"/>
          <w:bCs/>
        </w:rPr>
        <w:tab/>
        <w:t>Modern Scores/Living conductors</w:t>
      </w:r>
    </w:p>
    <w:p w14:paraId="38FA3D30" w14:textId="0A9AB286" w:rsidR="00B96752" w:rsidRPr="008D597F" w:rsidRDefault="00B96752" w:rsidP="00900810">
      <w:pPr>
        <w:rPr>
          <w:rFonts w:ascii="Times New Roman" w:hAnsi="Times New Roman" w:cs="Times New Roman"/>
          <w:bCs/>
        </w:rPr>
      </w:pPr>
      <w:r w:rsidRPr="008D597F">
        <w:rPr>
          <w:rFonts w:ascii="Times New Roman" w:hAnsi="Times New Roman" w:cs="Times New Roman"/>
          <w:bCs/>
        </w:rPr>
        <w:t>Class 15:</w:t>
      </w:r>
      <w:r w:rsidRPr="008D597F">
        <w:rPr>
          <w:rFonts w:ascii="Times New Roman" w:hAnsi="Times New Roman" w:cs="Times New Roman"/>
          <w:bCs/>
        </w:rPr>
        <w:tab/>
      </w:r>
      <w:r w:rsidRPr="008D597F">
        <w:rPr>
          <w:rFonts w:ascii="Times New Roman" w:hAnsi="Times New Roman" w:cs="Times New Roman"/>
          <w:bCs/>
        </w:rPr>
        <w:tab/>
      </w:r>
      <w:r w:rsidRPr="008D597F">
        <w:rPr>
          <w:rFonts w:ascii="Times New Roman" w:hAnsi="Times New Roman" w:cs="Times New Roman"/>
          <w:bCs/>
        </w:rPr>
        <w:tab/>
        <w:t>Analysis on 20</w:t>
      </w:r>
      <w:r w:rsidRPr="008D597F">
        <w:rPr>
          <w:rFonts w:ascii="Times New Roman" w:hAnsi="Times New Roman" w:cs="Times New Roman"/>
          <w:bCs/>
          <w:vertAlign w:val="superscript"/>
        </w:rPr>
        <w:t>th</w:t>
      </w:r>
      <w:r w:rsidRPr="008D597F">
        <w:rPr>
          <w:rFonts w:ascii="Times New Roman" w:hAnsi="Times New Roman" w:cs="Times New Roman"/>
          <w:bCs/>
        </w:rPr>
        <w:t xml:space="preserve"> century due</w:t>
      </w:r>
      <w:r w:rsidR="0055773B">
        <w:rPr>
          <w:rFonts w:ascii="Times New Roman" w:hAnsi="Times New Roman" w:cs="Times New Roman"/>
          <w:bCs/>
        </w:rPr>
        <w:t xml:space="preserve"> - </w:t>
      </w:r>
      <w:r w:rsidRPr="008D597F">
        <w:rPr>
          <w:rFonts w:ascii="Times New Roman" w:hAnsi="Times New Roman" w:cs="Times New Roman"/>
          <w:bCs/>
        </w:rPr>
        <w:t>Presentation III</w:t>
      </w:r>
    </w:p>
    <w:p w14:paraId="730A321A" w14:textId="191A82FB" w:rsidR="00B96752" w:rsidRPr="008D597F" w:rsidRDefault="00B96752" w:rsidP="00900810">
      <w:pPr>
        <w:rPr>
          <w:rFonts w:ascii="Times New Roman" w:hAnsi="Times New Roman" w:cs="Times New Roman"/>
          <w:bCs/>
        </w:rPr>
      </w:pPr>
      <w:r w:rsidRPr="008D597F">
        <w:rPr>
          <w:rFonts w:ascii="Times New Roman" w:hAnsi="Times New Roman" w:cs="Times New Roman"/>
          <w:bCs/>
        </w:rPr>
        <w:t>Final:</w:t>
      </w:r>
      <w:r w:rsidRPr="008D597F">
        <w:rPr>
          <w:rFonts w:ascii="Times New Roman" w:hAnsi="Times New Roman" w:cs="Times New Roman"/>
          <w:bCs/>
        </w:rPr>
        <w:tab/>
      </w:r>
      <w:r w:rsidRPr="008D597F">
        <w:rPr>
          <w:rFonts w:ascii="Times New Roman" w:hAnsi="Times New Roman" w:cs="Times New Roman"/>
          <w:bCs/>
        </w:rPr>
        <w:tab/>
      </w:r>
      <w:r w:rsidRPr="008D597F">
        <w:rPr>
          <w:rFonts w:ascii="Times New Roman" w:hAnsi="Times New Roman" w:cs="Times New Roman"/>
          <w:bCs/>
        </w:rPr>
        <w:tab/>
      </w:r>
      <w:r w:rsidRPr="008D597F">
        <w:rPr>
          <w:rFonts w:ascii="Times New Roman" w:hAnsi="Times New Roman" w:cs="Times New Roman"/>
          <w:bCs/>
        </w:rPr>
        <w:tab/>
        <w:t>Comprehensive essay</w:t>
      </w:r>
    </w:p>
    <w:p w14:paraId="176F04DE" w14:textId="61CF4518" w:rsidR="00B96752" w:rsidRPr="008D597F" w:rsidRDefault="00B96752" w:rsidP="00900810">
      <w:pPr>
        <w:rPr>
          <w:rFonts w:ascii="Times New Roman" w:hAnsi="Times New Roman" w:cs="Times New Roman"/>
          <w:bCs/>
        </w:rPr>
      </w:pPr>
      <w:r w:rsidRPr="008D597F">
        <w:rPr>
          <w:rFonts w:ascii="Times New Roman" w:hAnsi="Times New Roman" w:cs="Times New Roman"/>
          <w:bCs/>
        </w:rPr>
        <w:tab/>
      </w:r>
      <w:r w:rsidRPr="008D597F">
        <w:rPr>
          <w:rFonts w:ascii="Times New Roman" w:hAnsi="Times New Roman" w:cs="Times New Roman"/>
          <w:bCs/>
        </w:rPr>
        <w:tab/>
      </w:r>
      <w:r w:rsidRPr="008D597F">
        <w:rPr>
          <w:rFonts w:ascii="Times New Roman" w:hAnsi="Times New Roman" w:cs="Times New Roman"/>
          <w:bCs/>
        </w:rPr>
        <w:tab/>
      </w:r>
      <w:r w:rsidRPr="008D597F">
        <w:rPr>
          <w:rFonts w:ascii="Times New Roman" w:hAnsi="Times New Roman" w:cs="Times New Roman"/>
          <w:bCs/>
        </w:rPr>
        <w:tab/>
        <w:t>Question:  In your own words, describe the process of selecting and preparing repertoire for the objective of building musicianship, vocal techniques and artistry in the secondary choral ensemble class/rehearsal format.</w:t>
      </w:r>
    </w:p>
    <w:p w14:paraId="01848A50" w14:textId="1D0C56BE" w:rsidR="00B96752" w:rsidRDefault="00B96752" w:rsidP="00900810">
      <w:pPr>
        <w:rPr>
          <w:rFonts w:ascii="Times New Roman" w:hAnsi="Times New Roman" w:cs="Times New Roman"/>
          <w:b/>
          <w:bCs/>
        </w:rPr>
      </w:pPr>
      <w:r w:rsidRPr="008D597F">
        <w:rPr>
          <w:rFonts w:ascii="Times New Roman" w:hAnsi="Times New Roman" w:cs="Times New Roman"/>
          <w:b/>
          <w:bCs/>
        </w:rPr>
        <w:t>Bibliography:</w:t>
      </w:r>
    </w:p>
    <w:p w14:paraId="48203588" w14:textId="122FEFF9" w:rsidR="00B53DF4" w:rsidRDefault="00B53DF4" w:rsidP="00900810">
      <w:pPr>
        <w:rPr>
          <w:rFonts w:ascii="Times New Roman" w:hAnsi="Times New Roman" w:cs="Times New Roman"/>
          <w:bCs/>
        </w:rPr>
      </w:pPr>
      <w:proofErr w:type="spellStart"/>
      <w:r>
        <w:rPr>
          <w:rFonts w:ascii="Times New Roman" w:hAnsi="Times New Roman" w:cs="Times New Roman"/>
          <w:bCs/>
        </w:rPr>
        <w:t>Alwes</w:t>
      </w:r>
      <w:proofErr w:type="spellEnd"/>
      <w:r>
        <w:rPr>
          <w:rFonts w:ascii="Times New Roman" w:hAnsi="Times New Roman" w:cs="Times New Roman"/>
          <w:bCs/>
        </w:rPr>
        <w:t xml:space="preserve">, Chester L.  </w:t>
      </w:r>
      <w:r>
        <w:rPr>
          <w:rFonts w:ascii="Times New Roman" w:hAnsi="Times New Roman" w:cs="Times New Roman"/>
          <w:bCs/>
          <w:i/>
        </w:rPr>
        <w:t xml:space="preserve">A history of western Choral Music, </w:t>
      </w:r>
      <w:r w:rsidR="00B671FC">
        <w:rPr>
          <w:rFonts w:ascii="Times New Roman" w:hAnsi="Times New Roman" w:cs="Times New Roman"/>
          <w:bCs/>
        </w:rPr>
        <w:t xml:space="preserve">vol.1. </w:t>
      </w:r>
      <w:r>
        <w:rPr>
          <w:rFonts w:ascii="Times New Roman" w:hAnsi="Times New Roman" w:cs="Times New Roman"/>
          <w:bCs/>
        </w:rPr>
        <w:t>Oxford: Oxford University Press, 2016.</w:t>
      </w:r>
    </w:p>
    <w:p w14:paraId="2F8EC47D" w14:textId="665ECF6C" w:rsidR="00B53DF4" w:rsidRPr="00B53DF4" w:rsidRDefault="00B53DF4" w:rsidP="00900810">
      <w:pPr>
        <w:rPr>
          <w:rFonts w:ascii="Times New Roman" w:hAnsi="Times New Roman" w:cs="Times New Roman"/>
          <w:bCs/>
        </w:rPr>
      </w:pPr>
      <w:r>
        <w:rPr>
          <w:rFonts w:ascii="Times New Roman" w:hAnsi="Times New Roman" w:cs="Times New Roman"/>
          <w:bCs/>
        </w:rPr>
        <w:t xml:space="preserve">_____.   </w:t>
      </w:r>
      <w:r w:rsidR="00B671FC">
        <w:rPr>
          <w:rFonts w:ascii="Times New Roman" w:hAnsi="Times New Roman" w:cs="Times New Roman"/>
          <w:bCs/>
          <w:i/>
        </w:rPr>
        <w:t xml:space="preserve">A history of western Choral Music, </w:t>
      </w:r>
      <w:r w:rsidR="00B671FC">
        <w:rPr>
          <w:rFonts w:ascii="Times New Roman" w:hAnsi="Times New Roman" w:cs="Times New Roman"/>
          <w:bCs/>
        </w:rPr>
        <w:t>vol.2. Oxford: Oxford University Press, 2017.</w:t>
      </w:r>
    </w:p>
    <w:p w14:paraId="46FD3CDC" w14:textId="508C9B2C" w:rsidR="00B53DF4" w:rsidRPr="00B53DF4" w:rsidRDefault="00B53DF4" w:rsidP="00B53DF4">
      <w:pPr>
        <w:ind w:left="360" w:hanging="360"/>
        <w:rPr>
          <w:rFonts w:ascii="Times New Roman" w:hAnsi="Times New Roman" w:cs="Times New Roman"/>
          <w:bCs/>
        </w:rPr>
      </w:pPr>
      <w:r w:rsidRPr="00B53DF4">
        <w:rPr>
          <w:rFonts w:ascii="Times New Roman" w:hAnsi="Times New Roman" w:cs="Times New Roman"/>
          <w:bCs/>
        </w:rPr>
        <w:t xml:space="preserve">De </w:t>
      </w:r>
      <w:proofErr w:type="spellStart"/>
      <w:r w:rsidRPr="00B53DF4">
        <w:rPr>
          <w:rFonts w:ascii="Times New Roman" w:hAnsi="Times New Roman" w:cs="Times New Roman"/>
          <w:bCs/>
        </w:rPr>
        <w:t>Quadros</w:t>
      </w:r>
      <w:proofErr w:type="spellEnd"/>
      <w:r w:rsidRPr="00B53DF4">
        <w:rPr>
          <w:rFonts w:ascii="Times New Roman" w:hAnsi="Times New Roman" w:cs="Times New Roman"/>
          <w:bCs/>
        </w:rPr>
        <w:t>, André</w:t>
      </w:r>
      <w:r>
        <w:rPr>
          <w:rFonts w:ascii="Times New Roman" w:hAnsi="Times New Roman" w:cs="Times New Roman"/>
          <w:bCs/>
        </w:rPr>
        <w:t xml:space="preserve">. </w:t>
      </w:r>
      <w:r>
        <w:rPr>
          <w:rFonts w:ascii="Times New Roman" w:hAnsi="Times New Roman" w:cs="Times New Roman"/>
          <w:bCs/>
          <w:i/>
        </w:rPr>
        <w:t>The Cambridge Companion to Choral Music</w:t>
      </w:r>
      <w:r>
        <w:rPr>
          <w:rFonts w:ascii="Times New Roman" w:hAnsi="Times New Roman" w:cs="Times New Roman"/>
          <w:bCs/>
        </w:rPr>
        <w:t xml:space="preserve">. United Kingdom: Cambridge University Press, 2012. </w:t>
      </w:r>
    </w:p>
    <w:p w14:paraId="0DA0B73E" w14:textId="56978DE5" w:rsidR="00B53DF4" w:rsidRDefault="00B53DF4" w:rsidP="00B53DF4">
      <w:pPr>
        <w:ind w:left="360" w:hanging="360"/>
        <w:rPr>
          <w:rFonts w:ascii="Times New Roman" w:hAnsi="Times New Roman" w:cs="Times New Roman"/>
        </w:rPr>
      </w:pPr>
      <w:proofErr w:type="spellStart"/>
      <w:r>
        <w:rPr>
          <w:rFonts w:ascii="Times New Roman" w:hAnsi="Times New Roman" w:cs="Times New Roman"/>
        </w:rPr>
        <w:t>DeVenney</w:t>
      </w:r>
      <w:proofErr w:type="spellEnd"/>
      <w:r>
        <w:rPr>
          <w:rFonts w:ascii="Times New Roman" w:hAnsi="Times New Roman" w:cs="Times New Roman"/>
        </w:rPr>
        <w:t>, David P.</w:t>
      </w:r>
      <w:r w:rsidRPr="008D597F">
        <w:rPr>
          <w:rFonts w:ascii="Times New Roman" w:hAnsi="Times New Roman" w:cs="Times New Roman"/>
        </w:rPr>
        <w:t xml:space="preserve"> </w:t>
      </w:r>
      <w:r w:rsidRPr="008D597F">
        <w:rPr>
          <w:rFonts w:ascii="Times New Roman" w:hAnsi="Times New Roman" w:cs="Times New Roman"/>
          <w:i/>
        </w:rPr>
        <w:t xml:space="preserve">American Choral Music </w:t>
      </w:r>
      <w:proofErr w:type="gramStart"/>
      <w:r w:rsidRPr="008D597F">
        <w:rPr>
          <w:rFonts w:ascii="Times New Roman" w:hAnsi="Times New Roman" w:cs="Times New Roman"/>
          <w:i/>
        </w:rPr>
        <w:t>Since</w:t>
      </w:r>
      <w:proofErr w:type="gramEnd"/>
      <w:r w:rsidRPr="008D597F">
        <w:rPr>
          <w:rFonts w:ascii="Times New Roman" w:hAnsi="Times New Roman" w:cs="Times New Roman"/>
          <w:i/>
        </w:rPr>
        <w:t xml:space="preserve"> 1920: An Annotated Guide</w:t>
      </w:r>
      <w:r w:rsidR="00B671FC">
        <w:rPr>
          <w:rFonts w:ascii="Times New Roman" w:hAnsi="Times New Roman" w:cs="Times New Roman"/>
        </w:rPr>
        <w:t xml:space="preserve">. </w:t>
      </w:r>
      <w:r w:rsidRPr="008D597F">
        <w:rPr>
          <w:rFonts w:ascii="Times New Roman" w:hAnsi="Times New Roman" w:cs="Times New Roman"/>
        </w:rPr>
        <w:t xml:space="preserve">California: Fallen Leaf, 1993. </w:t>
      </w:r>
    </w:p>
    <w:p w14:paraId="72FC04DF" w14:textId="4D0040FA" w:rsidR="00B53DF4" w:rsidRDefault="00B53DF4" w:rsidP="00B671FC">
      <w:pPr>
        <w:ind w:left="360" w:hanging="360"/>
        <w:rPr>
          <w:rFonts w:ascii="Times New Roman" w:hAnsi="Times New Roman" w:cs="Times New Roman"/>
        </w:rPr>
      </w:pPr>
      <w:r w:rsidRPr="008D597F">
        <w:rPr>
          <w:rFonts w:ascii="Times New Roman" w:hAnsi="Times New Roman" w:cs="Times New Roman"/>
          <w:u w:val="single"/>
        </w:rPr>
        <w:t xml:space="preserve">           </w:t>
      </w:r>
      <w:r w:rsidRPr="008D597F">
        <w:rPr>
          <w:rFonts w:ascii="Times New Roman" w:hAnsi="Times New Roman" w:cs="Times New Roman"/>
        </w:rPr>
        <w:t xml:space="preserve">. </w:t>
      </w:r>
      <w:r w:rsidRPr="008D597F">
        <w:rPr>
          <w:rFonts w:ascii="Times New Roman" w:hAnsi="Times New Roman" w:cs="Times New Roman"/>
          <w:i/>
        </w:rPr>
        <w:t>Nineteenth-Century American Choral Music: An Annotated Guide</w:t>
      </w:r>
      <w:r w:rsidR="00B671FC">
        <w:rPr>
          <w:rFonts w:ascii="Times New Roman" w:hAnsi="Times New Roman" w:cs="Times New Roman"/>
        </w:rPr>
        <w:t xml:space="preserve">. </w:t>
      </w:r>
      <w:r w:rsidRPr="008D597F">
        <w:rPr>
          <w:rFonts w:ascii="Times New Roman" w:hAnsi="Times New Roman" w:cs="Times New Roman"/>
        </w:rPr>
        <w:t>California: Fallen Leaf, 1987.</w:t>
      </w:r>
    </w:p>
    <w:p w14:paraId="19D7BD5D" w14:textId="17F0A634" w:rsidR="00B53DF4" w:rsidRPr="00B53DF4" w:rsidRDefault="00B53DF4" w:rsidP="00B671FC">
      <w:pPr>
        <w:tabs>
          <w:tab w:val="left" w:pos="360"/>
        </w:tabs>
        <w:ind w:left="360" w:hanging="360"/>
        <w:rPr>
          <w:rFonts w:ascii="Times New Roman" w:hAnsi="Times New Roman" w:cs="Times New Roman"/>
        </w:rPr>
      </w:pPr>
      <w:proofErr w:type="spellStart"/>
      <w:r>
        <w:rPr>
          <w:rFonts w:ascii="Times New Roman" w:hAnsi="Times New Roman" w:cs="Times New Roman"/>
        </w:rPr>
        <w:t>Dickreiter</w:t>
      </w:r>
      <w:proofErr w:type="spellEnd"/>
      <w:r>
        <w:rPr>
          <w:rFonts w:ascii="Times New Roman" w:hAnsi="Times New Roman" w:cs="Times New Roman"/>
        </w:rPr>
        <w:t xml:space="preserve">, Michael.  </w:t>
      </w:r>
      <w:r>
        <w:rPr>
          <w:rFonts w:ascii="Times New Roman" w:hAnsi="Times New Roman" w:cs="Times New Roman"/>
          <w:i/>
        </w:rPr>
        <w:t xml:space="preserve">Score Reading: A Key </w:t>
      </w:r>
      <w:proofErr w:type="gramStart"/>
      <w:r>
        <w:rPr>
          <w:rFonts w:ascii="Times New Roman" w:hAnsi="Times New Roman" w:cs="Times New Roman"/>
          <w:i/>
        </w:rPr>
        <w:t>To</w:t>
      </w:r>
      <w:proofErr w:type="gramEnd"/>
      <w:r>
        <w:rPr>
          <w:rFonts w:ascii="Times New Roman" w:hAnsi="Times New Roman" w:cs="Times New Roman"/>
          <w:i/>
        </w:rPr>
        <w:t xml:space="preserve"> The Music Experience</w:t>
      </w:r>
      <w:r w:rsidR="00B671FC">
        <w:rPr>
          <w:rFonts w:ascii="Times New Roman" w:hAnsi="Times New Roman" w:cs="Times New Roman"/>
        </w:rPr>
        <w:t xml:space="preserve">. </w:t>
      </w:r>
      <w:proofErr w:type="spellStart"/>
      <w:r w:rsidR="00B671FC">
        <w:rPr>
          <w:rFonts w:ascii="Times New Roman" w:hAnsi="Times New Roman" w:cs="Times New Roman"/>
        </w:rPr>
        <w:t>Protland</w:t>
      </w:r>
      <w:proofErr w:type="spellEnd"/>
      <w:r w:rsidR="00B671FC">
        <w:rPr>
          <w:rFonts w:ascii="Times New Roman" w:hAnsi="Times New Roman" w:cs="Times New Roman"/>
        </w:rPr>
        <w:t xml:space="preserve">, Oregon: </w:t>
      </w:r>
      <w:r>
        <w:rPr>
          <w:rFonts w:ascii="Times New Roman" w:hAnsi="Times New Roman" w:cs="Times New Roman"/>
        </w:rPr>
        <w:t xml:space="preserve">Amadeus Press, 1997.  </w:t>
      </w:r>
    </w:p>
    <w:p w14:paraId="5DB5CF81" w14:textId="180D47EA" w:rsidR="008D597F" w:rsidRDefault="008D597F" w:rsidP="00B671FC">
      <w:pPr>
        <w:pStyle w:val="Header"/>
        <w:tabs>
          <w:tab w:val="clear" w:pos="4320"/>
          <w:tab w:val="center" w:pos="720"/>
        </w:tabs>
        <w:ind w:left="360" w:hanging="360"/>
        <w:jc w:val="both"/>
        <w:rPr>
          <w:rFonts w:ascii="Times New Roman" w:hAnsi="Times New Roman" w:cs="Times New Roman"/>
        </w:rPr>
      </w:pPr>
      <w:r w:rsidRPr="008D597F">
        <w:rPr>
          <w:rFonts w:ascii="Times New Roman" w:hAnsi="Times New Roman" w:cs="Times New Roman"/>
        </w:rPr>
        <w:t xml:space="preserve">Garretson, Robert L. </w:t>
      </w:r>
      <w:r w:rsidRPr="008D597F">
        <w:rPr>
          <w:rFonts w:ascii="Times New Roman" w:hAnsi="Times New Roman" w:cs="Times New Roman"/>
          <w:i/>
        </w:rPr>
        <w:t>Choral Music: History, Style, and Performance Practice.</w:t>
      </w:r>
      <w:r w:rsidRPr="008D597F">
        <w:rPr>
          <w:rFonts w:ascii="Times New Roman" w:hAnsi="Times New Roman" w:cs="Times New Roman"/>
        </w:rPr>
        <w:t xml:space="preserve"> New </w:t>
      </w:r>
      <w:r w:rsidR="00B53DF4">
        <w:rPr>
          <w:rFonts w:ascii="Times New Roman" w:hAnsi="Times New Roman" w:cs="Times New Roman"/>
        </w:rPr>
        <w:t>Jersey: Prentice Hall, 1993.</w:t>
      </w:r>
      <w:r w:rsidRPr="008D597F">
        <w:rPr>
          <w:rFonts w:ascii="Times New Roman" w:hAnsi="Times New Roman" w:cs="Times New Roman"/>
        </w:rPr>
        <w:t xml:space="preserve"> </w:t>
      </w:r>
    </w:p>
    <w:p w14:paraId="0C183E5F" w14:textId="77777777" w:rsidR="00B671FC" w:rsidRDefault="00B671FC" w:rsidP="008D597F">
      <w:pPr>
        <w:pStyle w:val="Header"/>
        <w:tabs>
          <w:tab w:val="clear" w:pos="4320"/>
          <w:tab w:val="center" w:pos="720"/>
        </w:tabs>
        <w:jc w:val="both"/>
        <w:rPr>
          <w:rFonts w:ascii="Times New Roman" w:hAnsi="Times New Roman" w:cs="Times New Roman"/>
        </w:rPr>
      </w:pPr>
    </w:p>
    <w:p w14:paraId="191D74A4" w14:textId="357549FA" w:rsidR="00B671FC" w:rsidRPr="00B671FC" w:rsidRDefault="00B671FC" w:rsidP="00B671FC">
      <w:pPr>
        <w:pStyle w:val="Header"/>
        <w:tabs>
          <w:tab w:val="clear" w:pos="4320"/>
          <w:tab w:val="center" w:pos="720"/>
        </w:tabs>
        <w:ind w:left="360" w:hanging="360"/>
        <w:jc w:val="both"/>
        <w:rPr>
          <w:rFonts w:ascii="Times New Roman" w:hAnsi="Times New Roman" w:cs="Times New Roman"/>
        </w:rPr>
      </w:pPr>
      <w:r>
        <w:rPr>
          <w:rFonts w:ascii="Times New Roman" w:hAnsi="Times New Roman" w:cs="Times New Roman"/>
        </w:rPr>
        <w:t xml:space="preserve">Nowak, Jerry and Henry Nowak. </w:t>
      </w:r>
      <w:r>
        <w:rPr>
          <w:rFonts w:ascii="Times New Roman" w:hAnsi="Times New Roman" w:cs="Times New Roman"/>
          <w:i/>
        </w:rPr>
        <w:t>Conducting the Music, Not the Musicians</w:t>
      </w:r>
      <w:r>
        <w:rPr>
          <w:rFonts w:ascii="Times New Roman" w:hAnsi="Times New Roman" w:cs="Times New Roman"/>
        </w:rPr>
        <w:t>. New York: Carl Fischer, 2002.</w:t>
      </w:r>
    </w:p>
    <w:p w14:paraId="0525A6FF" w14:textId="77777777" w:rsidR="008D597F" w:rsidRPr="008D597F" w:rsidRDefault="008D597F" w:rsidP="008D597F">
      <w:pPr>
        <w:pStyle w:val="Header"/>
        <w:tabs>
          <w:tab w:val="clear" w:pos="4320"/>
          <w:tab w:val="center" w:pos="720"/>
        </w:tabs>
        <w:jc w:val="both"/>
        <w:rPr>
          <w:rFonts w:ascii="Times New Roman" w:hAnsi="Times New Roman" w:cs="Times New Roman"/>
          <w:sz w:val="22"/>
        </w:rPr>
      </w:pPr>
    </w:p>
    <w:p w14:paraId="35369E63" w14:textId="77777777" w:rsidR="00B671FC" w:rsidRDefault="00B671FC" w:rsidP="008D597F">
      <w:pPr>
        <w:rPr>
          <w:rFonts w:ascii="Times New Roman" w:hAnsi="Times New Roman" w:cs="Times New Roman"/>
          <w:bCs/>
        </w:rPr>
      </w:pPr>
    </w:p>
    <w:p w14:paraId="0B6715CF" w14:textId="77777777" w:rsidR="00B671FC" w:rsidRDefault="00B671FC" w:rsidP="008D597F">
      <w:pPr>
        <w:rPr>
          <w:rFonts w:ascii="Times New Roman" w:hAnsi="Times New Roman" w:cs="Times New Roman"/>
          <w:bCs/>
        </w:rPr>
      </w:pPr>
    </w:p>
    <w:p w14:paraId="0CBC5183" w14:textId="77777777" w:rsidR="00B671FC" w:rsidRDefault="00B671FC" w:rsidP="008D597F">
      <w:pPr>
        <w:rPr>
          <w:rFonts w:ascii="Times New Roman" w:hAnsi="Times New Roman" w:cs="Times New Roman"/>
          <w:bCs/>
        </w:rPr>
      </w:pPr>
    </w:p>
    <w:p w14:paraId="1CC46536" w14:textId="771E160B" w:rsidR="00B96752" w:rsidRDefault="00B53DF4" w:rsidP="00B671FC">
      <w:pPr>
        <w:ind w:left="360" w:hanging="360"/>
        <w:rPr>
          <w:rFonts w:ascii="Times New Roman" w:hAnsi="Times New Roman" w:cs="Times New Roman"/>
          <w:bCs/>
        </w:rPr>
      </w:pPr>
      <w:r>
        <w:rPr>
          <w:rFonts w:ascii="Times New Roman" w:hAnsi="Times New Roman" w:cs="Times New Roman"/>
          <w:bCs/>
        </w:rPr>
        <w:t xml:space="preserve">Phillips, Kenneth H. </w:t>
      </w:r>
      <w:r>
        <w:rPr>
          <w:rFonts w:ascii="Times New Roman" w:hAnsi="Times New Roman" w:cs="Times New Roman"/>
          <w:bCs/>
          <w:i/>
        </w:rPr>
        <w:t>Directing the Choral Music Program,</w:t>
      </w:r>
      <w:r>
        <w:rPr>
          <w:rFonts w:ascii="Times New Roman" w:hAnsi="Times New Roman" w:cs="Times New Roman"/>
          <w:bCs/>
        </w:rPr>
        <w:t xml:space="preserve"> 2</w:t>
      </w:r>
      <w:r w:rsidRPr="00B53DF4">
        <w:rPr>
          <w:rFonts w:ascii="Times New Roman" w:hAnsi="Times New Roman" w:cs="Times New Roman"/>
          <w:bCs/>
          <w:vertAlign w:val="superscript"/>
        </w:rPr>
        <w:t>nd</w:t>
      </w:r>
      <w:r w:rsidR="00B671FC">
        <w:rPr>
          <w:rFonts w:ascii="Times New Roman" w:hAnsi="Times New Roman" w:cs="Times New Roman"/>
          <w:bCs/>
        </w:rPr>
        <w:t xml:space="preserve"> ed. Oxford</w:t>
      </w:r>
      <w:r>
        <w:rPr>
          <w:rFonts w:ascii="Times New Roman" w:hAnsi="Times New Roman" w:cs="Times New Roman"/>
          <w:bCs/>
        </w:rPr>
        <w:t>: Oxford University Press, 2016.</w:t>
      </w:r>
      <w:r w:rsidR="00B96752" w:rsidRPr="008D597F">
        <w:rPr>
          <w:rFonts w:ascii="Times New Roman" w:hAnsi="Times New Roman" w:cs="Times New Roman"/>
          <w:bCs/>
        </w:rPr>
        <w:tab/>
      </w:r>
    </w:p>
    <w:p w14:paraId="61D6D504" w14:textId="64DDE888" w:rsidR="008D597F" w:rsidRDefault="00B671FC" w:rsidP="008D597F">
      <w:pPr>
        <w:pStyle w:val="Header"/>
        <w:jc w:val="both"/>
        <w:rPr>
          <w:rFonts w:ascii="Times New Roman" w:hAnsi="Times New Roman" w:cs="Times New Roman"/>
        </w:rPr>
      </w:pPr>
      <w:proofErr w:type="spellStart"/>
      <w:r>
        <w:rPr>
          <w:rFonts w:ascii="Times New Roman" w:hAnsi="Times New Roman" w:cs="Times New Roman"/>
        </w:rPr>
        <w:t>Shrock</w:t>
      </w:r>
      <w:proofErr w:type="spellEnd"/>
      <w:r>
        <w:rPr>
          <w:rFonts w:ascii="Times New Roman" w:hAnsi="Times New Roman" w:cs="Times New Roman"/>
        </w:rPr>
        <w:t xml:space="preserve">, Dennis. </w:t>
      </w:r>
      <w:r w:rsidR="008D597F" w:rsidRPr="008D597F">
        <w:rPr>
          <w:rFonts w:ascii="Times New Roman" w:hAnsi="Times New Roman" w:cs="Times New Roman"/>
          <w:i/>
        </w:rPr>
        <w:t>Choral Repertoire,</w:t>
      </w:r>
      <w:r w:rsidR="008D597F" w:rsidRPr="008D597F">
        <w:rPr>
          <w:rFonts w:ascii="Times New Roman" w:hAnsi="Times New Roman" w:cs="Times New Roman"/>
        </w:rPr>
        <w:t xml:space="preserve"> </w:t>
      </w:r>
      <w:r w:rsidR="008D597F" w:rsidRPr="008D597F">
        <w:rPr>
          <w:rFonts w:ascii="Times New Roman" w:hAnsi="Times New Roman" w:cs="Times New Roman"/>
          <w:i/>
        </w:rPr>
        <w:t>Choral Repertoire.</w:t>
      </w:r>
      <w:r w:rsidR="008D597F" w:rsidRPr="008D597F">
        <w:rPr>
          <w:rFonts w:ascii="Times New Roman" w:hAnsi="Times New Roman" w:cs="Times New Roman"/>
        </w:rPr>
        <w:t xml:space="preserve"> </w:t>
      </w:r>
      <w:r>
        <w:rPr>
          <w:rFonts w:ascii="Times New Roman" w:hAnsi="Times New Roman" w:cs="Times New Roman"/>
        </w:rPr>
        <w:t>Oxford</w:t>
      </w:r>
      <w:r w:rsidR="008D597F" w:rsidRPr="008D597F">
        <w:rPr>
          <w:rFonts w:ascii="Times New Roman" w:hAnsi="Times New Roman" w:cs="Times New Roman"/>
        </w:rPr>
        <w:t>: Oxford University Press, 2009</w:t>
      </w:r>
      <w:r w:rsidR="008D597F" w:rsidRPr="008D597F">
        <w:rPr>
          <w:rFonts w:ascii="Times New Roman" w:hAnsi="Times New Roman" w:cs="Times New Roman"/>
          <w:smallCaps/>
        </w:rPr>
        <w:t xml:space="preserve">.  </w:t>
      </w:r>
    </w:p>
    <w:p w14:paraId="1E2E7E27" w14:textId="77777777" w:rsidR="00B53DF4" w:rsidRDefault="00B53DF4" w:rsidP="008D597F">
      <w:pPr>
        <w:pStyle w:val="Header"/>
        <w:jc w:val="both"/>
        <w:rPr>
          <w:rFonts w:ascii="Times New Roman" w:hAnsi="Times New Roman" w:cs="Times New Roman"/>
        </w:rPr>
      </w:pPr>
    </w:p>
    <w:p w14:paraId="78AA65F2" w14:textId="7E1F5B12" w:rsidR="00B53DF4" w:rsidRPr="00B53DF4" w:rsidRDefault="00B671FC" w:rsidP="00B671FC">
      <w:pPr>
        <w:pStyle w:val="Header"/>
        <w:ind w:left="360" w:hanging="360"/>
        <w:jc w:val="both"/>
        <w:rPr>
          <w:rFonts w:ascii="Times New Roman" w:hAnsi="Times New Roman" w:cs="Times New Roman"/>
        </w:rPr>
      </w:pPr>
      <w:r>
        <w:rPr>
          <w:rFonts w:ascii="Times New Roman" w:hAnsi="Times New Roman" w:cs="Times New Roman"/>
        </w:rPr>
        <w:t>Sharp, Avery T.,</w:t>
      </w:r>
      <w:r w:rsidR="00B53DF4">
        <w:rPr>
          <w:rFonts w:ascii="Times New Roman" w:hAnsi="Times New Roman" w:cs="Times New Roman"/>
        </w:rPr>
        <w:t xml:space="preserve"> and James Michael Floyd. </w:t>
      </w:r>
      <w:r w:rsidR="00B53DF4">
        <w:rPr>
          <w:rFonts w:ascii="Times New Roman" w:hAnsi="Times New Roman" w:cs="Times New Roman"/>
          <w:i/>
        </w:rPr>
        <w:t>Choral Music: A research and Information Guide</w:t>
      </w:r>
      <w:r w:rsidR="00B53DF4">
        <w:rPr>
          <w:rFonts w:ascii="Times New Roman" w:hAnsi="Times New Roman" w:cs="Times New Roman"/>
        </w:rPr>
        <w:t>, 2</w:t>
      </w:r>
      <w:r w:rsidR="00B53DF4" w:rsidRPr="00B53DF4">
        <w:rPr>
          <w:rFonts w:ascii="Times New Roman" w:hAnsi="Times New Roman" w:cs="Times New Roman"/>
          <w:vertAlign w:val="superscript"/>
        </w:rPr>
        <w:t>nd</w:t>
      </w:r>
      <w:r w:rsidR="00B53DF4">
        <w:rPr>
          <w:rFonts w:ascii="Times New Roman" w:hAnsi="Times New Roman" w:cs="Times New Roman"/>
        </w:rPr>
        <w:t xml:space="preserve"> ed., New York: Routledge Music Bibliographies, 2011.  </w:t>
      </w:r>
    </w:p>
    <w:p w14:paraId="4685F952" w14:textId="77777777" w:rsidR="008D597F" w:rsidRDefault="008D597F" w:rsidP="008D597F">
      <w:pPr>
        <w:pStyle w:val="Header"/>
        <w:jc w:val="both"/>
        <w:rPr>
          <w:rFonts w:ascii="Times New Roman" w:hAnsi="Times New Roman" w:cs="Times New Roman"/>
        </w:rPr>
      </w:pPr>
    </w:p>
    <w:p w14:paraId="1CBA9509" w14:textId="13F5B7C7" w:rsidR="008D597F" w:rsidRPr="00B9274E" w:rsidRDefault="008D597F" w:rsidP="008D597F">
      <w:pPr>
        <w:pStyle w:val="Header"/>
        <w:jc w:val="both"/>
        <w:rPr>
          <w:rFonts w:ascii="Times New Roman" w:hAnsi="Times New Roman" w:cs="Times New Roman"/>
          <w:smallCaps/>
        </w:rPr>
      </w:pPr>
      <w:proofErr w:type="spellStart"/>
      <w:r>
        <w:rPr>
          <w:rFonts w:ascii="Times New Roman" w:hAnsi="Times New Roman" w:cs="Times New Roman"/>
        </w:rPr>
        <w:t>Shrock</w:t>
      </w:r>
      <w:proofErr w:type="spellEnd"/>
      <w:r>
        <w:rPr>
          <w:rFonts w:ascii="Times New Roman" w:hAnsi="Times New Roman" w:cs="Times New Roman"/>
        </w:rPr>
        <w:t xml:space="preserve">, Dennis. </w:t>
      </w:r>
      <w:r>
        <w:rPr>
          <w:rFonts w:ascii="Times New Roman" w:hAnsi="Times New Roman" w:cs="Times New Roman"/>
          <w:i/>
        </w:rPr>
        <w:t xml:space="preserve">Performance Practices in the </w:t>
      </w:r>
      <w:r w:rsidR="00B9274E">
        <w:rPr>
          <w:rFonts w:ascii="Times New Roman" w:hAnsi="Times New Roman" w:cs="Times New Roman"/>
          <w:i/>
        </w:rPr>
        <w:t>Baroque Era</w:t>
      </w:r>
      <w:r w:rsidR="00B9274E">
        <w:rPr>
          <w:rFonts w:ascii="Times New Roman" w:hAnsi="Times New Roman" w:cs="Times New Roman"/>
        </w:rPr>
        <w:t xml:space="preserve">. Chicago, GIA Publications, Inc., 2013.  </w:t>
      </w:r>
    </w:p>
    <w:p w14:paraId="09B6D904" w14:textId="77777777" w:rsidR="008D597F" w:rsidRPr="008D597F" w:rsidRDefault="008D597F" w:rsidP="008D597F">
      <w:pPr>
        <w:pStyle w:val="Header"/>
        <w:tabs>
          <w:tab w:val="clear" w:pos="4320"/>
          <w:tab w:val="center" w:pos="720"/>
        </w:tabs>
        <w:jc w:val="both"/>
        <w:rPr>
          <w:rFonts w:ascii="Times New Roman" w:hAnsi="Times New Roman" w:cs="Times New Roman"/>
          <w:sz w:val="22"/>
        </w:rPr>
      </w:pPr>
    </w:p>
    <w:p w14:paraId="2A32B5D7" w14:textId="48B3A925" w:rsidR="008D597F" w:rsidRPr="008D597F" w:rsidRDefault="008D597F" w:rsidP="008D597F">
      <w:pPr>
        <w:rPr>
          <w:rFonts w:ascii="Times New Roman" w:hAnsi="Times New Roman" w:cs="Times New Roman"/>
        </w:rPr>
      </w:pPr>
      <w:proofErr w:type="spellStart"/>
      <w:r w:rsidRPr="008D597F">
        <w:rPr>
          <w:rFonts w:ascii="Times New Roman" w:hAnsi="Times New Roman" w:cs="Times New Roman"/>
        </w:rPr>
        <w:t>Strimple</w:t>
      </w:r>
      <w:proofErr w:type="spellEnd"/>
      <w:r w:rsidRPr="008D597F">
        <w:rPr>
          <w:rFonts w:ascii="Times New Roman" w:hAnsi="Times New Roman" w:cs="Times New Roman"/>
        </w:rPr>
        <w:t xml:space="preserve">, Nick. </w:t>
      </w:r>
      <w:r w:rsidRPr="008D597F">
        <w:rPr>
          <w:rFonts w:ascii="Times New Roman" w:hAnsi="Times New Roman" w:cs="Times New Roman"/>
          <w:i/>
        </w:rPr>
        <w:t>Choral Music in the Nineteenth Century</w:t>
      </w:r>
      <w:r w:rsidR="00B671FC">
        <w:rPr>
          <w:rFonts w:ascii="Times New Roman" w:hAnsi="Times New Roman" w:cs="Times New Roman"/>
        </w:rPr>
        <w:t xml:space="preserve">. New York: </w:t>
      </w:r>
      <w:r w:rsidRPr="008D597F">
        <w:rPr>
          <w:rFonts w:ascii="Times New Roman" w:hAnsi="Times New Roman" w:cs="Times New Roman"/>
        </w:rPr>
        <w:t xml:space="preserve">Hal Leonard, 2008.  </w:t>
      </w:r>
    </w:p>
    <w:p w14:paraId="72836757" w14:textId="3FF790D5" w:rsidR="008D597F" w:rsidRDefault="008D597F" w:rsidP="008D597F">
      <w:pPr>
        <w:rPr>
          <w:rFonts w:ascii="Times New Roman" w:hAnsi="Times New Roman" w:cs="Times New Roman"/>
        </w:rPr>
      </w:pPr>
      <w:r w:rsidRPr="008D597F">
        <w:rPr>
          <w:rFonts w:ascii="Times New Roman" w:hAnsi="Times New Roman" w:cs="Times New Roman"/>
          <w:u w:val="single"/>
        </w:rPr>
        <w:t xml:space="preserve">           </w:t>
      </w:r>
      <w:r w:rsidRPr="008D597F">
        <w:rPr>
          <w:rFonts w:ascii="Times New Roman" w:hAnsi="Times New Roman" w:cs="Times New Roman"/>
        </w:rPr>
        <w:t xml:space="preserve">. </w:t>
      </w:r>
      <w:r w:rsidR="00B671FC">
        <w:rPr>
          <w:rFonts w:ascii="Times New Roman" w:hAnsi="Times New Roman" w:cs="Times New Roman"/>
          <w:i/>
        </w:rPr>
        <w:t>Choral Music in the T</w:t>
      </w:r>
      <w:r w:rsidRPr="008D597F">
        <w:rPr>
          <w:rFonts w:ascii="Times New Roman" w:hAnsi="Times New Roman" w:cs="Times New Roman"/>
          <w:i/>
        </w:rPr>
        <w:t>wentieth Century.</w:t>
      </w:r>
      <w:r w:rsidR="00B671FC">
        <w:rPr>
          <w:rFonts w:ascii="Times New Roman" w:hAnsi="Times New Roman" w:cs="Times New Roman"/>
        </w:rPr>
        <w:t xml:space="preserve"> New York: </w:t>
      </w:r>
      <w:r w:rsidRPr="008D597F">
        <w:rPr>
          <w:rFonts w:ascii="Times New Roman" w:hAnsi="Times New Roman" w:cs="Times New Roman"/>
        </w:rPr>
        <w:t xml:space="preserve">Hal Leonard, 2002.  </w:t>
      </w:r>
    </w:p>
    <w:p w14:paraId="48228C1D" w14:textId="6C8B4814" w:rsidR="00B9274E" w:rsidRDefault="00B9274E" w:rsidP="008D597F">
      <w:pPr>
        <w:rPr>
          <w:rFonts w:ascii="Times New Roman" w:hAnsi="Times New Roman" w:cs="Times New Roman"/>
        </w:rPr>
      </w:pPr>
      <w:proofErr w:type="spellStart"/>
      <w:r>
        <w:rPr>
          <w:rFonts w:ascii="Times New Roman" w:hAnsi="Times New Roman" w:cs="Times New Roman"/>
        </w:rPr>
        <w:t>Wittry</w:t>
      </w:r>
      <w:proofErr w:type="spellEnd"/>
      <w:r>
        <w:rPr>
          <w:rFonts w:ascii="Times New Roman" w:hAnsi="Times New Roman" w:cs="Times New Roman"/>
        </w:rPr>
        <w:t xml:space="preserve">, Diane. </w:t>
      </w:r>
      <w:r>
        <w:rPr>
          <w:rFonts w:ascii="Times New Roman" w:hAnsi="Times New Roman" w:cs="Times New Roman"/>
          <w:i/>
        </w:rPr>
        <w:t>Beyond the Baton; What Every Conductor Needs To Know</w:t>
      </w:r>
      <w:r w:rsidR="00B671FC">
        <w:rPr>
          <w:rFonts w:ascii="Times New Roman" w:hAnsi="Times New Roman" w:cs="Times New Roman"/>
        </w:rPr>
        <w:t xml:space="preserve">. Oxford: </w:t>
      </w:r>
      <w:r>
        <w:rPr>
          <w:rFonts w:ascii="Times New Roman" w:hAnsi="Times New Roman" w:cs="Times New Roman"/>
        </w:rPr>
        <w:t xml:space="preserve">Oxford, 2007.  </w:t>
      </w:r>
    </w:p>
    <w:p w14:paraId="2081C2C1" w14:textId="365910B1" w:rsidR="00702F80" w:rsidRPr="0055773B" w:rsidRDefault="00702F80" w:rsidP="00702F80">
      <w:pPr>
        <w:widowControl w:val="0"/>
        <w:autoSpaceDE w:val="0"/>
        <w:autoSpaceDN w:val="0"/>
        <w:adjustRightInd w:val="0"/>
        <w:rPr>
          <w:rFonts w:ascii="Times New Roman" w:hAnsi="Times New Roman" w:cs="Times New Roman"/>
          <w:b/>
          <w:bCs/>
          <w:smallCaps/>
        </w:rPr>
      </w:pPr>
      <w:r w:rsidRPr="0055773B">
        <w:rPr>
          <w:rFonts w:ascii="Times New Roman" w:hAnsi="Times New Roman" w:cs="Times New Roman"/>
          <w:b/>
          <w:bCs/>
          <w:smallCaps/>
        </w:rPr>
        <w:t>What All Musicians Should Do</w:t>
      </w:r>
    </w:p>
    <w:p w14:paraId="2D193CBB" w14:textId="77777777" w:rsidR="00702F80" w:rsidRPr="0055773B" w:rsidRDefault="00702F80" w:rsidP="00702F80">
      <w:pPr>
        <w:pStyle w:val="ListParagraph"/>
        <w:widowControl w:val="0"/>
        <w:numPr>
          <w:ilvl w:val="0"/>
          <w:numId w:val="12"/>
        </w:numPr>
        <w:autoSpaceDE w:val="0"/>
        <w:autoSpaceDN w:val="0"/>
        <w:adjustRightInd w:val="0"/>
        <w:spacing w:after="0"/>
        <w:rPr>
          <w:rFonts w:ascii="Times New Roman" w:hAnsi="Times New Roman"/>
        </w:rPr>
      </w:pPr>
      <w:r w:rsidRPr="0055773B">
        <w:rPr>
          <w:rFonts w:ascii="Times New Roman" w:hAnsi="Times New Roman"/>
          <w:b/>
          <w:bCs/>
        </w:rPr>
        <w:t>Stay informed</w:t>
      </w:r>
      <w:r w:rsidRPr="0055773B">
        <w:rPr>
          <w:rFonts w:ascii="Times New Roman" w:hAnsi="Times New Roman"/>
        </w:rPr>
        <w:t>. Awareness is the key. Like many health-related issues, prevention is much easier and less expensive than cures. Take time to read available information concerning injuries associated with your art.</w:t>
      </w:r>
      <w:r w:rsidRPr="0055773B">
        <w:rPr>
          <w:rFonts w:ascii="MS Mincho" w:eastAsia="MS Mincho" w:hAnsi="MS Mincho" w:cs="MS Mincho" w:hint="eastAsia"/>
        </w:rPr>
        <w:t> </w:t>
      </w:r>
    </w:p>
    <w:p w14:paraId="3C3BAAE0" w14:textId="77777777" w:rsidR="00702F80" w:rsidRPr="0055773B" w:rsidRDefault="00702F80" w:rsidP="00702F80">
      <w:pPr>
        <w:pStyle w:val="ListParagraph"/>
        <w:widowControl w:val="0"/>
        <w:numPr>
          <w:ilvl w:val="0"/>
          <w:numId w:val="12"/>
        </w:numPr>
        <w:autoSpaceDE w:val="0"/>
        <w:autoSpaceDN w:val="0"/>
        <w:adjustRightInd w:val="0"/>
        <w:spacing w:after="0"/>
        <w:rPr>
          <w:rFonts w:ascii="Times New Roman" w:hAnsi="Times New Roman"/>
        </w:rPr>
      </w:pPr>
      <w:r w:rsidRPr="0055773B">
        <w:rPr>
          <w:rFonts w:ascii="Times New Roman" w:hAnsi="Times New Roman"/>
        </w:rPr>
        <w:t xml:space="preserve">Musicians might find the following books helpful: </w:t>
      </w:r>
    </w:p>
    <w:p w14:paraId="58171E27" w14:textId="77777777" w:rsidR="00702F80" w:rsidRPr="0055773B" w:rsidRDefault="00702F80" w:rsidP="00702F80">
      <w:pPr>
        <w:pStyle w:val="ListParagraph"/>
        <w:widowControl w:val="0"/>
        <w:autoSpaceDE w:val="0"/>
        <w:autoSpaceDN w:val="0"/>
        <w:adjustRightInd w:val="0"/>
        <w:rPr>
          <w:rFonts w:ascii="Times New Roman" w:hAnsi="Times New Roman"/>
        </w:rPr>
      </w:pPr>
      <w:proofErr w:type="spellStart"/>
      <w:r w:rsidRPr="0055773B">
        <w:rPr>
          <w:rFonts w:ascii="Times New Roman" w:hAnsi="Times New Roman"/>
        </w:rPr>
        <w:t>Conable</w:t>
      </w:r>
      <w:proofErr w:type="spellEnd"/>
      <w:r w:rsidRPr="0055773B">
        <w:rPr>
          <w:rFonts w:ascii="Times New Roman" w:hAnsi="Times New Roman"/>
        </w:rPr>
        <w:t xml:space="preserve">, Barbara. </w:t>
      </w:r>
      <w:r w:rsidRPr="0055773B">
        <w:rPr>
          <w:rFonts w:ascii="Times New Roman" w:hAnsi="Times New Roman"/>
          <w:i/>
          <w:iCs/>
        </w:rPr>
        <w:t>What Every Musicians Needs to Know About the Body</w:t>
      </w:r>
      <w:r w:rsidRPr="0055773B">
        <w:rPr>
          <w:rFonts w:ascii="Times New Roman" w:hAnsi="Times New Roman"/>
        </w:rPr>
        <w:t xml:space="preserve"> (GIA Publications, 2000</w:t>
      </w:r>
      <w:proofErr w:type="gramStart"/>
      <w:r w:rsidRPr="0055773B">
        <w:rPr>
          <w:rFonts w:ascii="Times New Roman" w:hAnsi="Times New Roman"/>
        </w:rPr>
        <w:t>)</w:t>
      </w:r>
      <w:r w:rsidRPr="0055773B">
        <w:rPr>
          <w:rFonts w:ascii="MS Mincho" w:eastAsia="MS Mincho" w:hAnsi="MS Mincho" w:cs="MS Mincho" w:hint="eastAsia"/>
        </w:rPr>
        <w:t> </w:t>
      </w:r>
      <w:proofErr w:type="gramEnd"/>
    </w:p>
    <w:p w14:paraId="09ECA2A7" w14:textId="77777777" w:rsidR="00702F80" w:rsidRPr="0055773B" w:rsidRDefault="00702F80" w:rsidP="00702F80">
      <w:pPr>
        <w:widowControl w:val="0"/>
        <w:autoSpaceDE w:val="0"/>
        <w:autoSpaceDN w:val="0"/>
        <w:adjustRightInd w:val="0"/>
        <w:ind w:left="720"/>
        <w:rPr>
          <w:rFonts w:ascii="Times New Roman" w:hAnsi="Times New Roman" w:cs="Times New Roman"/>
        </w:rPr>
      </w:pPr>
      <w:proofErr w:type="spellStart"/>
      <w:r w:rsidRPr="0055773B">
        <w:rPr>
          <w:rFonts w:ascii="Times New Roman" w:hAnsi="Times New Roman" w:cs="Times New Roman"/>
        </w:rPr>
        <w:t>Klickstein</w:t>
      </w:r>
      <w:proofErr w:type="spellEnd"/>
      <w:r w:rsidRPr="0055773B">
        <w:rPr>
          <w:rFonts w:ascii="Times New Roman" w:hAnsi="Times New Roman" w:cs="Times New Roman"/>
        </w:rPr>
        <w:t xml:space="preserve">, Gerald. </w:t>
      </w:r>
      <w:r w:rsidRPr="0055773B">
        <w:rPr>
          <w:rFonts w:ascii="Times New Roman" w:hAnsi="Times New Roman" w:cs="Times New Roman"/>
          <w:i/>
          <w:iCs/>
        </w:rPr>
        <w:t>The Musician's Way: A Guide to Practice, Performance, and Wellness</w:t>
      </w:r>
      <w:r w:rsidRPr="0055773B">
        <w:rPr>
          <w:rFonts w:ascii="Times New Roman" w:hAnsi="Times New Roman" w:cs="Times New Roman"/>
        </w:rPr>
        <w:t xml:space="preserve"> (Oxford, 2009</w:t>
      </w:r>
      <w:proofErr w:type="gramStart"/>
      <w:r w:rsidRPr="0055773B">
        <w:rPr>
          <w:rFonts w:ascii="Times New Roman" w:hAnsi="Times New Roman" w:cs="Times New Roman"/>
        </w:rPr>
        <w:t>)</w:t>
      </w:r>
      <w:r w:rsidRPr="0055773B">
        <w:rPr>
          <w:rFonts w:ascii="MS Mincho" w:eastAsia="MS Mincho" w:hAnsi="MS Mincho" w:cs="MS Mincho" w:hint="eastAsia"/>
        </w:rPr>
        <w:t> </w:t>
      </w:r>
      <w:proofErr w:type="gramEnd"/>
    </w:p>
    <w:p w14:paraId="56288408" w14:textId="77777777" w:rsidR="00702F80" w:rsidRPr="0055773B" w:rsidRDefault="00702F80" w:rsidP="00702F80">
      <w:pPr>
        <w:widowControl w:val="0"/>
        <w:autoSpaceDE w:val="0"/>
        <w:autoSpaceDN w:val="0"/>
        <w:adjustRightInd w:val="0"/>
        <w:ind w:left="720"/>
        <w:rPr>
          <w:rFonts w:ascii="Times New Roman" w:hAnsi="Times New Roman" w:cs="Times New Roman"/>
        </w:rPr>
      </w:pPr>
      <w:r w:rsidRPr="0055773B">
        <w:rPr>
          <w:rFonts w:ascii="Times New Roman" w:hAnsi="Times New Roman" w:cs="Times New Roman"/>
        </w:rPr>
        <w:t xml:space="preserve">Norris, Richard N. </w:t>
      </w:r>
      <w:r w:rsidRPr="0055773B">
        <w:rPr>
          <w:rFonts w:ascii="Times New Roman" w:hAnsi="Times New Roman" w:cs="Times New Roman"/>
          <w:i/>
          <w:iCs/>
        </w:rPr>
        <w:t>The Musician's Survival Manual</w:t>
      </w:r>
      <w:r w:rsidRPr="0055773B">
        <w:rPr>
          <w:rFonts w:ascii="Times New Roman" w:hAnsi="Times New Roman" w:cs="Times New Roman"/>
        </w:rPr>
        <w:t xml:space="preserve"> (International Conference of Symphony and Opera Musicians, 1993) </w:t>
      </w:r>
    </w:p>
    <w:p w14:paraId="6B5E1CEA" w14:textId="77777777" w:rsidR="00702F80" w:rsidRPr="0055773B" w:rsidRDefault="00702F80" w:rsidP="00702F80">
      <w:pPr>
        <w:pStyle w:val="ListParagraph"/>
        <w:widowControl w:val="0"/>
        <w:numPr>
          <w:ilvl w:val="0"/>
          <w:numId w:val="13"/>
        </w:numPr>
        <w:autoSpaceDE w:val="0"/>
        <w:autoSpaceDN w:val="0"/>
        <w:adjustRightInd w:val="0"/>
        <w:spacing w:after="0"/>
        <w:ind w:firstLine="0"/>
        <w:rPr>
          <w:rFonts w:ascii="Times New Roman" w:hAnsi="Times New Roman"/>
        </w:rPr>
      </w:pPr>
      <w:r w:rsidRPr="0055773B">
        <w:rPr>
          <w:rFonts w:ascii="Times New Roman" w:hAnsi="Times New Roman"/>
        </w:rPr>
        <w:t>The following links may be useful:</w:t>
      </w:r>
    </w:p>
    <w:p w14:paraId="1488406F" w14:textId="77777777" w:rsidR="00702F80" w:rsidRPr="0055773B" w:rsidRDefault="003A76CF" w:rsidP="00702F80">
      <w:pPr>
        <w:pStyle w:val="NormalWeb"/>
        <w:spacing w:before="2" w:after="2"/>
        <w:ind w:left="720"/>
        <w:rPr>
          <w:rFonts w:ascii="Times New Roman" w:hAnsi="Times New Roman"/>
          <w:sz w:val="24"/>
          <w:szCs w:val="24"/>
        </w:rPr>
      </w:pPr>
      <w:hyperlink r:id="rId8" w:history="1">
        <w:r w:rsidR="00702F80" w:rsidRPr="0055773B">
          <w:rPr>
            <w:rFonts w:ascii="Times New Roman" w:hAnsi="Times New Roman"/>
            <w:color w:val="2356AF"/>
            <w:sz w:val="24"/>
            <w:szCs w:val="24"/>
            <w:u w:val="single" w:color="2356AF"/>
          </w:rPr>
          <w:t>Associated Board of the Royal Schools of Music</w:t>
        </w:r>
      </w:hyperlink>
      <w:r w:rsidR="00702F80" w:rsidRPr="0055773B">
        <w:rPr>
          <w:rFonts w:ascii="Times New Roman" w:hAnsi="Times New Roman"/>
          <w:sz w:val="24"/>
          <w:szCs w:val="24"/>
        </w:rPr>
        <w:t xml:space="preserve"> (ABRSM), the world's leading authority on musical assessment, actively supporting and encouraging music learning for all.</w:t>
      </w:r>
    </w:p>
    <w:p w14:paraId="4A1CACE1" w14:textId="77777777" w:rsidR="00702F80" w:rsidRPr="0055773B" w:rsidRDefault="00702F80" w:rsidP="00702F80">
      <w:pPr>
        <w:pStyle w:val="NormalWeb"/>
        <w:spacing w:before="2" w:after="2"/>
        <w:ind w:left="720"/>
        <w:rPr>
          <w:rFonts w:ascii="Times New Roman" w:hAnsi="Times New Roman"/>
          <w:sz w:val="24"/>
          <w:szCs w:val="24"/>
        </w:rPr>
      </w:pPr>
      <w:r w:rsidRPr="0055773B">
        <w:rPr>
          <w:rFonts w:ascii="MS Mincho" w:eastAsia="MS Mincho" w:hAnsi="MS Mincho" w:cs="MS Mincho" w:hint="eastAsia"/>
          <w:sz w:val="24"/>
          <w:szCs w:val="24"/>
        </w:rPr>
        <w:t> </w:t>
      </w:r>
      <w:hyperlink r:id="rId9" w:history="1">
        <w:r w:rsidRPr="0055773B">
          <w:rPr>
            <w:rFonts w:ascii="Times New Roman" w:hAnsi="Times New Roman"/>
            <w:color w:val="2356AF"/>
            <w:sz w:val="24"/>
            <w:szCs w:val="24"/>
            <w:u w:val="single" w:color="2356AF"/>
          </w:rPr>
          <w:t>Performing Arts Medicine Association</w:t>
        </w:r>
      </w:hyperlink>
      <w:r w:rsidRPr="0055773B">
        <w:rPr>
          <w:rFonts w:ascii="Times New Roman" w:hAnsi="Times New Roman"/>
          <w:sz w:val="24"/>
          <w:szCs w:val="24"/>
        </w:rPr>
        <w:t xml:space="preserve"> (PAMA), an organization comprised of dedicated medical professionals, artists educators, and administrators with the common goal of improving the health care of the performing artist.</w:t>
      </w:r>
      <w:r w:rsidRPr="0055773B">
        <w:rPr>
          <w:rFonts w:ascii="MS Mincho" w:eastAsia="MS Mincho" w:hAnsi="MS Mincho" w:cs="MS Mincho" w:hint="eastAsia"/>
          <w:sz w:val="24"/>
          <w:szCs w:val="24"/>
        </w:rPr>
        <w:t> </w:t>
      </w:r>
    </w:p>
    <w:p w14:paraId="49210350" w14:textId="77777777" w:rsidR="00702F80" w:rsidRPr="0055773B" w:rsidRDefault="003A76CF" w:rsidP="00702F80">
      <w:pPr>
        <w:pStyle w:val="NormalWeb"/>
        <w:spacing w:before="2" w:after="2"/>
        <w:ind w:left="720"/>
        <w:rPr>
          <w:rFonts w:ascii="Times New Roman" w:hAnsi="Times New Roman"/>
          <w:sz w:val="24"/>
          <w:szCs w:val="24"/>
        </w:rPr>
      </w:pPr>
      <w:hyperlink r:id="rId10" w:history="1">
        <w:r w:rsidR="00702F80" w:rsidRPr="0055773B">
          <w:rPr>
            <w:rFonts w:ascii="Times New Roman" w:hAnsi="Times New Roman"/>
            <w:color w:val="2356AF"/>
            <w:sz w:val="24"/>
            <w:szCs w:val="24"/>
            <w:u w:val="single" w:color="2356AF"/>
          </w:rPr>
          <w:t>Texas Voice Center</w:t>
        </w:r>
      </w:hyperlink>
      <w:r w:rsidR="00702F80" w:rsidRPr="0055773B">
        <w:rPr>
          <w:rFonts w:ascii="Times New Roman" w:hAnsi="Times New Roman"/>
          <w:sz w:val="24"/>
          <w:szCs w:val="24"/>
        </w:rPr>
        <w:t>, founded in 1989 for the diagnosis, treatment, and prevention of voice disorders.</w:t>
      </w:r>
      <w:r w:rsidR="00702F80" w:rsidRPr="0055773B">
        <w:rPr>
          <w:rFonts w:ascii="MS Mincho" w:eastAsia="MS Mincho" w:hAnsi="MS Mincho" w:cs="MS Mincho" w:hint="eastAsia"/>
          <w:sz w:val="24"/>
          <w:szCs w:val="24"/>
        </w:rPr>
        <w:t> </w:t>
      </w:r>
    </w:p>
    <w:p w14:paraId="1288EA29" w14:textId="4FCC1497" w:rsidR="00702F80" w:rsidRPr="0055773B" w:rsidRDefault="00043DCC" w:rsidP="00702F80">
      <w:pPr>
        <w:pStyle w:val="NormalWeb"/>
        <w:spacing w:before="2" w:after="2"/>
        <w:ind w:left="720"/>
        <w:rPr>
          <w:rFonts w:ascii="Times New Roman" w:hAnsi="Times New Roman"/>
          <w:sz w:val="24"/>
          <w:szCs w:val="24"/>
        </w:rPr>
      </w:pPr>
      <w:hyperlink r:id="rId11" w:history="1">
        <w:r w:rsidR="00702F80" w:rsidRPr="0055773B">
          <w:rPr>
            <w:rFonts w:ascii="Times New Roman" w:hAnsi="Times New Roman"/>
            <w:color w:val="2356AF"/>
            <w:sz w:val="24"/>
            <w:szCs w:val="24"/>
            <w:u w:val="single" w:color="2356AF"/>
          </w:rPr>
          <w:t>National Center for Voice and Speech</w:t>
        </w:r>
      </w:hyperlink>
      <w:r w:rsidR="00702F80" w:rsidRPr="0055773B">
        <w:rPr>
          <w:rFonts w:ascii="Times New Roman" w:hAnsi="Times New Roman"/>
          <w:sz w:val="24"/>
          <w:szCs w:val="24"/>
        </w:rPr>
        <w:t xml:space="preserve"> (NCVS), conducts research, educates </w:t>
      </w:r>
      <w:proofErr w:type="spellStart"/>
      <w:r w:rsidR="00702F80" w:rsidRPr="0055773B">
        <w:rPr>
          <w:rFonts w:ascii="Times New Roman" w:hAnsi="Times New Roman"/>
          <w:sz w:val="24"/>
          <w:szCs w:val="24"/>
        </w:rPr>
        <w:t>vocologists</w:t>
      </w:r>
      <w:proofErr w:type="spellEnd"/>
      <w:r w:rsidR="00702F80" w:rsidRPr="0055773B">
        <w:rPr>
          <w:rFonts w:ascii="Times New Roman" w:hAnsi="Times New Roman"/>
          <w:sz w:val="24"/>
          <w:szCs w:val="24"/>
        </w:rPr>
        <w:t>, and disseminates information about voice and speech.</w:t>
      </w:r>
    </w:p>
    <w:p w14:paraId="298BCF0F" w14:textId="77777777" w:rsidR="00702F80" w:rsidRPr="0055773B" w:rsidRDefault="003A76CF" w:rsidP="00702F80">
      <w:pPr>
        <w:pStyle w:val="NormalWeb"/>
        <w:spacing w:before="2" w:after="2"/>
        <w:ind w:left="720"/>
        <w:rPr>
          <w:rFonts w:ascii="Times New Roman" w:hAnsi="Times New Roman"/>
          <w:sz w:val="24"/>
          <w:szCs w:val="24"/>
        </w:rPr>
      </w:pPr>
      <w:hyperlink r:id="rId12" w:history="1">
        <w:r w:rsidR="00702F80" w:rsidRPr="0055773B">
          <w:rPr>
            <w:rFonts w:ascii="Times New Roman" w:hAnsi="Times New Roman"/>
            <w:color w:val="2356AF"/>
            <w:sz w:val="24"/>
            <w:szCs w:val="24"/>
            <w:u w:val="single" w:color="2356AF"/>
          </w:rPr>
          <w:t>Vocal Health Center,</w:t>
        </w:r>
      </w:hyperlink>
      <w:r w:rsidR="00702F80" w:rsidRPr="0055773B">
        <w:rPr>
          <w:rFonts w:ascii="Times New Roman" w:hAnsi="Times New Roman"/>
          <w:sz w:val="24"/>
          <w:szCs w:val="24"/>
        </w:rPr>
        <w:t xml:space="preserve"> University of Michigan Health System, recognized locally, regionally and nationally as a leading institution for the treatment and prevention of voice disorders. At the heart of the Center is a professional team comprised of experts from the University of Michigan Health System and U-M School of Music, encompassing the fields of Laryngology, Speech Pathology, and Vocal Arts.</w:t>
      </w:r>
    </w:p>
    <w:p w14:paraId="0C46E299" w14:textId="77777777" w:rsidR="0055773B" w:rsidRDefault="0055773B" w:rsidP="0055773B">
      <w:pPr>
        <w:tabs>
          <w:tab w:val="left" w:pos="0"/>
        </w:tabs>
        <w:spacing w:after="0"/>
        <w:ind w:left="274" w:hanging="274"/>
        <w:rPr>
          <w:rFonts w:ascii="Times New Roman" w:hAnsi="Times New Roman" w:cs="Times New Roman"/>
          <w:b/>
        </w:rPr>
      </w:pPr>
    </w:p>
    <w:p w14:paraId="4AE4865B" w14:textId="7C70BE71" w:rsidR="00702F80" w:rsidRPr="0055773B" w:rsidRDefault="00702F80" w:rsidP="00702F80">
      <w:pPr>
        <w:tabs>
          <w:tab w:val="left" w:pos="0"/>
        </w:tabs>
        <w:ind w:left="270" w:hanging="270"/>
        <w:rPr>
          <w:rFonts w:ascii="Times New Roman" w:hAnsi="Times New Roman" w:cs="Times New Roman"/>
          <w:color w:val="0000FF" w:themeColor="hyperlink"/>
          <w:u w:val="single"/>
        </w:rPr>
      </w:pPr>
      <w:r w:rsidRPr="0055773B">
        <w:rPr>
          <w:rFonts w:ascii="Times New Roman" w:hAnsi="Times New Roman" w:cs="Times New Roman"/>
          <w:b/>
        </w:rPr>
        <w:t xml:space="preserve">Health and Safety:  </w:t>
      </w:r>
      <w:r w:rsidRPr="0055773B">
        <w:rPr>
          <w:rFonts w:ascii="Times New Roman" w:hAnsi="Times New Roman" w:cs="Times New Roman"/>
        </w:rPr>
        <w:t xml:space="preserve">Students are encouraged to access the FAU Department of Music Handbook or our website </w:t>
      </w:r>
      <w:hyperlink r:id="rId13" w:history="1">
        <w:r w:rsidRPr="0055773B">
          <w:rPr>
            <w:rStyle w:val="Hyperlink"/>
            <w:rFonts w:ascii="Times New Roman" w:hAnsi="Times New Roman" w:cs="Times New Roman"/>
          </w:rPr>
          <w:t>www.fau.edu/music</w:t>
        </w:r>
      </w:hyperlink>
      <w:r w:rsidRPr="0055773B">
        <w:rPr>
          <w:rFonts w:ascii="Times New Roman" w:hAnsi="Times New Roman" w:cs="Times New Roman"/>
        </w:rPr>
        <w:t xml:space="preserve"> to read the Department’s guidelines towards hearing and performance health and safety. </w:t>
      </w:r>
      <w:hyperlink r:id="rId14" w:history="1">
        <w:r w:rsidRPr="0055773B">
          <w:rPr>
            <w:rStyle w:val="Hyperlink"/>
            <w:rFonts w:ascii="Times New Roman" w:hAnsi="Times New Roman" w:cs="Times New Roman"/>
          </w:rPr>
          <w:t>http://www.fau.edu/music/pdf/HEALTH%20AND%20SAFETY%20INFORMATION%20AND%20RECOMMENDATIONS%20FOR%20STUDENT%20MUSICIANS.pdf</w:t>
        </w:r>
      </w:hyperlink>
    </w:p>
    <w:p w14:paraId="69DD48AB" w14:textId="4D5D9DD0" w:rsidR="0055773B" w:rsidRPr="0055773B" w:rsidRDefault="00702F80" w:rsidP="0055773B">
      <w:pPr>
        <w:spacing w:before="33"/>
        <w:ind w:right="1497"/>
        <w:rPr>
          <w:rFonts w:ascii="Times New Roman" w:hAnsi="Times New Roman" w:cs="Times New Roman"/>
        </w:rPr>
      </w:pPr>
      <w:r w:rsidRPr="0055773B">
        <w:rPr>
          <w:rFonts w:ascii="Times New Roman" w:hAnsi="Times New Roman" w:cs="Times New Roman"/>
          <w:b/>
          <w:bCs/>
          <w:spacing w:val="-1"/>
        </w:rPr>
        <w:t>I</w:t>
      </w:r>
      <w:r w:rsidRPr="0055773B">
        <w:rPr>
          <w:rFonts w:ascii="Times New Roman" w:hAnsi="Times New Roman" w:cs="Times New Roman"/>
          <w:b/>
          <w:bCs/>
        </w:rPr>
        <w:t>nc</w:t>
      </w:r>
      <w:r w:rsidRPr="0055773B">
        <w:rPr>
          <w:rFonts w:ascii="Times New Roman" w:hAnsi="Times New Roman" w:cs="Times New Roman"/>
          <w:b/>
          <w:bCs/>
          <w:spacing w:val="3"/>
        </w:rPr>
        <w:t>o</w:t>
      </w:r>
      <w:r w:rsidRPr="0055773B">
        <w:rPr>
          <w:rFonts w:ascii="Times New Roman" w:hAnsi="Times New Roman" w:cs="Times New Roman"/>
          <w:b/>
          <w:bCs/>
          <w:spacing w:val="-3"/>
        </w:rPr>
        <w:t>m</w:t>
      </w:r>
      <w:r w:rsidRPr="0055773B">
        <w:rPr>
          <w:rFonts w:ascii="Times New Roman" w:hAnsi="Times New Roman" w:cs="Times New Roman"/>
          <w:b/>
          <w:bCs/>
        </w:rPr>
        <w:t>plete</w:t>
      </w:r>
      <w:r w:rsidRPr="0055773B">
        <w:rPr>
          <w:rFonts w:ascii="Times New Roman" w:hAnsi="Times New Roman" w:cs="Times New Roman"/>
          <w:b/>
          <w:bCs/>
          <w:spacing w:val="-9"/>
        </w:rPr>
        <w:t xml:space="preserve"> </w:t>
      </w:r>
      <w:r w:rsidRPr="0055773B">
        <w:rPr>
          <w:rFonts w:ascii="Times New Roman" w:hAnsi="Times New Roman" w:cs="Times New Roman"/>
          <w:b/>
          <w:bCs/>
        </w:rPr>
        <w:t>P</w:t>
      </w:r>
      <w:r w:rsidRPr="0055773B">
        <w:rPr>
          <w:rFonts w:ascii="Times New Roman" w:hAnsi="Times New Roman" w:cs="Times New Roman"/>
          <w:b/>
          <w:bCs/>
          <w:spacing w:val="1"/>
        </w:rPr>
        <w:t>o</w:t>
      </w:r>
      <w:r w:rsidRPr="0055773B">
        <w:rPr>
          <w:rFonts w:ascii="Times New Roman" w:hAnsi="Times New Roman" w:cs="Times New Roman"/>
          <w:b/>
          <w:bCs/>
        </w:rPr>
        <w:t>lic</w:t>
      </w:r>
      <w:r w:rsidRPr="0055773B">
        <w:rPr>
          <w:rFonts w:ascii="Times New Roman" w:hAnsi="Times New Roman" w:cs="Times New Roman"/>
          <w:b/>
          <w:bCs/>
          <w:spacing w:val="3"/>
        </w:rPr>
        <w:t>y</w:t>
      </w:r>
      <w:r w:rsidRPr="0055773B">
        <w:rPr>
          <w:rFonts w:ascii="Times New Roman" w:hAnsi="Times New Roman" w:cs="Times New Roman"/>
        </w:rPr>
        <w:t>:</w:t>
      </w:r>
      <w:r w:rsidRPr="0055773B">
        <w:rPr>
          <w:rFonts w:ascii="Times New Roman" w:hAnsi="Times New Roman" w:cs="Times New Roman"/>
          <w:spacing w:val="-4"/>
        </w:rPr>
        <w:t xml:space="preserve"> </w:t>
      </w:r>
      <w:r w:rsidRPr="0055773B">
        <w:rPr>
          <w:rFonts w:ascii="Times New Roman" w:hAnsi="Times New Roman" w:cs="Times New Roman"/>
        </w:rPr>
        <w:t>A</w:t>
      </w:r>
      <w:r w:rsidRPr="0055773B">
        <w:rPr>
          <w:rFonts w:ascii="Times New Roman" w:hAnsi="Times New Roman" w:cs="Times New Roman"/>
          <w:spacing w:val="-3"/>
        </w:rPr>
        <w:t xml:space="preserve"> </w:t>
      </w:r>
      <w:r w:rsidRPr="0055773B">
        <w:rPr>
          <w:rFonts w:ascii="Times New Roman" w:hAnsi="Times New Roman" w:cs="Times New Roman"/>
          <w:spacing w:val="-1"/>
        </w:rPr>
        <w:t>g</w:t>
      </w:r>
      <w:r w:rsidRPr="0055773B">
        <w:rPr>
          <w:rFonts w:ascii="Times New Roman" w:hAnsi="Times New Roman" w:cs="Times New Roman"/>
          <w:spacing w:val="1"/>
        </w:rPr>
        <w:t>r</w:t>
      </w:r>
      <w:r w:rsidRPr="0055773B">
        <w:rPr>
          <w:rFonts w:ascii="Times New Roman" w:hAnsi="Times New Roman" w:cs="Times New Roman"/>
        </w:rPr>
        <w:t>a</w:t>
      </w:r>
      <w:r w:rsidRPr="0055773B">
        <w:rPr>
          <w:rFonts w:ascii="Times New Roman" w:hAnsi="Times New Roman" w:cs="Times New Roman"/>
          <w:spacing w:val="1"/>
        </w:rPr>
        <w:t>d</w:t>
      </w:r>
      <w:r w:rsidRPr="0055773B">
        <w:rPr>
          <w:rFonts w:ascii="Times New Roman" w:hAnsi="Times New Roman" w:cs="Times New Roman"/>
        </w:rPr>
        <w:t>e</w:t>
      </w:r>
      <w:r w:rsidRPr="0055773B">
        <w:rPr>
          <w:rFonts w:ascii="Times New Roman" w:hAnsi="Times New Roman" w:cs="Times New Roman"/>
          <w:spacing w:val="-3"/>
        </w:rPr>
        <w:t xml:space="preserve"> </w:t>
      </w:r>
      <w:r w:rsidRPr="0055773B">
        <w:rPr>
          <w:rFonts w:ascii="Times New Roman" w:hAnsi="Times New Roman" w:cs="Times New Roman"/>
          <w:spacing w:val="1"/>
        </w:rPr>
        <w:t>o</w:t>
      </w:r>
      <w:r w:rsidRPr="0055773B">
        <w:rPr>
          <w:rFonts w:ascii="Times New Roman" w:hAnsi="Times New Roman" w:cs="Times New Roman"/>
        </w:rPr>
        <w:t>f</w:t>
      </w:r>
      <w:r w:rsidRPr="0055773B">
        <w:rPr>
          <w:rFonts w:ascii="Times New Roman" w:hAnsi="Times New Roman" w:cs="Times New Roman"/>
          <w:spacing w:val="-3"/>
        </w:rPr>
        <w:t xml:space="preserve"> </w:t>
      </w:r>
      <w:r w:rsidRPr="0055773B">
        <w:rPr>
          <w:rFonts w:ascii="Times New Roman" w:hAnsi="Times New Roman" w:cs="Times New Roman"/>
          <w:spacing w:val="1"/>
        </w:rPr>
        <w:t>I</w:t>
      </w:r>
      <w:r w:rsidRPr="0055773B">
        <w:rPr>
          <w:rFonts w:ascii="Times New Roman" w:hAnsi="Times New Roman" w:cs="Times New Roman"/>
          <w:spacing w:val="-1"/>
        </w:rPr>
        <w:t>n</w:t>
      </w:r>
      <w:r w:rsidRPr="0055773B">
        <w:rPr>
          <w:rFonts w:ascii="Times New Roman" w:hAnsi="Times New Roman" w:cs="Times New Roman"/>
        </w:rPr>
        <w:t>c</w:t>
      </w:r>
      <w:r w:rsidRPr="0055773B">
        <w:rPr>
          <w:rFonts w:ascii="Times New Roman" w:hAnsi="Times New Roman" w:cs="Times New Roman"/>
          <w:spacing w:val="4"/>
        </w:rPr>
        <w:t>o</w:t>
      </w:r>
      <w:r w:rsidRPr="0055773B">
        <w:rPr>
          <w:rFonts w:ascii="Times New Roman" w:hAnsi="Times New Roman" w:cs="Times New Roman"/>
          <w:spacing w:val="-4"/>
        </w:rPr>
        <w:t>m</w:t>
      </w:r>
      <w:r w:rsidRPr="0055773B">
        <w:rPr>
          <w:rFonts w:ascii="Times New Roman" w:hAnsi="Times New Roman" w:cs="Times New Roman"/>
          <w:spacing w:val="1"/>
        </w:rPr>
        <w:t>p</w:t>
      </w:r>
      <w:r w:rsidRPr="0055773B">
        <w:rPr>
          <w:rFonts w:ascii="Times New Roman" w:hAnsi="Times New Roman" w:cs="Times New Roman"/>
        </w:rPr>
        <w:t>lete</w:t>
      </w:r>
      <w:r w:rsidRPr="0055773B">
        <w:rPr>
          <w:rFonts w:ascii="Times New Roman" w:hAnsi="Times New Roman" w:cs="Times New Roman"/>
          <w:spacing w:val="-6"/>
        </w:rPr>
        <w:t xml:space="preserve"> </w:t>
      </w:r>
      <w:r w:rsidRPr="0055773B">
        <w:rPr>
          <w:rFonts w:ascii="Times New Roman" w:hAnsi="Times New Roman" w:cs="Times New Roman"/>
          <w:spacing w:val="-2"/>
        </w:rPr>
        <w:t>w</w:t>
      </w:r>
      <w:r w:rsidRPr="0055773B">
        <w:rPr>
          <w:rFonts w:ascii="Times New Roman" w:hAnsi="Times New Roman" w:cs="Times New Roman"/>
          <w:spacing w:val="2"/>
        </w:rPr>
        <w:t>i</w:t>
      </w:r>
      <w:r w:rsidRPr="0055773B">
        <w:rPr>
          <w:rFonts w:ascii="Times New Roman" w:hAnsi="Times New Roman" w:cs="Times New Roman"/>
        </w:rPr>
        <w:t>ll</w:t>
      </w:r>
      <w:r w:rsidRPr="0055773B">
        <w:rPr>
          <w:rFonts w:ascii="Times New Roman" w:hAnsi="Times New Roman" w:cs="Times New Roman"/>
          <w:spacing w:val="-3"/>
        </w:rPr>
        <w:t xml:space="preserve"> </w:t>
      </w:r>
      <w:r w:rsidRPr="0055773B">
        <w:rPr>
          <w:rFonts w:ascii="Times New Roman" w:hAnsi="Times New Roman" w:cs="Times New Roman"/>
          <w:spacing w:val="1"/>
        </w:rPr>
        <w:t>b</w:t>
      </w:r>
      <w:r w:rsidRPr="0055773B">
        <w:rPr>
          <w:rFonts w:ascii="Times New Roman" w:hAnsi="Times New Roman" w:cs="Times New Roman"/>
        </w:rPr>
        <w:t>e</w:t>
      </w:r>
      <w:r w:rsidRPr="0055773B">
        <w:rPr>
          <w:rFonts w:ascii="Times New Roman" w:hAnsi="Times New Roman" w:cs="Times New Roman"/>
          <w:spacing w:val="-1"/>
        </w:rPr>
        <w:t xml:space="preserve"> </w:t>
      </w:r>
      <w:r w:rsidRPr="0055773B">
        <w:rPr>
          <w:rFonts w:ascii="Times New Roman" w:hAnsi="Times New Roman" w:cs="Times New Roman"/>
        </w:rPr>
        <w:t>as</w:t>
      </w:r>
      <w:r w:rsidRPr="0055773B">
        <w:rPr>
          <w:rFonts w:ascii="Times New Roman" w:hAnsi="Times New Roman" w:cs="Times New Roman"/>
          <w:spacing w:val="-1"/>
        </w:rPr>
        <w:t>s</w:t>
      </w:r>
      <w:r w:rsidRPr="0055773B">
        <w:rPr>
          <w:rFonts w:ascii="Times New Roman" w:hAnsi="Times New Roman" w:cs="Times New Roman"/>
          <w:spacing w:val="2"/>
        </w:rPr>
        <w:t>i</w:t>
      </w:r>
      <w:r w:rsidRPr="0055773B">
        <w:rPr>
          <w:rFonts w:ascii="Times New Roman" w:hAnsi="Times New Roman" w:cs="Times New Roman"/>
          <w:spacing w:val="1"/>
        </w:rPr>
        <w:t>g</w:t>
      </w:r>
      <w:r w:rsidRPr="0055773B">
        <w:rPr>
          <w:rFonts w:ascii="Times New Roman" w:hAnsi="Times New Roman" w:cs="Times New Roman"/>
          <w:spacing w:val="-1"/>
        </w:rPr>
        <w:t>n</w:t>
      </w:r>
      <w:r w:rsidRPr="0055773B">
        <w:rPr>
          <w:rFonts w:ascii="Times New Roman" w:hAnsi="Times New Roman" w:cs="Times New Roman"/>
        </w:rPr>
        <w:t>ed</w:t>
      </w:r>
      <w:r w:rsidRPr="0055773B">
        <w:rPr>
          <w:rFonts w:ascii="Times New Roman" w:hAnsi="Times New Roman" w:cs="Times New Roman"/>
          <w:spacing w:val="-5"/>
        </w:rPr>
        <w:t xml:space="preserve"> </w:t>
      </w:r>
      <w:r w:rsidRPr="0055773B">
        <w:rPr>
          <w:rFonts w:ascii="Times New Roman" w:hAnsi="Times New Roman" w:cs="Times New Roman"/>
          <w:spacing w:val="1"/>
        </w:rPr>
        <w:t>o</w:t>
      </w:r>
      <w:r w:rsidRPr="0055773B">
        <w:rPr>
          <w:rFonts w:ascii="Times New Roman" w:hAnsi="Times New Roman" w:cs="Times New Roman"/>
          <w:spacing w:val="-1"/>
        </w:rPr>
        <w:t>n</w:t>
      </w:r>
      <w:r w:rsidRPr="0055773B">
        <w:rPr>
          <w:rFonts w:ascii="Times New Roman" w:hAnsi="Times New Roman" w:cs="Times New Roman"/>
          <w:spacing w:val="2"/>
        </w:rPr>
        <w:t>l</w:t>
      </w:r>
      <w:r w:rsidRPr="0055773B">
        <w:rPr>
          <w:rFonts w:ascii="Times New Roman" w:hAnsi="Times New Roman" w:cs="Times New Roman"/>
        </w:rPr>
        <w:t>y</w:t>
      </w:r>
      <w:r w:rsidRPr="0055773B">
        <w:rPr>
          <w:rFonts w:ascii="Times New Roman" w:hAnsi="Times New Roman" w:cs="Times New Roman"/>
          <w:spacing w:val="-7"/>
        </w:rPr>
        <w:t xml:space="preserve"> </w:t>
      </w:r>
      <w:r w:rsidRPr="0055773B">
        <w:rPr>
          <w:rFonts w:ascii="Times New Roman" w:hAnsi="Times New Roman" w:cs="Times New Roman"/>
          <w:spacing w:val="2"/>
        </w:rPr>
        <w:t>i</w:t>
      </w:r>
      <w:r w:rsidRPr="0055773B">
        <w:rPr>
          <w:rFonts w:ascii="Times New Roman" w:hAnsi="Times New Roman" w:cs="Times New Roman"/>
        </w:rPr>
        <w:t>n</w:t>
      </w:r>
      <w:r w:rsidRPr="0055773B">
        <w:rPr>
          <w:rFonts w:ascii="Times New Roman" w:hAnsi="Times New Roman" w:cs="Times New Roman"/>
          <w:spacing w:val="-3"/>
        </w:rPr>
        <w:t xml:space="preserve"> </w:t>
      </w:r>
      <w:r w:rsidRPr="0055773B">
        <w:rPr>
          <w:rFonts w:ascii="Times New Roman" w:hAnsi="Times New Roman" w:cs="Times New Roman"/>
        </w:rPr>
        <w:t>t</w:t>
      </w:r>
      <w:r w:rsidRPr="0055773B">
        <w:rPr>
          <w:rFonts w:ascii="Times New Roman" w:hAnsi="Times New Roman" w:cs="Times New Roman"/>
          <w:spacing w:val="-1"/>
        </w:rPr>
        <w:t>h</w:t>
      </w:r>
      <w:r w:rsidRPr="0055773B">
        <w:rPr>
          <w:rFonts w:ascii="Times New Roman" w:hAnsi="Times New Roman" w:cs="Times New Roman"/>
        </w:rPr>
        <w:t>e</w:t>
      </w:r>
      <w:r w:rsidRPr="0055773B">
        <w:rPr>
          <w:rFonts w:ascii="Times New Roman" w:hAnsi="Times New Roman" w:cs="Times New Roman"/>
          <w:spacing w:val="-1"/>
        </w:rPr>
        <w:t xml:space="preserve"> </w:t>
      </w:r>
      <w:r w:rsidRPr="0055773B">
        <w:rPr>
          <w:rFonts w:ascii="Times New Roman" w:hAnsi="Times New Roman" w:cs="Times New Roman"/>
        </w:rPr>
        <w:t>c</w:t>
      </w:r>
      <w:r w:rsidRPr="0055773B">
        <w:rPr>
          <w:rFonts w:ascii="Times New Roman" w:hAnsi="Times New Roman" w:cs="Times New Roman"/>
          <w:spacing w:val="3"/>
        </w:rPr>
        <w:t>a</w:t>
      </w:r>
      <w:r w:rsidRPr="0055773B">
        <w:rPr>
          <w:rFonts w:ascii="Times New Roman" w:hAnsi="Times New Roman" w:cs="Times New Roman"/>
          <w:spacing w:val="-1"/>
        </w:rPr>
        <w:t>s</w:t>
      </w:r>
      <w:r w:rsidRPr="0055773B">
        <w:rPr>
          <w:rFonts w:ascii="Times New Roman" w:hAnsi="Times New Roman" w:cs="Times New Roman"/>
        </w:rPr>
        <w:t>e</w:t>
      </w:r>
      <w:r w:rsidRPr="0055773B">
        <w:rPr>
          <w:rFonts w:ascii="Times New Roman" w:hAnsi="Times New Roman" w:cs="Times New Roman"/>
          <w:spacing w:val="-2"/>
        </w:rPr>
        <w:t xml:space="preserve"> </w:t>
      </w:r>
      <w:r w:rsidRPr="0055773B">
        <w:rPr>
          <w:rFonts w:ascii="Times New Roman" w:hAnsi="Times New Roman" w:cs="Times New Roman"/>
          <w:spacing w:val="1"/>
        </w:rPr>
        <w:t>o</w:t>
      </w:r>
      <w:r w:rsidRPr="0055773B">
        <w:rPr>
          <w:rFonts w:ascii="Times New Roman" w:hAnsi="Times New Roman" w:cs="Times New Roman"/>
        </w:rPr>
        <w:t>f</w:t>
      </w:r>
      <w:r w:rsidRPr="0055773B">
        <w:rPr>
          <w:rFonts w:ascii="Times New Roman" w:hAnsi="Times New Roman" w:cs="Times New Roman"/>
          <w:spacing w:val="-3"/>
        </w:rPr>
        <w:t xml:space="preserve"> </w:t>
      </w:r>
      <w:r w:rsidRPr="0055773B">
        <w:rPr>
          <w:rFonts w:ascii="Times New Roman" w:hAnsi="Times New Roman" w:cs="Times New Roman"/>
        </w:rPr>
        <w:t>e</w:t>
      </w:r>
      <w:r w:rsidRPr="0055773B">
        <w:rPr>
          <w:rFonts w:ascii="Times New Roman" w:hAnsi="Times New Roman" w:cs="Times New Roman"/>
          <w:spacing w:val="1"/>
        </w:rPr>
        <w:t>x</w:t>
      </w:r>
      <w:r w:rsidRPr="0055773B">
        <w:rPr>
          <w:rFonts w:ascii="Times New Roman" w:hAnsi="Times New Roman" w:cs="Times New Roman"/>
        </w:rPr>
        <w:t>tr</w:t>
      </w:r>
      <w:r w:rsidRPr="0055773B">
        <w:rPr>
          <w:rFonts w:ascii="Times New Roman" w:hAnsi="Times New Roman" w:cs="Times New Roman"/>
          <w:spacing w:val="3"/>
        </w:rPr>
        <w:t>e</w:t>
      </w:r>
      <w:r w:rsidRPr="0055773B">
        <w:rPr>
          <w:rFonts w:ascii="Times New Roman" w:hAnsi="Times New Roman" w:cs="Times New Roman"/>
          <w:spacing w:val="-4"/>
        </w:rPr>
        <w:t>m</w:t>
      </w:r>
      <w:r w:rsidRPr="0055773B">
        <w:rPr>
          <w:rFonts w:ascii="Times New Roman" w:hAnsi="Times New Roman" w:cs="Times New Roman"/>
        </w:rPr>
        <w:t>e</w:t>
      </w:r>
      <w:r w:rsidRPr="0055773B">
        <w:rPr>
          <w:rFonts w:ascii="Times New Roman" w:hAnsi="Times New Roman" w:cs="Times New Roman"/>
          <w:spacing w:val="-5"/>
        </w:rPr>
        <w:t xml:space="preserve"> </w:t>
      </w:r>
      <w:r w:rsidRPr="0055773B">
        <w:rPr>
          <w:rFonts w:ascii="Times New Roman" w:hAnsi="Times New Roman" w:cs="Times New Roman"/>
          <w:spacing w:val="3"/>
        </w:rPr>
        <w:t>e</w:t>
      </w:r>
      <w:r w:rsidRPr="0055773B">
        <w:rPr>
          <w:rFonts w:ascii="Times New Roman" w:hAnsi="Times New Roman" w:cs="Times New Roman"/>
          <w:spacing w:val="1"/>
        </w:rPr>
        <w:t>m</w:t>
      </w:r>
      <w:r w:rsidRPr="0055773B">
        <w:rPr>
          <w:rFonts w:ascii="Times New Roman" w:hAnsi="Times New Roman" w:cs="Times New Roman"/>
        </w:rPr>
        <w:t>e</w:t>
      </w:r>
      <w:r w:rsidRPr="0055773B">
        <w:rPr>
          <w:rFonts w:ascii="Times New Roman" w:hAnsi="Times New Roman" w:cs="Times New Roman"/>
          <w:spacing w:val="1"/>
        </w:rPr>
        <w:t>r</w:t>
      </w:r>
      <w:r w:rsidRPr="0055773B">
        <w:rPr>
          <w:rFonts w:ascii="Times New Roman" w:hAnsi="Times New Roman" w:cs="Times New Roman"/>
          <w:spacing w:val="-1"/>
        </w:rPr>
        <w:t>g</w:t>
      </w:r>
      <w:r w:rsidRPr="0055773B">
        <w:rPr>
          <w:rFonts w:ascii="Times New Roman" w:hAnsi="Times New Roman" w:cs="Times New Roman"/>
        </w:rPr>
        <w:t>e</w:t>
      </w:r>
      <w:r w:rsidRPr="0055773B">
        <w:rPr>
          <w:rFonts w:ascii="Times New Roman" w:hAnsi="Times New Roman" w:cs="Times New Roman"/>
          <w:spacing w:val="-1"/>
        </w:rPr>
        <w:t>n</w:t>
      </w:r>
      <w:r w:rsidRPr="0055773B">
        <w:rPr>
          <w:rFonts w:ascii="Times New Roman" w:hAnsi="Times New Roman" w:cs="Times New Roman"/>
          <w:spacing w:val="3"/>
        </w:rPr>
        <w:t>c</w:t>
      </w:r>
      <w:r w:rsidRPr="0055773B">
        <w:rPr>
          <w:rFonts w:ascii="Times New Roman" w:hAnsi="Times New Roman" w:cs="Times New Roman"/>
        </w:rPr>
        <w:t>y</w:t>
      </w:r>
      <w:r w:rsidRPr="0055773B">
        <w:rPr>
          <w:rFonts w:ascii="Times New Roman" w:hAnsi="Times New Roman" w:cs="Times New Roman"/>
          <w:spacing w:val="-10"/>
        </w:rPr>
        <w:t xml:space="preserve"> </w:t>
      </w:r>
      <w:r w:rsidRPr="0055773B">
        <w:rPr>
          <w:rFonts w:ascii="Times New Roman" w:hAnsi="Times New Roman" w:cs="Times New Roman"/>
          <w:spacing w:val="1"/>
        </w:rPr>
        <w:t>o</w:t>
      </w:r>
      <w:r w:rsidRPr="0055773B">
        <w:rPr>
          <w:rFonts w:ascii="Times New Roman" w:hAnsi="Times New Roman" w:cs="Times New Roman"/>
        </w:rPr>
        <w:t>r</w:t>
      </w:r>
      <w:r w:rsidRPr="0055773B">
        <w:rPr>
          <w:rFonts w:ascii="Times New Roman" w:hAnsi="Times New Roman" w:cs="Times New Roman"/>
          <w:spacing w:val="-1"/>
        </w:rPr>
        <w:t xml:space="preserve"> </w:t>
      </w:r>
      <w:r w:rsidRPr="0055773B">
        <w:rPr>
          <w:rFonts w:ascii="Times New Roman" w:hAnsi="Times New Roman" w:cs="Times New Roman"/>
        </w:rPr>
        <w:t>ill</w:t>
      </w:r>
      <w:r w:rsidRPr="0055773B">
        <w:rPr>
          <w:rFonts w:ascii="Times New Roman" w:hAnsi="Times New Roman" w:cs="Times New Roman"/>
          <w:spacing w:val="-2"/>
        </w:rPr>
        <w:t>n</w:t>
      </w:r>
      <w:r w:rsidRPr="0055773B">
        <w:rPr>
          <w:rFonts w:ascii="Times New Roman" w:hAnsi="Times New Roman" w:cs="Times New Roman"/>
        </w:rPr>
        <w:t>e</w:t>
      </w:r>
      <w:r w:rsidRPr="0055773B">
        <w:rPr>
          <w:rFonts w:ascii="Times New Roman" w:hAnsi="Times New Roman" w:cs="Times New Roman"/>
          <w:spacing w:val="2"/>
        </w:rPr>
        <w:t>s</w:t>
      </w:r>
      <w:r w:rsidRPr="0055773B">
        <w:rPr>
          <w:rFonts w:ascii="Times New Roman" w:hAnsi="Times New Roman" w:cs="Times New Roman"/>
          <w:spacing w:val="9"/>
        </w:rPr>
        <w:t>s</w:t>
      </w:r>
      <w:r w:rsidRPr="0055773B">
        <w:rPr>
          <w:rFonts w:ascii="Times New Roman" w:hAnsi="Times New Roman" w:cs="Times New Roman"/>
          <w:iCs/>
        </w:rPr>
        <w:t>.</w:t>
      </w:r>
    </w:p>
    <w:p w14:paraId="6939C34D" w14:textId="77777777" w:rsidR="0055773B" w:rsidRPr="0055773B" w:rsidRDefault="0055773B" w:rsidP="0055773B">
      <w:pPr>
        <w:spacing w:after="0"/>
        <w:rPr>
          <w:rStyle w:val="Hyperlink"/>
          <w:rFonts w:ascii="Times New Roman" w:hAnsi="Times New Roman" w:cs="Times New Roman"/>
        </w:rPr>
      </w:pPr>
      <w:r w:rsidRPr="0055773B">
        <w:rPr>
          <w:rFonts w:ascii="Times New Roman" w:hAnsi="Times New Roman" w:cs="Times New Roman"/>
          <w:b/>
          <w:bCs/>
        </w:rPr>
        <w:t xml:space="preserve">RELIGIOUS ACCOMMODATION: </w:t>
      </w:r>
      <w:hyperlink r:id="rId15" w:history="1">
        <w:r w:rsidRPr="0055773B">
          <w:rPr>
            <w:rStyle w:val="Hyperlink"/>
            <w:rFonts w:ascii="Times New Roman" w:hAnsi="Times New Roman" w:cs="Times New Roman"/>
          </w:rPr>
          <w:t>http://www.fau.edu/regulations/chapter2/Reg 2.007 8-12.pdf</w:t>
        </w:r>
      </w:hyperlink>
    </w:p>
    <w:p w14:paraId="6806527D" w14:textId="77777777" w:rsidR="0055773B" w:rsidRPr="0055773B" w:rsidRDefault="0055773B" w:rsidP="0055773B">
      <w:pPr>
        <w:spacing w:after="0"/>
        <w:rPr>
          <w:rFonts w:ascii="Times New Roman" w:hAnsi="Times New Roman" w:cs="Times New Roman"/>
          <w:color w:val="000000"/>
        </w:rPr>
      </w:pPr>
      <w:r w:rsidRPr="0055773B">
        <w:rPr>
          <w:rFonts w:ascii="Times New Roman" w:hAnsi="Times New Roman" w:cs="Times New Roman"/>
          <w:color w:val="000000"/>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University’s established grievance procedure regarding alleged discrimination. </w:t>
      </w:r>
      <w:hyperlink r:id="rId16" w:history="1">
        <w:r w:rsidRPr="0055773B">
          <w:rPr>
            <w:rStyle w:val="Hyperlink"/>
            <w:rFonts w:ascii="Times New Roman" w:hAnsi="Times New Roman" w:cs="Times New Roman"/>
          </w:rPr>
          <w:t>http://www.fau.edu/provost/files/religious2011.pdf</w:t>
        </w:r>
      </w:hyperlink>
    </w:p>
    <w:p w14:paraId="5597665E" w14:textId="77777777" w:rsidR="0055773B" w:rsidRPr="0055773B" w:rsidRDefault="0055773B" w:rsidP="0055773B">
      <w:pPr>
        <w:spacing w:after="0"/>
        <w:ind w:left="2160" w:hanging="2160"/>
        <w:rPr>
          <w:rFonts w:ascii="Times New Roman" w:hAnsi="Times New Roman" w:cs="Times New Roman"/>
          <w:b/>
        </w:rPr>
      </w:pPr>
    </w:p>
    <w:p w14:paraId="1FE4F785" w14:textId="77777777" w:rsidR="0055773B" w:rsidRPr="0055773B" w:rsidRDefault="0055773B" w:rsidP="0055773B">
      <w:pPr>
        <w:spacing w:after="0"/>
        <w:rPr>
          <w:rFonts w:ascii="Times New Roman" w:eastAsia="Times New Roman" w:hAnsi="Times New Roman" w:cs="Times New Roman"/>
          <w:b/>
        </w:rPr>
      </w:pPr>
      <w:r w:rsidRPr="0055773B">
        <w:rPr>
          <w:rFonts w:ascii="Times New Roman" w:eastAsia="Times New Roman" w:hAnsi="Times New Roman" w:cs="Times New Roman"/>
          <w:b/>
        </w:rPr>
        <w:t>DISABILITY POLICY STATEMENT:</w:t>
      </w:r>
    </w:p>
    <w:p w14:paraId="2DF863E9" w14:textId="77777777" w:rsidR="0055773B" w:rsidRPr="0055773B" w:rsidRDefault="0055773B" w:rsidP="0055773B">
      <w:pPr>
        <w:spacing w:after="0"/>
        <w:rPr>
          <w:rFonts w:ascii="Times New Roman" w:eastAsia="Times New Roman" w:hAnsi="Times New Roman" w:cs="Times New Roman"/>
        </w:rPr>
      </w:pPr>
      <w:r w:rsidRPr="0055773B">
        <w:rPr>
          <w:rFonts w:ascii="Times New Roman" w:eastAsia="Times New Roman" w:hAnsi="Times New Roman" w:cs="Times New Roman"/>
        </w:rPr>
        <w:t xml:space="preserve">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p>
    <w:p w14:paraId="2D1DBD22" w14:textId="77777777" w:rsidR="0055773B" w:rsidRPr="0055773B" w:rsidRDefault="0055773B" w:rsidP="0055773B">
      <w:pPr>
        <w:spacing w:after="0"/>
        <w:rPr>
          <w:rFonts w:ascii="Times New Roman" w:eastAsia="Times New Roman" w:hAnsi="Times New Roman" w:cs="Times New Roman"/>
        </w:rPr>
      </w:pPr>
    </w:p>
    <w:p w14:paraId="68ED92DF" w14:textId="77777777" w:rsidR="0055773B" w:rsidRPr="0055773B" w:rsidRDefault="0055773B" w:rsidP="0055773B">
      <w:pPr>
        <w:spacing w:after="0"/>
        <w:rPr>
          <w:rFonts w:ascii="Times New Roman" w:eastAsia="Times New Roman" w:hAnsi="Times New Roman" w:cs="Times New Roman"/>
          <w:b/>
        </w:rPr>
      </w:pPr>
      <w:r w:rsidRPr="0055773B">
        <w:rPr>
          <w:rFonts w:ascii="Times New Roman" w:eastAsia="Times New Roman" w:hAnsi="Times New Roman" w:cs="Times New Roman"/>
          <w:b/>
        </w:rPr>
        <w:t>CODE OF ACADEMIC INTEGRITY POLICY STATEMENT:</w:t>
      </w:r>
    </w:p>
    <w:p w14:paraId="3BF8843C" w14:textId="09319A62" w:rsidR="00D70FE4" w:rsidRPr="0055773B" w:rsidRDefault="0055773B" w:rsidP="00F448AC">
      <w:pPr>
        <w:spacing w:after="0"/>
        <w:rPr>
          <w:rFonts w:ascii="Times New Roman" w:eastAsia="Times New Roman" w:hAnsi="Times New Roman" w:cs="Times New Roman"/>
        </w:rPr>
      </w:pPr>
      <w:r w:rsidRPr="0055773B">
        <w:rPr>
          <w:rFonts w:ascii="Times New Roman" w:eastAsia="Times New Roman" w:hAnsi="Times New Roman" w:cs="Times New Roman"/>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w:t>
      </w:r>
      <w:r w:rsidRPr="0055773B">
        <w:rPr>
          <w:rFonts w:ascii="Times New Roman" w:eastAsia="Times New Roman" w:hAnsi="Times New Roman" w:cs="Times New Roman"/>
        </w:rPr>
        <w:lastRenderedPageBreak/>
        <w:t>Harsh penalties are associated with academic dishonesty. For more information, see University Regulation 4.001.</w:t>
      </w:r>
    </w:p>
    <w:sectPr w:rsidR="00D70FE4" w:rsidRPr="0055773B" w:rsidSect="00CE1333">
      <w:headerReference w:type="even" r:id="rId17"/>
      <w:headerReference w:type="default" r:id="rId18"/>
      <w:footerReference w:type="even" r:id="rId19"/>
      <w:footerReference w:type="default" r:id="rId20"/>
      <w:headerReference w:type="first" r:id="rId21"/>
      <w:footerReference w:type="first" r:id="rId22"/>
      <w:pgSz w:w="12240" w:h="15840"/>
      <w:pgMar w:top="1620" w:right="900" w:bottom="1440" w:left="117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10C96" w14:textId="77777777" w:rsidR="003A76CF" w:rsidRDefault="003A76CF">
      <w:pPr>
        <w:spacing w:after="0"/>
      </w:pPr>
      <w:r>
        <w:separator/>
      </w:r>
    </w:p>
  </w:endnote>
  <w:endnote w:type="continuationSeparator" w:id="0">
    <w:p w14:paraId="2152A4D5" w14:textId="77777777" w:rsidR="003A76CF" w:rsidRDefault="003A76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ig Caslon">
    <w:altName w:val="Arial"/>
    <w:charset w:val="00"/>
    <w:family w:val="auto"/>
    <w:pitch w:val="variable"/>
    <w:sig w:usb0="80000063" w:usb1="00000000" w:usb2="00000000" w:usb3="00000000" w:csb0="000001FB" w:csb1="00000000"/>
  </w:font>
  <w:font w:name="Lucida Grande">
    <w:altName w:val="Courier New"/>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5D957" w14:textId="77777777" w:rsidR="00C425E5" w:rsidRDefault="00C42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C98E" w14:textId="77777777" w:rsidR="00C425E5" w:rsidRDefault="00C42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C68D" w14:textId="77777777" w:rsidR="00C425E5" w:rsidRDefault="00C42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5F359" w14:textId="77777777" w:rsidR="003A76CF" w:rsidRDefault="003A76CF">
      <w:pPr>
        <w:spacing w:after="0"/>
      </w:pPr>
      <w:r>
        <w:separator/>
      </w:r>
    </w:p>
  </w:footnote>
  <w:footnote w:type="continuationSeparator" w:id="0">
    <w:p w14:paraId="17FB3AE7" w14:textId="77777777" w:rsidR="003A76CF" w:rsidRDefault="003A76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8582" w14:textId="77777777" w:rsidR="00C425E5" w:rsidRDefault="00C42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12330" w14:textId="77777777" w:rsidR="00B53DF4" w:rsidRPr="00D70FE4" w:rsidRDefault="00B53DF4" w:rsidP="00AE1D83">
    <w:pPr>
      <w:pStyle w:val="Header"/>
      <w:rPr>
        <w:rFonts w:ascii="Times" w:hAnsi="Times"/>
      </w:rPr>
    </w:pPr>
    <w:r>
      <w:rPr>
        <w:rFonts w:ascii="Times" w:hAnsi="Times"/>
      </w:rPr>
      <w:tab/>
    </w:r>
    <w:r>
      <w:rPr>
        <w:rFonts w:ascii="Times" w:hAnsi="Times"/>
      </w:rPr>
      <w:tab/>
    </w:r>
    <w:r>
      <w:rPr>
        <w:rFonts w:ascii="Times" w:hAnsi="Times"/>
      </w:rPr>
      <w:tab/>
    </w:r>
    <w:r>
      <w:rPr>
        <w:rFonts w:ascii="Times" w:hAnsi="Times"/>
      </w:rPr>
      <w:tab/>
    </w:r>
  </w:p>
  <w:p w14:paraId="6B8FB097" w14:textId="77777777" w:rsidR="00B53DF4" w:rsidRDefault="00B53DF4" w:rsidP="00AE1D83">
    <w:pPr>
      <w:pStyle w:val="Header"/>
    </w:pPr>
    <w:r>
      <w:rPr>
        <w:noProof/>
      </w:rPr>
      <mc:AlternateContent>
        <mc:Choice Requires="wps">
          <w:drawing>
            <wp:anchor distT="0" distB="0" distL="114300" distR="114300" simplePos="0" relativeHeight="251658240" behindDoc="0" locked="0" layoutInCell="1" allowOverlap="1" wp14:anchorId="1C82DB5E" wp14:editId="48282F4B">
              <wp:simplePos x="0" y="0"/>
              <wp:positionH relativeFrom="column">
                <wp:posOffset>2737485</wp:posOffset>
              </wp:positionH>
              <wp:positionV relativeFrom="paragraph">
                <wp:posOffset>176530</wp:posOffset>
              </wp:positionV>
              <wp:extent cx="3543300" cy="7359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359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676C960" w14:textId="48C77559" w:rsidR="00B53DF4" w:rsidRDefault="00C425E5" w:rsidP="00AE1D83">
                          <w:pPr>
                            <w:pStyle w:val="Header"/>
                            <w:jc w:val="right"/>
                            <w:rPr>
                              <w:rFonts w:ascii="Times" w:hAnsi="Times"/>
                            </w:rPr>
                          </w:pPr>
                          <w:r>
                            <w:rPr>
                              <w:rFonts w:ascii="Times" w:hAnsi="Times"/>
                            </w:rPr>
                            <w:t>MUL 4741</w:t>
                          </w:r>
                          <w:r w:rsidR="00B53DF4">
                            <w:rPr>
                              <w:rFonts w:ascii="Times" w:hAnsi="Times"/>
                            </w:rPr>
                            <w:t xml:space="preserve"> Choral Literature and Techniques</w:t>
                          </w:r>
                        </w:p>
                        <w:p w14:paraId="46186F45" w14:textId="2E96E3D2" w:rsidR="00B53DF4" w:rsidRDefault="00B53DF4" w:rsidP="00775B2F">
                          <w:pPr>
                            <w:spacing w:after="0"/>
                            <w:jc w:val="right"/>
                            <w:rPr>
                              <w:rFonts w:ascii="Times" w:hAnsi="Times"/>
                            </w:rPr>
                          </w:pPr>
                        </w:p>
                        <w:p w14:paraId="32718C99" w14:textId="7EAB024F" w:rsidR="00B53DF4" w:rsidRDefault="00B53DF4" w:rsidP="00AE1D83">
                          <w:pPr>
                            <w:jc w:val="right"/>
                          </w:pPr>
                          <w:r>
                            <w:rPr>
                              <w:rFonts w:ascii="Times" w:hAnsi="Times"/>
                            </w:rPr>
                            <w:t xml:space="preserve"> 3 credits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82DB5E" id="_x0000_t202" coordsize="21600,21600" o:spt="202" path="m,l,21600r21600,l21600,xe">
              <v:stroke joinstyle="miter"/>
              <v:path gradientshapeok="t" o:connecttype="rect"/>
            </v:shapetype>
            <v:shape id="Text Box 1" o:spid="_x0000_s1026" type="#_x0000_t202" style="position:absolute;margin-left:215.55pt;margin-top:13.9pt;width:279pt;height:5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" filled="f" stroked="f">
              <v:textbox inset=",7.2pt,,7.2pt">
                <w:txbxContent>
                  <w:p w14:paraId="7676C960" w14:textId="48C77559" w:rsidR="00B53DF4" w:rsidRDefault="00C425E5" w:rsidP="00AE1D83">
                    <w:pPr>
                      <w:pStyle w:val="Header"/>
                      <w:jc w:val="right"/>
                      <w:rPr>
                        <w:rFonts w:ascii="Times" w:hAnsi="Times"/>
                      </w:rPr>
                    </w:pPr>
                    <w:r>
                      <w:rPr>
                        <w:rFonts w:ascii="Times" w:hAnsi="Times"/>
                      </w:rPr>
                      <w:t>MUL 4741</w:t>
                    </w:r>
                    <w:r w:rsidR="00B53DF4">
                      <w:rPr>
                        <w:rFonts w:ascii="Times" w:hAnsi="Times"/>
                      </w:rPr>
                      <w:t xml:space="preserve"> Choral Literature and Techniques</w:t>
                    </w:r>
                  </w:p>
                  <w:p w14:paraId="46186F45" w14:textId="2E96E3D2" w:rsidR="00B53DF4" w:rsidRDefault="00B53DF4" w:rsidP="00775B2F">
                    <w:pPr>
                      <w:spacing w:after="0"/>
                      <w:jc w:val="right"/>
                      <w:rPr>
                        <w:rFonts w:ascii="Times" w:hAnsi="Times"/>
                      </w:rPr>
                    </w:pPr>
                  </w:p>
                  <w:p w14:paraId="32718C99" w14:textId="7EAB024F" w:rsidR="00B53DF4" w:rsidRDefault="00B53DF4" w:rsidP="00AE1D83">
                    <w:pPr>
                      <w:jc w:val="right"/>
                    </w:pPr>
                    <w:r>
                      <w:rPr>
                        <w:rFonts w:ascii="Times" w:hAnsi="Times"/>
                      </w:rPr>
                      <w:t xml:space="preserve"> 3 credits</w:t>
                    </w:r>
                  </w:p>
                </w:txbxContent>
              </v:textbox>
            </v:shape>
          </w:pict>
        </mc:Fallback>
      </mc:AlternateContent>
    </w:r>
  </w:p>
  <w:p w14:paraId="02768DFD" w14:textId="77777777" w:rsidR="00B53DF4" w:rsidRDefault="00B53DF4" w:rsidP="00AE1D83">
    <w:pPr>
      <w:pStyle w:val="Header"/>
    </w:pPr>
    <w:r>
      <w:rPr>
        <w:noProof/>
      </w:rPr>
      <w:drawing>
        <wp:inline distT="0" distB="0" distL="0" distR="0" wp14:anchorId="522B37E6" wp14:editId="5F0C5070">
          <wp:extent cx="906145" cy="855345"/>
          <wp:effectExtent l="25400" t="0" r="8255" b="0"/>
          <wp:docPr id="2"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6145" cy="855345"/>
                  </a:xfrm>
                  <a:prstGeom prst="rect">
                    <a:avLst/>
                  </a:prstGeom>
                  <a:noFill/>
                  <a:ln w="9525">
                    <a:noFill/>
                    <a:miter lim="800000"/>
                    <a:headEnd/>
                    <a:tailEnd/>
                  </a:ln>
                </pic:spPr>
              </pic:pic>
            </a:graphicData>
          </a:graphic>
        </wp:inline>
      </w:drawing>
    </w:r>
    <w:r>
      <w:rPr>
        <w:rFonts w:ascii="Times" w:hAnsi="Times"/>
      </w:rPr>
      <w:tab/>
    </w:r>
    <w:r>
      <w:rPr>
        <w:rFonts w:ascii="Times" w:hAnsi="Time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71DAD" w14:textId="77777777" w:rsidR="00C425E5" w:rsidRDefault="00C42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51EB"/>
    <w:multiLevelType w:val="hybridMultilevel"/>
    <w:tmpl w:val="ED6C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65691D"/>
    <w:multiLevelType w:val="hybridMultilevel"/>
    <w:tmpl w:val="A9B28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15906"/>
    <w:multiLevelType w:val="hybridMultilevel"/>
    <w:tmpl w:val="E7C6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7388F"/>
    <w:multiLevelType w:val="hybridMultilevel"/>
    <w:tmpl w:val="162E3970"/>
    <w:lvl w:ilvl="0" w:tplc="D324B740">
      <w:start w:val="1"/>
      <w:numFmt w:val="decimal"/>
      <w:lvlText w:val="%1."/>
      <w:lvlJc w:val="left"/>
      <w:pPr>
        <w:ind w:left="2520" w:hanging="360"/>
      </w:pPr>
      <w:rPr>
        <w:rFonts w:ascii="Times" w:eastAsiaTheme="minorHAnsi" w:hAnsi="Times" w:cstheme="minorBidi"/>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1A82E40"/>
    <w:multiLevelType w:val="hybridMultilevel"/>
    <w:tmpl w:val="F536A6E8"/>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2B062C"/>
    <w:multiLevelType w:val="hybridMultilevel"/>
    <w:tmpl w:val="6558637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num>
  <w:num w:numId="4">
    <w:abstractNumId w:val="4"/>
  </w:num>
  <w:num w:numId="5">
    <w:abstractNumId w:val="3"/>
  </w:num>
  <w:num w:numId="6">
    <w:abstractNumId w:val="2"/>
  </w:num>
  <w:num w:numId="7">
    <w:abstractNumId w:val="10"/>
  </w:num>
  <w:num w:numId="8">
    <w:abstractNumId w:val="6"/>
  </w:num>
  <w:num w:numId="9">
    <w:abstractNumId w:val="11"/>
  </w:num>
  <w:num w:numId="10">
    <w:abstractNumId w:val="7"/>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E4"/>
    <w:rsid w:val="00043DCC"/>
    <w:rsid w:val="000609A5"/>
    <w:rsid w:val="000818A2"/>
    <w:rsid w:val="00081D4B"/>
    <w:rsid w:val="001037E6"/>
    <w:rsid w:val="001207C0"/>
    <w:rsid w:val="001469E5"/>
    <w:rsid w:val="001674F0"/>
    <w:rsid w:val="001777C0"/>
    <w:rsid w:val="001B119B"/>
    <w:rsid w:val="001B6EB9"/>
    <w:rsid w:val="00232BD5"/>
    <w:rsid w:val="0029332B"/>
    <w:rsid w:val="002B4DD1"/>
    <w:rsid w:val="002C124A"/>
    <w:rsid w:val="002D44E6"/>
    <w:rsid w:val="002E6400"/>
    <w:rsid w:val="002F0578"/>
    <w:rsid w:val="0032634A"/>
    <w:rsid w:val="00332807"/>
    <w:rsid w:val="003A4DD5"/>
    <w:rsid w:val="003A76CF"/>
    <w:rsid w:val="003B73B6"/>
    <w:rsid w:val="00400E03"/>
    <w:rsid w:val="00457692"/>
    <w:rsid w:val="004721CA"/>
    <w:rsid w:val="00487437"/>
    <w:rsid w:val="00493318"/>
    <w:rsid w:val="004B55C2"/>
    <w:rsid w:val="004B59AA"/>
    <w:rsid w:val="004C6D69"/>
    <w:rsid w:val="004F4503"/>
    <w:rsid w:val="005374DB"/>
    <w:rsid w:val="00544E6A"/>
    <w:rsid w:val="00550299"/>
    <w:rsid w:val="005528DC"/>
    <w:rsid w:val="0055773B"/>
    <w:rsid w:val="00563B37"/>
    <w:rsid w:val="00575945"/>
    <w:rsid w:val="005924C6"/>
    <w:rsid w:val="005A111E"/>
    <w:rsid w:val="005B2AC2"/>
    <w:rsid w:val="005C5236"/>
    <w:rsid w:val="005C63DC"/>
    <w:rsid w:val="005C7280"/>
    <w:rsid w:val="00613330"/>
    <w:rsid w:val="0064740F"/>
    <w:rsid w:val="0066690B"/>
    <w:rsid w:val="00673AB2"/>
    <w:rsid w:val="00674C58"/>
    <w:rsid w:val="006855FA"/>
    <w:rsid w:val="006B02D5"/>
    <w:rsid w:val="006B5A52"/>
    <w:rsid w:val="006D6AD6"/>
    <w:rsid w:val="006F1ABD"/>
    <w:rsid w:val="006F662A"/>
    <w:rsid w:val="00702F80"/>
    <w:rsid w:val="007419BB"/>
    <w:rsid w:val="00766BAB"/>
    <w:rsid w:val="007704A3"/>
    <w:rsid w:val="00773BFC"/>
    <w:rsid w:val="00775B2F"/>
    <w:rsid w:val="007A1E89"/>
    <w:rsid w:val="007A58BB"/>
    <w:rsid w:val="007B4E14"/>
    <w:rsid w:val="007B5145"/>
    <w:rsid w:val="007C557E"/>
    <w:rsid w:val="007F2909"/>
    <w:rsid w:val="0081720B"/>
    <w:rsid w:val="00821FED"/>
    <w:rsid w:val="0083646A"/>
    <w:rsid w:val="008A523B"/>
    <w:rsid w:val="008B36F6"/>
    <w:rsid w:val="008D4FBF"/>
    <w:rsid w:val="008D597F"/>
    <w:rsid w:val="00900810"/>
    <w:rsid w:val="009541D6"/>
    <w:rsid w:val="009802BD"/>
    <w:rsid w:val="00983533"/>
    <w:rsid w:val="009847F8"/>
    <w:rsid w:val="009B57B0"/>
    <w:rsid w:val="009F09F9"/>
    <w:rsid w:val="00A069BA"/>
    <w:rsid w:val="00A7495B"/>
    <w:rsid w:val="00AB4804"/>
    <w:rsid w:val="00AB6391"/>
    <w:rsid w:val="00AC5C59"/>
    <w:rsid w:val="00AE1D83"/>
    <w:rsid w:val="00B071ED"/>
    <w:rsid w:val="00B227F2"/>
    <w:rsid w:val="00B31C63"/>
    <w:rsid w:val="00B42E59"/>
    <w:rsid w:val="00B5161B"/>
    <w:rsid w:val="00B53DF4"/>
    <w:rsid w:val="00B671FC"/>
    <w:rsid w:val="00B9274E"/>
    <w:rsid w:val="00B96752"/>
    <w:rsid w:val="00BC0C80"/>
    <w:rsid w:val="00BE1B13"/>
    <w:rsid w:val="00C13D9C"/>
    <w:rsid w:val="00C268BF"/>
    <w:rsid w:val="00C4201F"/>
    <w:rsid w:val="00C425E5"/>
    <w:rsid w:val="00C47AC1"/>
    <w:rsid w:val="00CC135E"/>
    <w:rsid w:val="00CC438B"/>
    <w:rsid w:val="00CD0AFB"/>
    <w:rsid w:val="00CE1333"/>
    <w:rsid w:val="00CE1A96"/>
    <w:rsid w:val="00D316E8"/>
    <w:rsid w:val="00D439D8"/>
    <w:rsid w:val="00D46F07"/>
    <w:rsid w:val="00D568FD"/>
    <w:rsid w:val="00D66A1C"/>
    <w:rsid w:val="00D70FE4"/>
    <w:rsid w:val="00D74975"/>
    <w:rsid w:val="00D81A80"/>
    <w:rsid w:val="00D8678E"/>
    <w:rsid w:val="00D87958"/>
    <w:rsid w:val="00DA2034"/>
    <w:rsid w:val="00DA700E"/>
    <w:rsid w:val="00DA7076"/>
    <w:rsid w:val="00E242B9"/>
    <w:rsid w:val="00E43524"/>
    <w:rsid w:val="00E55A3E"/>
    <w:rsid w:val="00E71FAF"/>
    <w:rsid w:val="00F0409B"/>
    <w:rsid w:val="00F25E22"/>
    <w:rsid w:val="00F27BA8"/>
    <w:rsid w:val="00F36B4F"/>
    <w:rsid w:val="00F448AC"/>
    <w:rsid w:val="00F54E64"/>
    <w:rsid w:val="00F55A56"/>
    <w:rsid w:val="00F5672B"/>
    <w:rsid w:val="00F7772D"/>
    <w:rsid w:val="00F87888"/>
    <w:rsid w:val="00F95C3D"/>
    <w:rsid w:val="00FC364F"/>
    <w:rsid w:val="00FD5C51"/>
    <w:rsid w:val="00FF60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CF4EDE9"/>
  <w15:docId w15:val="{735D26EC-6D7C-8D44-8028-A675A3BE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404"/>
    <w:rPr>
      <w:rFonts w:ascii="Big Caslon" w:hAnsi="Big Caslon"/>
      <w:sz w:val="24"/>
      <w:szCs w:val="24"/>
    </w:rPr>
  </w:style>
  <w:style w:type="paragraph" w:styleId="Heading1">
    <w:name w:val="heading 1"/>
    <w:basedOn w:val="Normal"/>
    <w:next w:val="Normal"/>
    <w:link w:val="Heading1Char"/>
    <w:qFormat/>
    <w:rsid w:val="00900810"/>
    <w:pPr>
      <w:keepNext/>
      <w:spacing w:after="0"/>
      <w:jc w:val="center"/>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A700E"/>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A700E"/>
    <w:rPr>
      <w:rFonts w:ascii="Lucida Grande" w:hAnsi="Lucida Grande"/>
      <w:sz w:val="18"/>
      <w:szCs w:val="18"/>
    </w:rPr>
  </w:style>
  <w:style w:type="character" w:customStyle="1" w:styleId="Heading1Char">
    <w:name w:val="Heading 1 Char"/>
    <w:basedOn w:val="DefaultParagraphFont"/>
    <w:link w:val="Heading1"/>
    <w:rsid w:val="00900810"/>
    <w:rPr>
      <w:rFonts w:ascii="Times New Roman" w:eastAsia="Times New Roman" w:hAnsi="Times New Roman" w:cs="Times New Roman"/>
      <w:sz w:val="24"/>
    </w:rPr>
  </w:style>
  <w:style w:type="paragraph" w:styleId="NormalWeb">
    <w:name w:val="Normal (Web)"/>
    <w:basedOn w:val="Normal"/>
    <w:uiPriority w:val="99"/>
    <w:rsid w:val="00702F80"/>
    <w:pPr>
      <w:spacing w:beforeLines="1" w:afterLines="1" w:after="0"/>
    </w:pPr>
    <w:rPr>
      <w:rFonts w:ascii="Times" w:hAnsi="Times" w:cs="Times New Roman"/>
      <w:sz w:val="20"/>
      <w:szCs w:val="20"/>
    </w:rPr>
  </w:style>
  <w:style w:type="character" w:styleId="Emphasis">
    <w:name w:val="Emphasis"/>
    <w:basedOn w:val="DefaultParagraphFont"/>
    <w:uiPriority w:val="20"/>
    <w:qFormat/>
    <w:rsid w:val="00702F80"/>
    <w:rPr>
      <w:i/>
      <w:iCs/>
    </w:rPr>
  </w:style>
  <w:style w:type="character" w:customStyle="1" w:styleId="apple-converted-space">
    <w:name w:val="apple-converted-space"/>
    <w:basedOn w:val="DefaultParagraphFont"/>
    <w:rsid w:val="00702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rsm.org/" TargetMode="External"/><Relationship Id="rId13" Type="http://schemas.openxmlformats.org/officeDocument/2006/relationships/hyperlink" Target="http://www.fau.edu/music"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pfleitas@fau.edu" TargetMode="External"/><Relationship Id="rId12" Type="http://schemas.openxmlformats.org/officeDocument/2006/relationships/hyperlink" Target="http://www.med.umich.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au.edu/provost/files/religious2011.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v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u.edu/regulations/chapter2/Reg%202.007%208-12.pdf" TargetMode="External"/><Relationship Id="rId23" Type="http://schemas.openxmlformats.org/officeDocument/2006/relationships/fontTable" Target="fontTable.xml"/><Relationship Id="rId10" Type="http://schemas.openxmlformats.org/officeDocument/2006/relationships/hyperlink" Target="http://www.texasvoicecenter.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rtsmed.org/" TargetMode="External"/><Relationship Id="rId14" Type="http://schemas.openxmlformats.org/officeDocument/2006/relationships/hyperlink" Target="http://www.fau.edu/music/pdf/HEALTH%20AND%20SAFETY%20INFORMATION%20AND%20RECOMMENDATIONS%20FOR%20STUDENT%20MUSICIANS.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Rossow</dc:creator>
  <cp:keywords/>
  <cp:lastModifiedBy>Maria Jennings</cp:lastModifiedBy>
  <cp:revision>2</cp:revision>
  <cp:lastPrinted>2018-01-29T19:18:00Z</cp:lastPrinted>
  <dcterms:created xsi:type="dcterms:W3CDTF">2018-03-23T14:51:00Z</dcterms:created>
  <dcterms:modified xsi:type="dcterms:W3CDTF">2018-03-23T14:51:00Z</dcterms:modified>
</cp:coreProperties>
</file>