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2B4" w:rsidRPr="00B23D9C" w:rsidRDefault="005F72B4" w:rsidP="00664AC2">
      <w:pPr>
        <w:rPr>
          <w:rFonts w:ascii="Corbel" w:hAnsi="Corbel"/>
          <w:b/>
          <w:sz w:val="22"/>
          <w:szCs w:val="22"/>
          <w:u w:val="single"/>
        </w:rPr>
      </w:pPr>
    </w:p>
    <w:tbl>
      <w:tblPr>
        <w:tblW w:w="8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16"/>
        <w:gridCol w:w="1812"/>
        <w:gridCol w:w="4428"/>
        <w:gridCol w:w="33"/>
      </w:tblGrid>
      <w:tr w:rsidR="005F72B4" w:rsidRPr="00B7658D">
        <w:trPr>
          <w:gridAfter w:val="1"/>
          <w:wAfter w:w="33" w:type="dxa"/>
        </w:trPr>
        <w:tc>
          <w:tcPr>
            <w:tcW w:w="8856" w:type="dxa"/>
            <w:gridSpan w:val="3"/>
            <w:shd w:val="clear" w:color="auto" w:fill="FFFFCC"/>
          </w:tcPr>
          <w:p w:rsidR="005F72B4" w:rsidRPr="00B7658D" w:rsidRDefault="005F72B4" w:rsidP="00664AC2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t>1. Course title/number, number of credit hours</w:t>
            </w:r>
          </w:p>
          <w:p w:rsidR="005F72B4" w:rsidRPr="00B7658D" w:rsidRDefault="005F72B4" w:rsidP="00664AC2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5F72B4" w:rsidRPr="00B7658D">
        <w:trPr>
          <w:gridAfter w:val="1"/>
          <w:wAfter w:w="33" w:type="dxa"/>
          <w:trHeight w:val="296"/>
        </w:trPr>
        <w:tc>
          <w:tcPr>
            <w:tcW w:w="4428" w:type="dxa"/>
            <w:gridSpan w:val="2"/>
          </w:tcPr>
          <w:p w:rsidR="005F72B4" w:rsidRPr="00DB7114" w:rsidRDefault="009F1D4C" w:rsidP="006F77B9">
            <w:pPr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 xml:space="preserve">SUR 4384, </w:t>
            </w:r>
            <w:r w:rsidR="008843D4">
              <w:rPr>
                <w:rFonts w:ascii="Corbel" w:hAnsi="Corbel"/>
                <w:b/>
                <w:sz w:val="20"/>
                <w:szCs w:val="20"/>
              </w:rPr>
              <w:t>Thermal Infrared Remote Sensing</w:t>
            </w:r>
            <w:r w:rsidR="00DB1C05">
              <w:rPr>
                <w:rFonts w:ascii="Corbel" w:hAnsi="Corbel"/>
                <w:b/>
                <w:sz w:val="20"/>
                <w:szCs w:val="20"/>
              </w:rPr>
              <w:t xml:space="preserve"> and Applications</w:t>
            </w:r>
          </w:p>
        </w:tc>
        <w:tc>
          <w:tcPr>
            <w:tcW w:w="4428" w:type="dxa"/>
          </w:tcPr>
          <w:p w:rsidR="009C1050" w:rsidRPr="006F77B9" w:rsidRDefault="009C1050" w:rsidP="009C1050">
            <w:pPr>
              <w:pStyle w:val="Default"/>
              <w:rPr>
                <w:rFonts w:ascii="Corbel" w:hAnsi="Corbel"/>
                <w:b/>
                <w:color w:val="auto"/>
                <w:sz w:val="20"/>
                <w:szCs w:val="20"/>
                <w:lang w:eastAsia="en-US"/>
              </w:rPr>
            </w:pPr>
            <w:r w:rsidRPr="006F77B9">
              <w:rPr>
                <w:rFonts w:ascii="Corbel" w:hAnsi="Corbel"/>
                <w:b/>
                <w:color w:val="auto"/>
                <w:sz w:val="20"/>
                <w:szCs w:val="20"/>
                <w:lang w:eastAsia="en-US"/>
              </w:rPr>
              <w:t>3 credit hours</w:t>
            </w:r>
          </w:p>
          <w:p w:rsidR="005F72B4" w:rsidRPr="00B7658D" w:rsidRDefault="009C1050" w:rsidP="001E15F7">
            <w:pPr>
              <w:ind w:firstLine="720"/>
              <w:rPr>
                <w:rFonts w:ascii="Corbel" w:hAnsi="Corbel"/>
                <w:sz w:val="20"/>
                <w:szCs w:val="20"/>
                <w:lang w:eastAsia="zh-CN"/>
              </w:rPr>
            </w:pPr>
            <w:r w:rsidRPr="00B7658D">
              <w:rPr>
                <w:rFonts w:ascii="Corbel" w:hAnsi="Corbel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5F72B4" w:rsidRPr="00B7658D">
        <w:trPr>
          <w:gridAfter w:val="1"/>
          <w:wAfter w:w="33" w:type="dxa"/>
        </w:trPr>
        <w:tc>
          <w:tcPr>
            <w:tcW w:w="8856" w:type="dxa"/>
            <w:gridSpan w:val="3"/>
            <w:shd w:val="clear" w:color="auto" w:fill="FFFFCC"/>
          </w:tcPr>
          <w:p w:rsidR="005F72B4" w:rsidRPr="00B7658D" w:rsidRDefault="005F72B4" w:rsidP="00664AC2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t>2. Course prerequisites, corequisites, and where the course fits in the program of study</w:t>
            </w:r>
          </w:p>
          <w:p w:rsidR="005F72B4" w:rsidRPr="00B7658D" w:rsidRDefault="005F72B4" w:rsidP="00664AC2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5F72B4" w:rsidRPr="00B7658D">
        <w:trPr>
          <w:gridAfter w:val="1"/>
          <w:wAfter w:w="33" w:type="dxa"/>
        </w:trPr>
        <w:tc>
          <w:tcPr>
            <w:tcW w:w="8856" w:type="dxa"/>
            <w:gridSpan w:val="3"/>
          </w:tcPr>
          <w:p w:rsidR="005F72B4" w:rsidRDefault="00BE318E" w:rsidP="006F77B9">
            <w:pPr>
              <w:jc w:val="both"/>
              <w:rPr>
                <w:rFonts w:ascii="Corbel" w:hAnsi="Corbel"/>
                <w:b/>
                <w:sz w:val="20"/>
                <w:szCs w:val="20"/>
              </w:rPr>
            </w:pPr>
            <w:r w:rsidRPr="00BE318E">
              <w:rPr>
                <w:rFonts w:ascii="Corbel" w:hAnsi="Corbel"/>
                <w:b/>
                <w:sz w:val="20"/>
                <w:szCs w:val="20"/>
              </w:rPr>
              <w:t xml:space="preserve">Prerequisite: </w:t>
            </w:r>
            <w:r w:rsidR="008843D4">
              <w:rPr>
                <w:rFonts w:ascii="Corbel" w:hAnsi="Corbel"/>
                <w:b/>
                <w:sz w:val="20"/>
                <w:szCs w:val="20"/>
              </w:rPr>
              <w:t xml:space="preserve"> </w:t>
            </w:r>
            <w:r w:rsidR="00765643" w:rsidRPr="00765643">
              <w:rPr>
                <w:rFonts w:ascii="Corbel" w:hAnsi="Corbel"/>
                <w:b/>
                <w:sz w:val="20"/>
                <w:szCs w:val="20"/>
              </w:rPr>
              <w:t>GIS 4035C</w:t>
            </w:r>
            <w:r w:rsidRPr="00BE318E">
              <w:rPr>
                <w:rFonts w:ascii="Corbel" w:hAnsi="Corbel"/>
                <w:b/>
                <w:sz w:val="20"/>
                <w:szCs w:val="20"/>
              </w:rPr>
              <w:t xml:space="preserve"> with minimum grade of "C"</w:t>
            </w:r>
            <w:r w:rsidR="00765643">
              <w:rPr>
                <w:rFonts w:ascii="Corbel" w:hAnsi="Corbel"/>
                <w:b/>
                <w:sz w:val="20"/>
                <w:szCs w:val="20"/>
              </w:rPr>
              <w:t xml:space="preserve"> or Special permission from instructor</w:t>
            </w:r>
          </w:p>
          <w:p w:rsidR="008843D4" w:rsidRPr="00B7658D" w:rsidRDefault="008843D4" w:rsidP="008843D4">
            <w:pPr>
              <w:rPr>
                <w:rFonts w:ascii="Corbel" w:hAnsi="Corbel"/>
                <w:b/>
                <w:sz w:val="20"/>
                <w:szCs w:val="20"/>
                <w:u w:val="single"/>
              </w:rPr>
            </w:pPr>
          </w:p>
        </w:tc>
      </w:tr>
      <w:tr w:rsidR="005F72B4" w:rsidRPr="00B7658D">
        <w:trPr>
          <w:gridAfter w:val="1"/>
          <w:wAfter w:w="33" w:type="dxa"/>
        </w:trPr>
        <w:tc>
          <w:tcPr>
            <w:tcW w:w="8856" w:type="dxa"/>
            <w:gridSpan w:val="3"/>
            <w:shd w:val="clear" w:color="auto" w:fill="FFFFCC"/>
          </w:tcPr>
          <w:p w:rsidR="005F72B4" w:rsidRPr="00B7658D" w:rsidRDefault="005F72B4" w:rsidP="00664AC2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t>3. Course logistics</w:t>
            </w:r>
          </w:p>
          <w:p w:rsidR="005F72B4" w:rsidRPr="00B7658D" w:rsidRDefault="005F72B4" w:rsidP="00664AC2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5F72B4" w:rsidRPr="00B7658D">
        <w:trPr>
          <w:gridAfter w:val="1"/>
          <w:wAfter w:w="33" w:type="dxa"/>
        </w:trPr>
        <w:tc>
          <w:tcPr>
            <w:tcW w:w="8856" w:type="dxa"/>
            <w:gridSpan w:val="3"/>
          </w:tcPr>
          <w:p w:rsidR="005F72B4" w:rsidRPr="00DA3A2E" w:rsidRDefault="005F72B4" w:rsidP="001A0F82">
            <w:pPr>
              <w:rPr>
                <w:rFonts w:ascii="Corbel" w:hAnsi="Corbel"/>
                <w:b/>
                <w:sz w:val="20"/>
                <w:szCs w:val="20"/>
              </w:rPr>
            </w:pPr>
            <w:r w:rsidRPr="00DA3A2E">
              <w:rPr>
                <w:rFonts w:ascii="Corbel" w:hAnsi="Corbel"/>
                <w:b/>
                <w:sz w:val="20"/>
                <w:szCs w:val="20"/>
              </w:rPr>
              <w:t xml:space="preserve">Term: </w:t>
            </w:r>
            <w:r w:rsidR="00382F85">
              <w:rPr>
                <w:rFonts w:ascii="Corbel" w:hAnsi="Corbel"/>
                <w:b/>
                <w:sz w:val="20"/>
                <w:szCs w:val="20"/>
              </w:rPr>
              <w:t>Fall</w:t>
            </w:r>
            <w:r w:rsidR="0099744D" w:rsidRPr="00DA3A2E">
              <w:rPr>
                <w:rFonts w:ascii="Corbel" w:hAnsi="Corbel"/>
                <w:b/>
                <w:sz w:val="20"/>
                <w:szCs w:val="20"/>
              </w:rPr>
              <w:t xml:space="preserve"> 2015</w:t>
            </w:r>
          </w:p>
          <w:p w:rsidR="00DB751F" w:rsidRDefault="009C1050" w:rsidP="00664AC2">
            <w:pPr>
              <w:rPr>
                <w:rFonts w:ascii="Corbel" w:hAnsi="Corbel"/>
                <w:b/>
                <w:sz w:val="20"/>
                <w:szCs w:val="20"/>
              </w:rPr>
            </w:pPr>
            <w:r w:rsidRPr="00DA3A2E">
              <w:rPr>
                <w:rFonts w:ascii="Corbel" w:hAnsi="Corbel"/>
                <w:b/>
                <w:sz w:val="20"/>
                <w:szCs w:val="20"/>
              </w:rPr>
              <w:t xml:space="preserve">This is a live, on-line course </w:t>
            </w:r>
            <w:r w:rsidR="00DB751F">
              <w:rPr>
                <w:rFonts w:ascii="Corbel" w:hAnsi="Corbel"/>
                <w:b/>
                <w:sz w:val="20"/>
                <w:szCs w:val="20"/>
              </w:rPr>
              <w:t>with 2 lab demonstrations</w:t>
            </w:r>
          </w:p>
          <w:p w:rsidR="005F72B4" w:rsidRPr="00DA3A2E" w:rsidRDefault="005F72B4" w:rsidP="00664AC2">
            <w:pPr>
              <w:rPr>
                <w:rFonts w:ascii="Corbel" w:hAnsi="Corbel"/>
                <w:b/>
                <w:sz w:val="20"/>
                <w:szCs w:val="20"/>
              </w:rPr>
            </w:pPr>
            <w:r w:rsidRPr="00DA3A2E">
              <w:rPr>
                <w:rFonts w:ascii="Corbel" w:hAnsi="Corbel"/>
                <w:b/>
                <w:sz w:val="20"/>
                <w:szCs w:val="20"/>
              </w:rPr>
              <w:t>Class location and time</w:t>
            </w:r>
          </w:p>
          <w:p w:rsidR="005F72B4" w:rsidRDefault="009C1050" w:rsidP="00DA3A2E">
            <w:pPr>
              <w:rPr>
                <w:rFonts w:ascii="Corbel" w:hAnsi="Corbel"/>
                <w:b/>
                <w:sz w:val="20"/>
                <w:szCs w:val="20"/>
              </w:rPr>
            </w:pPr>
            <w:r w:rsidRPr="00DA3A2E">
              <w:rPr>
                <w:rFonts w:ascii="Corbel" w:hAnsi="Corbel"/>
                <w:b/>
                <w:sz w:val="20"/>
                <w:szCs w:val="20"/>
              </w:rPr>
              <w:t xml:space="preserve">Class time: Tuesday, </w:t>
            </w:r>
            <w:r w:rsidR="008843D4">
              <w:rPr>
                <w:rFonts w:ascii="Corbel" w:hAnsi="Corbel"/>
                <w:b/>
                <w:sz w:val="20"/>
                <w:szCs w:val="20"/>
              </w:rPr>
              <w:t>7:00</w:t>
            </w:r>
            <w:r w:rsidRPr="00DA3A2E">
              <w:rPr>
                <w:rFonts w:ascii="Corbel" w:hAnsi="Corbel"/>
                <w:b/>
                <w:sz w:val="20"/>
                <w:szCs w:val="20"/>
              </w:rPr>
              <w:t xml:space="preserve"> –</w:t>
            </w:r>
            <w:r w:rsidR="008843D4">
              <w:rPr>
                <w:rFonts w:ascii="Corbel" w:hAnsi="Corbel"/>
                <w:b/>
                <w:sz w:val="20"/>
                <w:szCs w:val="20"/>
              </w:rPr>
              <w:t>10:0</w:t>
            </w:r>
            <w:r w:rsidRPr="00DA3A2E">
              <w:rPr>
                <w:rFonts w:ascii="Corbel" w:hAnsi="Corbel"/>
                <w:b/>
                <w:sz w:val="20"/>
                <w:szCs w:val="20"/>
              </w:rPr>
              <w:t>0 PM</w:t>
            </w:r>
          </w:p>
          <w:p w:rsidR="006E0525" w:rsidRPr="00DA3A2E" w:rsidRDefault="006E0525" w:rsidP="00DA3A2E">
            <w:pPr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>Office Hour: Tuesday 9am-12pm in Room 223</w:t>
            </w:r>
            <w:r w:rsidR="00466A8F">
              <w:rPr>
                <w:rFonts w:ascii="Corbel" w:hAnsi="Corbel"/>
                <w:b/>
                <w:sz w:val="20"/>
                <w:szCs w:val="20"/>
              </w:rPr>
              <w:t>, also for laboratory demonstration</w:t>
            </w:r>
          </w:p>
          <w:p w:rsidR="005F72B4" w:rsidRPr="00B7658D" w:rsidRDefault="005F72B4" w:rsidP="009C1050">
            <w:pPr>
              <w:widowControl w:val="0"/>
              <w:autoSpaceDE w:val="0"/>
              <w:autoSpaceDN w:val="0"/>
              <w:adjustRightInd w:val="0"/>
              <w:spacing w:line="279" w:lineRule="exact"/>
              <w:rPr>
                <w:rFonts w:ascii="Corbel" w:hAnsi="Corbel"/>
                <w:sz w:val="20"/>
                <w:szCs w:val="20"/>
                <w:lang w:eastAsia="zh-CN"/>
              </w:rPr>
            </w:pPr>
          </w:p>
        </w:tc>
      </w:tr>
      <w:tr w:rsidR="005F72B4" w:rsidRPr="00B7658D">
        <w:trPr>
          <w:gridAfter w:val="1"/>
          <w:wAfter w:w="33" w:type="dxa"/>
        </w:trPr>
        <w:tc>
          <w:tcPr>
            <w:tcW w:w="8856" w:type="dxa"/>
            <w:gridSpan w:val="3"/>
            <w:shd w:val="clear" w:color="auto" w:fill="FFFFCC"/>
          </w:tcPr>
          <w:p w:rsidR="005F72B4" w:rsidRPr="00B7658D" w:rsidRDefault="005F72B4" w:rsidP="00664AC2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t>4. Instructor contact information</w:t>
            </w:r>
          </w:p>
          <w:p w:rsidR="005F72B4" w:rsidRPr="00B7658D" w:rsidRDefault="005F72B4" w:rsidP="00664AC2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5F72B4" w:rsidRPr="00B7658D">
        <w:trPr>
          <w:gridAfter w:val="1"/>
          <w:wAfter w:w="33" w:type="dxa"/>
        </w:trPr>
        <w:tc>
          <w:tcPr>
            <w:tcW w:w="2616" w:type="dxa"/>
          </w:tcPr>
          <w:p w:rsidR="005F72B4" w:rsidRPr="00B7658D" w:rsidRDefault="005F72B4" w:rsidP="006D2362">
            <w:pPr>
              <w:rPr>
                <w:rFonts w:ascii="Corbel" w:hAnsi="Corbel"/>
                <w:i/>
                <w:sz w:val="20"/>
                <w:szCs w:val="20"/>
              </w:rPr>
            </w:pPr>
            <w:r w:rsidRPr="00B7658D">
              <w:rPr>
                <w:rFonts w:ascii="Corbel" w:hAnsi="Corbel"/>
                <w:i/>
                <w:sz w:val="20"/>
                <w:szCs w:val="20"/>
              </w:rPr>
              <w:t>Instructor’s name</w:t>
            </w:r>
          </w:p>
          <w:p w:rsidR="005F72B4" w:rsidRPr="00B7658D" w:rsidRDefault="005F72B4" w:rsidP="006D2362">
            <w:pPr>
              <w:rPr>
                <w:rFonts w:ascii="Corbel" w:hAnsi="Corbel"/>
                <w:i/>
                <w:sz w:val="20"/>
                <w:szCs w:val="20"/>
              </w:rPr>
            </w:pPr>
            <w:r w:rsidRPr="00B7658D">
              <w:rPr>
                <w:rFonts w:ascii="Corbel" w:hAnsi="Corbel"/>
                <w:i/>
                <w:sz w:val="20"/>
                <w:szCs w:val="20"/>
              </w:rPr>
              <w:t>Office address</w:t>
            </w:r>
          </w:p>
          <w:p w:rsidR="005F72B4" w:rsidRPr="00B7658D" w:rsidRDefault="005F72B4" w:rsidP="006D2362">
            <w:pPr>
              <w:rPr>
                <w:rFonts w:ascii="Corbel" w:hAnsi="Corbel"/>
                <w:i/>
                <w:sz w:val="20"/>
                <w:szCs w:val="20"/>
              </w:rPr>
            </w:pPr>
            <w:r w:rsidRPr="00B7658D">
              <w:rPr>
                <w:rFonts w:ascii="Corbel" w:hAnsi="Corbel"/>
                <w:i/>
                <w:sz w:val="20"/>
                <w:szCs w:val="20"/>
              </w:rPr>
              <w:t>Office Hours</w:t>
            </w:r>
            <w:r w:rsidRPr="00B7658D">
              <w:rPr>
                <w:rFonts w:ascii="Corbel" w:hAnsi="Corbel"/>
                <w:i/>
                <w:sz w:val="20"/>
                <w:szCs w:val="20"/>
              </w:rPr>
              <w:tab/>
            </w:r>
          </w:p>
          <w:p w:rsidR="005F72B4" w:rsidRPr="00B7658D" w:rsidRDefault="005F72B4" w:rsidP="006D2362">
            <w:pPr>
              <w:rPr>
                <w:rFonts w:ascii="Corbel" w:hAnsi="Corbel"/>
                <w:i/>
                <w:sz w:val="20"/>
                <w:szCs w:val="20"/>
              </w:rPr>
            </w:pPr>
            <w:r w:rsidRPr="00B7658D">
              <w:rPr>
                <w:rFonts w:ascii="Corbel" w:hAnsi="Corbel"/>
                <w:i/>
                <w:sz w:val="20"/>
                <w:szCs w:val="20"/>
              </w:rPr>
              <w:t>Contact telephone number</w:t>
            </w:r>
          </w:p>
          <w:p w:rsidR="005F72B4" w:rsidRPr="00B7658D" w:rsidRDefault="005F72B4" w:rsidP="00664AC2">
            <w:pPr>
              <w:rPr>
                <w:rFonts w:ascii="Corbel" w:hAnsi="Corbel"/>
                <w:sz w:val="20"/>
                <w:szCs w:val="20"/>
              </w:rPr>
            </w:pPr>
            <w:r w:rsidRPr="00B7658D">
              <w:rPr>
                <w:rFonts w:ascii="Corbel" w:hAnsi="Corbel"/>
                <w:i/>
                <w:sz w:val="20"/>
                <w:szCs w:val="20"/>
              </w:rPr>
              <w:t>Email address</w:t>
            </w:r>
          </w:p>
        </w:tc>
        <w:tc>
          <w:tcPr>
            <w:tcW w:w="6240" w:type="dxa"/>
            <w:gridSpan w:val="2"/>
          </w:tcPr>
          <w:p w:rsidR="009C1050" w:rsidRPr="00DA3A2E" w:rsidRDefault="009C1050" w:rsidP="009C1050">
            <w:pPr>
              <w:rPr>
                <w:rFonts w:ascii="Corbel" w:hAnsi="Corbel"/>
                <w:b/>
                <w:sz w:val="20"/>
                <w:szCs w:val="20"/>
              </w:rPr>
            </w:pPr>
            <w:r w:rsidRPr="00DA3A2E">
              <w:rPr>
                <w:rFonts w:ascii="Corbel" w:hAnsi="Corbel"/>
                <w:b/>
                <w:sz w:val="20"/>
                <w:szCs w:val="20"/>
              </w:rPr>
              <w:t xml:space="preserve">Dr. Hongbo Su. </w:t>
            </w:r>
          </w:p>
          <w:p w:rsidR="009C1050" w:rsidRPr="00DA3A2E" w:rsidRDefault="009C1050" w:rsidP="009C1050">
            <w:pPr>
              <w:rPr>
                <w:rFonts w:ascii="Corbel" w:hAnsi="Corbel"/>
                <w:b/>
                <w:sz w:val="20"/>
                <w:szCs w:val="20"/>
              </w:rPr>
            </w:pPr>
            <w:r w:rsidRPr="00DA3A2E">
              <w:rPr>
                <w:rFonts w:ascii="Corbel" w:hAnsi="Corbel"/>
                <w:b/>
                <w:sz w:val="20"/>
                <w:szCs w:val="20"/>
              </w:rPr>
              <w:t xml:space="preserve">Building: 36, Room: 223 </w:t>
            </w:r>
          </w:p>
          <w:p w:rsidR="009C1050" w:rsidRPr="00DA3A2E" w:rsidRDefault="009C1050" w:rsidP="009C1050">
            <w:pPr>
              <w:rPr>
                <w:rFonts w:ascii="Corbel" w:hAnsi="Corbel"/>
                <w:b/>
                <w:sz w:val="20"/>
                <w:szCs w:val="20"/>
              </w:rPr>
            </w:pPr>
            <w:r w:rsidRPr="00DA3A2E">
              <w:rPr>
                <w:rFonts w:ascii="Corbel" w:hAnsi="Corbel"/>
                <w:b/>
                <w:sz w:val="20"/>
                <w:szCs w:val="20"/>
              </w:rPr>
              <w:t xml:space="preserve">Boca Raton, FL </w:t>
            </w:r>
          </w:p>
          <w:p w:rsidR="009C1050" w:rsidRPr="00DA3A2E" w:rsidRDefault="009C1050" w:rsidP="009C1050">
            <w:pPr>
              <w:rPr>
                <w:rFonts w:ascii="Corbel" w:hAnsi="Corbel"/>
                <w:b/>
                <w:sz w:val="20"/>
                <w:szCs w:val="20"/>
              </w:rPr>
            </w:pPr>
            <w:r w:rsidRPr="00DA3A2E">
              <w:rPr>
                <w:rFonts w:ascii="Corbel" w:hAnsi="Corbel"/>
                <w:b/>
                <w:sz w:val="20"/>
                <w:szCs w:val="20"/>
              </w:rPr>
              <w:t xml:space="preserve">Phone: (561) 297 3936 </w:t>
            </w:r>
          </w:p>
          <w:p w:rsidR="00761A92" w:rsidRPr="00B7658D" w:rsidRDefault="009C1050" w:rsidP="009C1050">
            <w:pPr>
              <w:rPr>
                <w:rFonts w:ascii="Corbel" w:hAnsi="Corbel"/>
                <w:sz w:val="20"/>
                <w:szCs w:val="20"/>
              </w:rPr>
            </w:pPr>
            <w:r w:rsidRPr="00DA3A2E">
              <w:rPr>
                <w:rFonts w:ascii="Corbel" w:hAnsi="Corbel"/>
                <w:b/>
                <w:sz w:val="20"/>
                <w:szCs w:val="20"/>
              </w:rPr>
              <w:t>E-mail: suh@fau.edu</w:t>
            </w:r>
          </w:p>
        </w:tc>
      </w:tr>
      <w:tr w:rsidR="005F72B4" w:rsidRPr="00B7658D">
        <w:trPr>
          <w:gridAfter w:val="1"/>
          <w:wAfter w:w="33" w:type="dxa"/>
        </w:trPr>
        <w:tc>
          <w:tcPr>
            <w:tcW w:w="8856" w:type="dxa"/>
            <w:gridSpan w:val="3"/>
            <w:shd w:val="clear" w:color="auto" w:fill="FFFFCC"/>
          </w:tcPr>
          <w:p w:rsidR="005F72B4" w:rsidRPr="00B7658D" w:rsidRDefault="005F72B4" w:rsidP="00664AC2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t>5. TA contact information</w:t>
            </w:r>
          </w:p>
          <w:p w:rsidR="005F72B4" w:rsidRPr="00B7658D" w:rsidRDefault="005F72B4" w:rsidP="00664AC2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5F72B4" w:rsidRPr="00B7658D">
        <w:trPr>
          <w:gridAfter w:val="1"/>
          <w:wAfter w:w="33" w:type="dxa"/>
        </w:trPr>
        <w:tc>
          <w:tcPr>
            <w:tcW w:w="2616" w:type="dxa"/>
          </w:tcPr>
          <w:p w:rsidR="005F72B4" w:rsidRPr="00B7658D" w:rsidRDefault="005F72B4" w:rsidP="006D2362">
            <w:pPr>
              <w:rPr>
                <w:rFonts w:ascii="Corbel" w:hAnsi="Corbel"/>
                <w:i/>
                <w:sz w:val="20"/>
                <w:szCs w:val="20"/>
              </w:rPr>
            </w:pPr>
            <w:r w:rsidRPr="00B7658D">
              <w:rPr>
                <w:rFonts w:ascii="Corbel" w:hAnsi="Corbel"/>
                <w:i/>
                <w:sz w:val="20"/>
                <w:szCs w:val="20"/>
              </w:rPr>
              <w:t>TA’s name</w:t>
            </w:r>
          </w:p>
          <w:p w:rsidR="005F72B4" w:rsidRPr="00B7658D" w:rsidRDefault="005F72B4" w:rsidP="006D2362">
            <w:pPr>
              <w:rPr>
                <w:rFonts w:ascii="Corbel" w:hAnsi="Corbel"/>
                <w:i/>
                <w:sz w:val="20"/>
                <w:szCs w:val="20"/>
              </w:rPr>
            </w:pPr>
            <w:r w:rsidRPr="00B7658D">
              <w:rPr>
                <w:rFonts w:ascii="Corbel" w:hAnsi="Corbel"/>
                <w:i/>
                <w:sz w:val="20"/>
                <w:szCs w:val="20"/>
              </w:rPr>
              <w:t>Office address</w:t>
            </w:r>
          </w:p>
          <w:p w:rsidR="005F72B4" w:rsidRPr="00B7658D" w:rsidRDefault="005F72B4" w:rsidP="006D2362">
            <w:pPr>
              <w:rPr>
                <w:rFonts w:ascii="Corbel" w:hAnsi="Corbel"/>
                <w:i/>
                <w:sz w:val="20"/>
                <w:szCs w:val="20"/>
              </w:rPr>
            </w:pPr>
            <w:r w:rsidRPr="00B7658D">
              <w:rPr>
                <w:rFonts w:ascii="Corbel" w:hAnsi="Corbel"/>
                <w:i/>
                <w:sz w:val="20"/>
                <w:szCs w:val="20"/>
              </w:rPr>
              <w:t>Office Hours</w:t>
            </w:r>
            <w:r w:rsidRPr="00B7658D">
              <w:rPr>
                <w:rFonts w:ascii="Corbel" w:hAnsi="Corbel"/>
                <w:i/>
                <w:sz w:val="20"/>
                <w:szCs w:val="20"/>
              </w:rPr>
              <w:tab/>
            </w:r>
          </w:p>
          <w:p w:rsidR="005F72B4" w:rsidRPr="00B7658D" w:rsidRDefault="005F72B4" w:rsidP="006D2362">
            <w:pPr>
              <w:rPr>
                <w:rFonts w:ascii="Corbel" w:hAnsi="Corbel"/>
                <w:i/>
                <w:sz w:val="20"/>
                <w:szCs w:val="20"/>
              </w:rPr>
            </w:pPr>
            <w:r w:rsidRPr="00B7658D">
              <w:rPr>
                <w:rFonts w:ascii="Corbel" w:hAnsi="Corbel"/>
                <w:i/>
                <w:sz w:val="20"/>
                <w:szCs w:val="20"/>
              </w:rPr>
              <w:t>Contact telephone number</w:t>
            </w:r>
          </w:p>
          <w:p w:rsidR="005F72B4" w:rsidRPr="00B7658D" w:rsidRDefault="005F72B4" w:rsidP="006D2362">
            <w:pPr>
              <w:rPr>
                <w:rFonts w:ascii="Corbel" w:hAnsi="Corbel"/>
                <w:b/>
                <w:sz w:val="20"/>
                <w:szCs w:val="20"/>
                <w:u w:val="single"/>
              </w:rPr>
            </w:pPr>
            <w:r w:rsidRPr="00B7658D">
              <w:rPr>
                <w:rFonts w:ascii="Corbel" w:hAnsi="Corbel"/>
                <w:i/>
                <w:sz w:val="20"/>
                <w:szCs w:val="20"/>
              </w:rPr>
              <w:t>Email address</w:t>
            </w:r>
          </w:p>
        </w:tc>
        <w:tc>
          <w:tcPr>
            <w:tcW w:w="6240" w:type="dxa"/>
            <w:gridSpan w:val="2"/>
          </w:tcPr>
          <w:p w:rsidR="005F72B4" w:rsidRPr="00DF04FB" w:rsidRDefault="00761A92" w:rsidP="00961DD8">
            <w:pPr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  <w:lang w:eastAsia="zh-CN"/>
              </w:rPr>
              <w:t xml:space="preserve"> </w:t>
            </w:r>
            <w:r w:rsidR="009C1050">
              <w:rPr>
                <w:rFonts w:ascii="Corbel" w:hAnsi="Corbel"/>
                <w:sz w:val="20"/>
                <w:szCs w:val="20"/>
                <w:lang w:eastAsia="zh-CN"/>
              </w:rPr>
              <w:t>N/A</w:t>
            </w:r>
          </w:p>
        </w:tc>
      </w:tr>
      <w:tr w:rsidR="005F72B4" w:rsidRPr="00B7658D">
        <w:trPr>
          <w:gridAfter w:val="1"/>
          <w:wAfter w:w="33" w:type="dxa"/>
        </w:trPr>
        <w:tc>
          <w:tcPr>
            <w:tcW w:w="8856" w:type="dxa"/>
            <w:gridSpan w:val="3"/>
            <w:shd w:val="clear" w:color="auto" w:fill="FFFFCC"/>
          </w:tcPr>
          <w:p w:rsidR="005F72B4" w:rsidRPr="00B7658D" w:rsidRDefault="005F72B4" w:rsidP="00664AC2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t>6. Course description</w:t>
            </w:r>
          </w:p>
          <w:p w:rsidR="005F72B4" w:rsidRPr="00B7658D" w:rsidRDefault="005F72B4" w:rsidP="00664AC2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5F72B4" w:rsidRPr="00B7658D">
        <w:trPr>
          <w:gridAfter w:val="1"/>
          <w:wAfter w:w="33" w:type="dxa"/>
        </w:trPr>
        <w:tc>
          <w:tcPr>
            <w:tcW w:w="8856" w:type="dxa"/>
            <w:gridSpan w:val="3"/>
          </w:tcPr>
          <w:p w:rsidR="005F72B4" w:rsidRPr="00C71AE7" w:rsidRDefault="00217F9A" w:rsidP="00217F9A">
            <w:pPr>
              <w:autoSpaceDE w:val="0"/>
              <w:autoSpaceDN w:val="0"/>
              <w:adjustRightInd w:val="0"/>
              <w:rPr>
                <w:rFonts w:ascii="Corbel" w:hAnsi="Corbel"/>
                <w:b/>
                <w:sz w:val="20"/>
                <w:szCs w:val="20"/>
              </w:rPr>
            </w:pPr>
            <w:bookmarkStart w:id="0" w:name="_GoBack"/>
            <w:r>
              <w:rPr>
                <w:rFonts w:ascii="Corbel" w:hAnsi="Corbel"/>
                <w:b/>
                <w:sz w:val="20"/>
                <w:szCs w:val="20"/>
              </w:rPr>
              <w:t>M</w:t>
            </w:r>
            <w:r w:rsidRPr="00C71AE7">
              <w:rPr>
                <w:rFonts w:ascii="Corbel" w:hAnsi="Corbel"/>
                <w:b/>
                <w:sz w:val="20"/>
                <w:szCs w:val="20"/>
              </w:rPr>
              <w:t xml:space="preserve">ethods and applications of </w:t>
            </w:r>
            <w:r>
              <w:rPr>
                <w:rFonts w:ascii="Corbel" w:hAnsi="Corbel"/>
                <w:b/>
                <w:sz w:val="20"/>
                <w:szCs w:val="20"/>
              </w:rPr>
              <w:t>thermal infrared remote sensing, t</w:t>
            </w:r>
            <w:r w:rsidR="008843D4" w:rsidRPr="00C71AE7">
              <w:rPr>
                <w:rFonts w:ascii="Corbel" w:hAnsi="Corbel"/>
                <w:b/>
                <w:sz w:val="20"/>
                <w:szCs w:val="20"/>
              </w:rPr>
              <w:t xml:space="preserve">emperature information with </w:t>
            </w:r>
            <w:r w:rsidR="00DB751F">
              <w:rPr>
                <w:rFonts w:ascii="Corbel" w:hAnsi="Corbel"/>
                <w:b/>
                <w:sz w:val="20"/>
                <w:szCs w:val="20"/>
              </w:rPr>
              <w:t>an appropriate</w:t>
            </w:r>
            <w:r w:rsidR="008843D4" w:rsidRPr="00C71AE7">
              <w:rPr>
                <w:rFonts w:ascii="Corbel" w:hAnsi="Corbel"/>
                <w:b/>
                <w:sz w:val="20"/>
                <w:szCs w:val="20"/>
              </w:rPr>
              <w:t xml:space="preserve"> spatial and temporal coverage </w:t>
            </w:r>
            <w:r>
              <w:rPr>
                <w:rFonts w:ascii="Corbel" w:hAnsi="Corbel"/>
                <w:b/>
                <w:sz w:val="20"/>
                <w:szCs w:val="20"/>
              </w:rPr>
              <w:t xml:space="preserve">at </w:t>
            </w:r>
            <w:r w:rsidR="008843D4" w:rsidRPr="00C71AE7">
              <w:rPr>
                <w:rFonts w:ascii="Corbel" w:hAnsi="Corbel"/>
                <w:b/>
                <w:sz w:val="20"/>
                <w:szCs w:val="20"/>
              </w:rPr>
              <w:t xml:space="preserve">local and regional </w:t>
            </w:r>
            <w:proofErr w:type="gramStart"/>
            <w:r w:rsidR="008843D4" w:rsidRPr="00C71AE7">
              <w:rPr>
                <w:rFonts w:ascii="Corbel" w:hAnsi="Corbel"/>
                <w:b/>
                <w:sz w:val="20"/>
                <w:szCs w:val="20"/>
              </w:rPr>
              <w:t>scales</w:t>
            </w:r>
            <w:r>
              <w:rPr>
                <w:rFonts w:ascii="Corbel" w:hAnsi="Corbel"/>
                <w:b/>
                <w:sz w:val="20"/>
                <w:szCs w:val="20"/>
              </w:rPr>
              <w:t>,</w:t>
            </w:r>
            <w:proofErr w:type="gramEnd"/>
            <w:r>
              <w:rPr>
                <w:rFonts w:ascii="Corbel" w:hAnsi="Corbel"/>
                <w:b/>
                <w:sz w:val="20"/>
                <w:szCs w:val="20"/>
              </w:rPr>
              <w:t xml:space="preserve"> use of </w:t>
            </w:r>
            <w:r w:rsidR="0011268C">
              <w:rPr>
                <w:rFonts w:ascii="Corbel" w:hAnsi="Corbel"/>
                <w:b/>
                <w:sz w:val="20"/>
                <w:szCs w:val="20"/>
              </w:rPr>
              <w:t>thermal infrared thermometer and thermal camera</w:t>
            </w:r>
            <w:r>
              <w:rPr>
                <w:rFonts w:ascii="Corbel" w:hAnsi="Corbel"/>
                <w:b/>
                <w:sz w:val="20"/>
                <w:szCs w:val="20"/>
              </w:rPr>
              <w:t xml:space="preserve"> technologies</w:t>
            </w:r>
            <w:r w:rsidR="00C71AE7" w:rsidRPr="00C71AE7">
              <w:rPr>
                <w:rFonts w:ascii="Corbel" w:hAnsi="Corbel"/>
                <w:b/>
                <w:sz w:val="20"/>
                <w:szCs w:val="20"/>
              </w:rPr>
              <w:t>.</w:t>
            </w:r>
            <w:bookmarkEnd w:id="0"/>
          </w:p>
        </w:tc>
      </w:tr>
      <w:tr w:rsidR="005F72B4" w:rsidRPr="00B7658D">
        <w:tc>
          <w:tcPr>
            <w:tcW w:w="8889" w:type="dxa"/>
            <w:gridSpan w:val="4"/>
            <w:shd w:val="clear" w:color="auto" w:fill="FFFFCC"/>
          </w:tcPr>
          <w:p w:rsidR="005F72B4" w:rsidRPr="00B7658D" w:rsidRDefault="005F72B4" w:rsidP="00DA31EE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t>7. Course objectives/student learning outcomes/program</w:t>
            </w:r>
            <w:r w:rsidRPr="00B7658D">
              <w:rPr>
                <w:rFonts w:ascii="Corbel" w:hAnsi="Corbel"/>
                <w:b/>
                <w:color w:val="000080"/>
                <w:sz w:val="20"/>
                <w:szCs w:val="20"/>
                <w:lang w:eastAsia="zh-CN"/>
              </w:rPr>
              <w:t xml:space="preserve"> </w:t>
            </w:r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t>outcomes</w:t>
            </w:r>
          </w:p>
          <w:p w:rsidR="005F72B4" w:rsidRPr="00B7658D" w:rsidRDefault="005F72B4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5F72B4" w:rsidRPr="00B7658D">
        <w:tc>
          <w:tcPr>
            <w:tcW w:w="2616" w:type="dxa"/>
          </w:tcPr>
          <w:p w:rsidR="005F72B4" w:rsidRPr="00B7658D" w:rsidRDefault="005F72B4" w:rsidP="007047C9">
            <w:pPr>
              <w:rPr>
                <w:rFonts w:ascii="Corbel" w:hAnsi="Corbel"/>
                <w:i/>
                <w:sz w:val="20"/>
                <w:szCs w:val="20"/>
              </w:rPr>
            </w:pPr>
            <w:r w:rsidRPr="00B7658D">
              <w:rPr>
                <w:rFonts w:ascii="Corbel" w:hAnsi="Corbel"/>
                <w:i/>
                <w:sz w:val="20"/>
                <w:szCs w:val="20"/>
              </w:rPr>
              <w:t>Course objectives</w:t>
            </w:r>
          </w:p>
        </w:tc>
        <w:tc>
          <w:tcPr>
            <w:tcW w:w="6273" w:type="dxa"/>
            <w:gridSpan w:val="3"/>
          </w:tcPr>
          <w:p w:rsidR="00761A92" w:rsidRPr="00DA3A2E" w:rsidRDefault="009C1050" w:rsidP="009C1050">
            <w:pPr>
              <w:pStyle w:val="Subtitle"/>
              <w:jc w:val="both"/>
              <w:rPr>
                <w:rFonts w:ascii="Corbel" w:hAnsi="Corbel"/>
                <w:i w:val="0"/>
                <w:sz w:val="20"/>
              </w:rPr>
            </w:pPr>
            <w:r w:rsidRPr="00DA3A2E">
              <w:rPr>
                <w:rFonts w:ascii="Corbel" w:hAnsi="Corbel"/>
                <w:i w:val="0"/>
                <w:sz w:val="20"/>
              </w:rPr>
              <w:t xml:space="preserve">To provide a basic understanding of the </w:t>
            </w:r>
            <w:r w:rsidR="00C71AE7">
              <w:rPr>
                <w:rFonts w:ascii="Corbel" w:hAnsi="Corbel"/>
                <w:i w:val="0"/>
                <w:sz w:val="20"/>
              </w:rPr>
              <w:t xml:space="preserve">theoretical background of thermal infrared remote sensing and </w:t>
            </w:r>
            <w:r w:rsidR="005348A0">
              <w:rPr>
                <w:rFonts w:ascii="Corbel" w:hAnsi="Corbel"/>
                <w:i w:val="0"/>
                <w:sz w:val="20"/>
              </w:rPr>
              <w:t xml:space="preserve">the </w:t>
            </w:r>
            <w:r w:rsidR="00C71AE7">
              <w:rPr>
                <w:rFonts w:ascii="Corbel" w:hAnsi="Corbel"/>
                <w:i w:val="0"/>
                <w:sz w:val="20"/>
              </w:rPr>
              <w:t>geometrical calibration of thermographic cameras</w:t>
            </w:r>
            <w:r w:rsidR="005348A0">
              <w:rPr>
                <w:rFonts w:ascii="Corbel" w:hAnsi="Corbel"/>
                <w:i w:val="0"/>
                <w:sz w:val="20"/>
              </w:rPr>
              <w:t>;</w:t>
            </w:r>
            <w:r w:rsidR="00C71AE7">
              <w:rPr>
                <w:rFonts w:ascii="Corbel" w:hAnsi="Corbel"/>
                <w:i w:val="0"/>
                <w:sz w:val="20"/>
              </w:rPr>
              <w:t xml:space="preserve"> To learn and design the thermal infrared remote sensing systems</w:t>
            </w:r>
            <w:r w:rsidR="005348A0">
              <w:rPr>
                <w:rFonts w:ascii="Corbel" w:hAnsi="Corbel"/>
                <w:i w:val="0"/>
                <w:sz w:val="20"/>
              </w:rPr>
              <w:t xml:space="preserve"> and their applications</w:t>
            </w:r>
            <w:r w:rsidR="00C71AE7">
              <w:rPr>
                <w:rFonts w:ascii="Corbel" w:hAnsi="Corbel"/>
                <w:i w:val="0"/>
                <w:sz w:val="20"/>
              </w:rPr>
              <w:t xml:space="preserve"> in environmental monitoring such as detection of energy leaks in building, urban heat island effects, industrial related thermal water pollution.</w:t>
            </w:r>
          </w:p>
          <w:p w:rsidR="00761A92" w:rsidRPr="00B7658D" w:rsidRDefault="00761A92" w:rsidP="00761A92">
            <w:pPr>
              <w:pStyle w:val="Subtitle"/>
              <w:jc w:val="left"/>
              <w:rPr>
                <w:rFonts w:ascii="Corbel" w:hAnsi="Corbel" w:cs="Arial"/>
                <w:sz w:val="20"/>
              </w:rPr>
            </w:pPr>
          </w:p>
        </w:tc>
      </w:tr>
      <w:tr w:rsidR="005F72B4" w:rsidRPr="00B7658D">
        <w:tc>
          <w:tcPr>
            <w:tcW w:w="2616" w:type="dxa"/>
          </w:tcPr>
          <w:p w:rsidR="005F72B4" w:rsidRPr="00B7658D" w:rsidRDefault="005F72B4" w:rsidP="007047C9">
            <w:pPr>
              <w:rPr>
                <w:rFonts w:ascii="Corbel" w:hAnsi="Corbel"/>
                <w:i/>
                <w:sz w:val="20"/>
                <w:szCs w:val="20"/>
              </w:rPr>
            </w:pPr>
            <w:r w:rsidRPr="00B7658D">
              <w:rPr>
                <w:rFonts w:ascii="Corbel" w:hAnsi="Corbel"/>
                <w:i/>
                <w:sz w:val="20"/>
                <w:szCs w:val="20"/>
              </w:rPr>
              <w:t>Student learning outcomes</w:t>
            </w:r>
          </w:p>
          <w:p w:rsidR="005F72B4" w:rsidRPr="00B7658D" w:rsidRDefault="005F72B4" w:rsidP="007047C9">
            <w:pPr>
              <w:rPr>
                <w:rFonts w:ascii="Corbel" w:hAnsi="Corbel"/>
                <w:sz w:val="20"/>
                <w:szCs w:val="20"/>
              </w:rPr>
            </w:pPr>
            <w:r w:rsidRPr="00B7658D">
              <w:rPr>
                <w:rFonts w:ascii="Corbel" w:hAnsi="Corbel"/>
                <w:i/>
                <w:sz w:val="20"/>
                <w:szCs w:val="20"/>
              </w:rPr>
              <w:t>&amp; relationship to ABET a-k objectives</w:t>
            </w:r>
          </w:p>
        </w:tc>
        <w:tc>
          <w:tcPr>
            <w:tcW w:w="6273" w:type="dxa"/>
            <w:gridSpan w:val="3"/>
          </w:tcPr>
          <w:p w:rsidR="009C1050" w:rsidRPr="00DA3A2E" w:rsidRDefault="009C1050" w:rsidP="009C1050">
            <w:pPr>
              <w:rPr>
                <w:rFonts w:ascii="Corbel" w:hAnsi="Corbel"/>
                <w:b/>
                <w:sz w:val="20"/>
                <w:szCs w:val="20"/>
              </w:rPr>
            </w:pPr>
            <w:r w:rsidRPr="00DA3A2E">
              <w:rPr>
                <w:rFonts w:ascii="Corbel" w:hAnsi="Corbel"/>
                <w:b/>
                <w:sz w:val="20"/>
                <w:szCs w:val="20"/>
              </w:rPr>
              <w:t xml:space="preserve">1. Comprehend </w:t>
            </w:r>
            <w:r w:rsidR="006177A4">
              <w:rPr>
                <w:rFonts w:ascii="Corbel" w:hAnsi="Corbel"/>
                <w:b/>
                <w:sz w:val="20"/>
                <w:szCs w:val="20"/>
              </w:rPr>
              <w:t>physical principles in thermal infrared remote sensing</w:t>
            </w:r>
            <w:r w:rsidRPr="00DA3A2E">
              <w:rPr>
                <w:rFonts w:ascii="Corbel" w:hAnsi="Corbel"/>
                <w:b/>
                <w:sz w:val="20"/>
                <w:szCs w:val="20"/>
              </w:rPr>
              <w:t xml:space="preserve"> (a, b, k) </w:t>
            </w:r>
          </w:p>
          <w:p w:rsidR="009C1050" w:rsidRPr="00DA3A2E" w:rsidRDefault="009C1050" w:rsidP="009C1050">
            <w:pPr>
              <w:rPr>
                <w:rFonts w:ascii="Corbel" w:hAnsi="Corbel"/>
                <w:b/>
                <w:sz w:val="20"/>
                <w:szCs w:val="20"/>
              </w:rPr>
            </w:pPr>
            <w:r w:rsidRPr="00DA3A2E">
              <w:rPr>
                <w:rFonts w:ascii="Corbel" w:hAnsi="Corbel"/>
                <w:b/>
                <w:sz w:val="20"/>
                <w:szCs w:val="20"/>
              </w:rPr>
              <w:t xml:space="preserve">2. Understand the </w:t>
            </w:r>
            <w:r w:rsidR="006177A4">
              <w:rPr>
                <w:rFonts w:ascii="Corbel" w:hAnsi="Corbel"/>
                <w:b/>
                <w:sz w:val="20"/>
                <w:szCs w:val="20"/>
              </w:rPr>
              <w:t>thermal infrared remote sensing</w:t>
            </w:r>
            <w:r w:rsidRPr="00DA3A2E">
              <w:rPr>
                <w:rFonts w:ascii="Corbel" w:hAnsi="Corbel"/>
                <w:b/>
                <w:sz w:val="20"/>
                <w:szCs w:val="20"/>
              </w:rPr>
              <w:t xml:space="preserve"> measurement </w:t>
            </w:r>
          </w:p>
          <w:p w:rsidR="009C1050" w:rsidRPr="00DA3A2E" w:rsidRDefault="009C1050" w:rsidP="009C1050">
            <w:pPr>
              <w:rPr>
                <w:rFonts w:ascii="Corbel" w:hAnsi="Corbel"/>
                <w:b/>
                <w:sz w:val="20"/>
                <w:szCs w:val="20"/>
              </w:rPr>
            </w:pPr>
            <w:r w:rsidRPr="00DA3A2E">
              <w:rPr>
                <w:rFonts w:ascii="Corbel" w:hAnsi="Corbel"/>
                <w:b/>
                <w:sz w:val="20"/>
                <w:szCs w:val="20"/>
              </w:rPr>
              <w:t xml:space="preserve">techniques (a, b, e, k) </w:t>
            </w:r>
          </w:p>
          <w:p w:rsidR="009C1050" w:rsidRPr="00DA3A2E" w:rsidRDefault="009C1050" w:rsidP="009C1050">
            <w:pPr>
              <w:rPr>
                <w:rFonts w:ascii="Corbel" w:hAnsi="Corbel"/>
                <w:b/>
                <w:sz w:val="20"/>
                <w:szCs w:val="20"/>
              </w:rPr>
            </w:pPr>
            <w:r w:rsidRPr="00DA3A2E">
              <w:rPr>
                <w:rFonts w:ascii="Corbel" w:hAnsi="Corbel"/>
                <w:b/>
                <w:sz w:val="20"/>
                <w:szCs w:val="20"/>
              </w:rPr>
              <w:t xml:space="preserve">3. Learn </w:t>
            </w:r>
            <w:r w:rsidR="006177A4">
              <w:rPr>
                <w:rFonts w:ascii="Corbel" w:hAnsi="Corbel"/>
                <w:b/>
                <w:sz w:val="20"/>
                <w:szCs w:val="20"/>
              </w:rPr>
              <w:t>geometrical and radiometric calibrations of remote sensing measurement</w:t>
            </w:r>
            <w:r w:rsidRPr="00DA3A2E">
              <w:rPr>
                <w:rFonts w:ascii="Corbel" w:hAnsi="Corbel"/>
                <w:b/>
                <w:sz w:val="20"/>
                <w:szCs w:val="20"/>
              </w:rPr>
              <w:t xml:space="preserve"> (a, b, e, k) </w:t>
            </w:r>
          </w:p>
          <w:p w:rsidR="009C1050" w:rsidRPr="00DA3A2E" w:rsidRDefault="009C1050" w:rsidP="009C1050">
            <w:pPr>
              <w:rPr>
                <w:rFonts w:ascii="Corbel" w:hAnsi="Corbel"/>
                <w:b/>
                <w:sz w:val="20"/>
                <w:szCs w:val="20"/>
              </w:rPr>
            </w:pPr>
            <w:r w:rsidRPr="00DA3A2E">
              <w:rPr>
                <w:rFonts w:ascii="Corbel" w:hAnsi="Corbel"/>
                <w:b/>
                <w:sz w:val="20"/>
                <w:szCs w:val="20"/>
              </w:rPr>
              <w:lastRenderedPageBreak/>
              <w:t xml:space="preserve">4. Understand </w:t>
            </w:r>
            <w:r w:rsidR="00560D13">
              <w:rPr>
                <w:rFonts w:ascii="Corbel" w:hAnsi="Corbel"/>
                <w:b/>
                <w:sz w:val="20"/>
                <w:szCs w:val="20"/>
              </w:rPr>
              <w:t xml:space="preserve">the applications of thermal remote sensing in environmental monitoring </w:t>
            </w:r>
            <w:r w:rsidRPr="00DA3A2E">
              <w:rPr>
                <w:rFonts w:ascii="Corbel" w:hAnsi="Corbel"/>
                <w:b/>
                <w:sz w:val="20"/>
                <w:szCs w:val="20"/>
              </w:rPr>
              <w:t xml:space="preserve"> (a</w:t>
            </w:r>
            <w:r w:rsidR="00560D13">
              <w:rPr>
                <w:rFonts w:ascii="Corbel" w:hAnsi="Corbel"/>
                <w:b/>
                <w:sz w:val="20"/>
                <w:szCs w:val="20"/>
              </w:rPr>
              <w:t>, b, c, d, h, j</w:t>
            </w:r>
            <w:r w:rsidRPr="00DA3A2E">
              <w:rPr>
                <w:rFonts w:ascii="Corbel" w:hAnsi="Corbel"/>
                <w:b/>
                <w:sz w:val="20"/>
                <w:szCs w:val="20"/>
              </w:rPr>
              <w:t xml:space="preserve">, k) </w:t>
            </w:r>
          </w:p>
          <w:p w:rsidR="00761A92" w:rsidRPr="00DA3A2E" w:rsidRDefault="009C1050" w:rsidP="009C1050">
            <w:pPr>
              <w:rPr>
                <w:rFonts w:ascii="Corbel" w:hAnsi="Corbel"/>
                <w:b/>
                <w:sz w:val="20"/>
                <w:szCs w:val="20"/>
              </w:rPr>
            </w:pPr>
            <w:r w:rsidRPr="00DA3A2E">
              <w:rPr>
                <w:rFonts w:ascii="Corbel" w:hAnsi="Corbel"/>
                <w:b/>
                <w:sz w:val="20"/>
                <w:szCs w:val="20"/>
              </w:rPr>
              <w:t xml:space="preserve">5. Understand </w:t>
            </w:r>
            <w:r w:rsidR="00560D13">
              <w:rPr>
                <w:rFonts w:ascii="Corbel" w:hAnsi="Corbel"/>
                <w:b/>
                <w:sz w:val="20"/>
                <w:szCs w:val="20"/>
              </w:rPr>
              <w:t>the data processing procedures in thermal infrared remote sensing</w:t>
            </w:r>
            <w:r w:rsidRPr="00DA3A2E">
              <w:rPr>
                <w:rFonts w:ascii="Corbel" w:hAnsi="Corbel"/>
                <w:b/>
                <w:sz w:val="20"/>
                <w:szCs w:val="20"/>
              </w:rPr>
              <w:t xml:space="preserve"> (a, b, e, k)</w:t>
            </w:r>
          </w:p>
          <w:p w:rsidR="009C1050" w:rsidRDefault="009C1050" w:rsidP="009C1050">
            <w:pPr>
              <w:rPr>
                <w:rFonts w:ascii="Corbel" w:hAnsi="Corbel"/>
                <w:b/>
                <w:sz w:val="20"/>
                <w:szCs w:val="20"/>
              </w:rPr>
            </w:pPr>
          </w:p>
          <w:p w:rsidR="00DA3A2E" w:rsidRDefault="00DA3A2E" w:rsidP="009C1050">
            <w:pPr>
              <w:rPr>
                <w:rFonts w:ascii="Corbel" w:hAnsi="Corbel"/>
                <w:b/>
                <w:sz w:val="20"/>
                <w:szCs w:val="20"/>
              </w:rPr>
            </w:pPr>
          </w:p>
          <w:p w:rsidR="00DA3A2E" w:rsidRPr="00DA3A2E" w:rsidRDefault="00DA3A2E" w:rsidP="009C1050">
            <w:pPr>
              <w:rPr>
                <w:rFonts w:ascii="Corbel" w:hAnsi="Corbel"/>
                <w:b/>
                <w:sz w:val="20"/>
                <w:szCs w:val="20"/>
              </w:rPr>
            </w:pPr>
          </w:p>
          <w:p w:rsidR="009C1050" w:rsidRPr="00DA3A2E" w:rsidRDefault="009C1050" w:rsidP="009C1050">
            <w:pPr>
              <w:rPr>
                <w:rFonts w:ascii="Corbel" w:hAnsi="Corbel"/>
                <w:b/>
                <w:sz w:val="20"/>
                <w:szCs w:val="20"/>
              </w:rPr>
            </w:pPr>
            <w:r w:rsidRPr="00DA3A2E">
              <w:rPr>
                <w:rFonts w:ascii="Corbel" w:hAnsi="Corbel"/>
                <w:b/>
                <w:sz w:val="20"/>
                <w:szCs w:val="20"/>
              </w:rPr>
              <w:t xml:space="preserve">Relationship to program outcomes </w:t>
            </w:r>
          </w:p>
          <w:p w:rsidR="009C1050" w:rsidRPr="009C1050" w:rsidRDefault="009C1050" w:rsidP="009C1050">
            <w:pPr>
              <w:rPr>
                <w:rFonts w:ascii="Corbel" w:hAnsi="Corbel" w:cs="Arial"/>
                <w:sz w:val="20"/>
              </w:rPr>
            </w:pPr>
          </w:p>
          <w:p w:rsidR="009C1050" w:rsidRPr="00DA3A2E" w:rsidRDefault="009C1050" w:rsidP="00DA3A2E">
            <w:pPr>
              <w:ind w:left="1164" w:hanging="1164"/>
              <w:rPr>
                <w:rFonts w:ascii="Corbel" w:hAnsi="Corbel"/>
                <w:b/>
                <w:sz w:val="20"/>
                <w:szCs w:val="20"/>
              </w:rPr>
            </w:pPr>
            <w:r w:rsidRPr="00DA3A2E">
              <w:rPr>
                <w:rFonts w:ascii="Corbel" w:hAnsi="Corbel"/>
                <w:b/>
                <w:sz w:val="20"/>
                <w:szCs w:val="20"/>
              </w:rPr>
              <w:t>Outcome 1:</w:t>
            </w:r>
            <w:r w:rsidR="00DA3A2E">
              <w:rPr>
                <w:rFonts w:ascii="Corbel" w:hAnsi="Corbel"/>
                <w:b/>
                <w:sz w:val="20"/>
                <w:szCs w:val="20"/>
              </w:rPr>
              <w:t xml:space="preserve"> </w:t>
            </w:r>
            <w:r w:rsidRPr="00DA3A2E">
              <w:rPr>
                <w:rFonts w:ascii="Corbel" w:hAnsi="Corbel"/>
                <w:b/>
                <w:sz w:val="20"/>
                <w:szCs w:val="20"/>
              </w:rPr>
              <w:t xml:space="preserve">An understanding of professional and ethical responsibility (High) </w:t>
            </w:r>
          </w:p>
          <w:p w:rsidR="009C1050" w:rsidRPr="00DA3A2E" w:rsidRDefault="009C1050" w:rsidP="00DA3A2E">
            <w:pPr>
              <w:ind w:left="1164" w:hanging="1164"/>
              <w:rPr>
                <w:rFonts w:ascii="Corbel" w:hAnsi="Corbel"/>
                <w:b/>
                <w:sz w:val="20"/>
                <w:szCs w:val="20"/>
              </w:rPr>
            </w:pPr>
            <w:r w:rsidRPr="00DA3A2E">
              <w:rPr>
                <w:rFonts w:ascii="Corbel" w:hAnsi="Corbel"/>
                <w:b/>
                <w:sz w:val="20"/>
                <w:szCs w:val="20"/>
              </w:rPr>
              <w:t xml:space="preserve">Outcome 2: A working knowledge of fundamentals, engineering tools, and experimental methodologies (High) </w:t>
            </w:r>
          </w:p>
          <w:p w:rsidR="009C1050" w:rsidRPr="00DA3A2E" w:rsidRDefault="009C1050" w:rsidP="00DA3A2E">
            <w:pPr>
              <w:ind w:left="1164" w:hanging="1164"/>
              <w:rPr>
                <w:rFonts w:ascii="Corbel" w:hAnsi="Corbel"/>
                <w:b/>
                <w:sz w:val="20"/>
                <w:szCs w:val="20"/>
              </w:rPr>
            </w:pPr>
            <w:r w:rsidRPr="00DA3A2E">
              <w:rPr>
                <w:rFonts w:ascii="Corbel" w:hAnsi="Corbel"/>
                <w:b/>
                <w:sz w:val="20"/>
                <w:szCs w:val="20"/>
              </w:rPr>
              <w:t xml:space="preserve">Outcome 3: An understanding of the social, economic, and political contexts in which engineers must function (Medium) </w:t>
            </w:r>
          </w:p>
          <w:p w:rsidR="009C1050" w:rsidRPr="00DA3A2E" w:rsidRDefault="009C1050" w:rsidP="00DA3A2E">
            <w:pPr>
              <w:ind w:left="1164" w:hanging="1164"/>
              <w:rPr>
                <w:rFonts w:ascii="Corbel" w:hAnsi="Corbel"/>
                <w:b/>
                <w:sz w:val="20"/>
                <w:szCs w:val="20"/>
              </w:rPr>
            </w:pPr>
            <w:r w:rsidRPr="00DA3A2E">
              <w:rPr>
                <w:rFonts w:ascii="Corbel" w:hAnsi="Corbel"/>
                <w:b/>
                <w:sz w:val="20"/>
                <w:szCs w:val="20"/>
              </w:rPr>
              <w:t xml:space="preserve">Outcome 4: An ability to plan and execute an engineering design to meet an identified need (Low) </w:t>
            </w:r>
          </w:p>
          <w:p w:rsidR="009C1050" w:rsidRPr="00DA3A2E" w:rsidRDefault="009C1050" w:rsidP="00DA3A2E">
            <w:pPr>
              <w:ind w:left="1164" w:hanging="1164"/>
              <w:rPr>
                <w:rFonts w:ascii="Corbel" w:hAnsi="Corbel"/>
                <w:b/>
                <w:sz w:val="20"/>
                <w:szCs w:val="20"/>
              </w:rPr>
            </w:pPr>
            <w:r w:rsidRPr="00DA3A2E">
              <w:rPr>
                <w:rFonts w:ascii="Corbel" w:hAnsi="Corbel"/>
                <w:b/>
                <w:sz w:val="20"/>
                <w:szCs w:val="20"/>
              </w:rPr>
              <w:t xml:space="preserve">Outcome 5: An ability to function on multi-disciplinary teams (Low) </w:t>
            </w:r>
          </w:p>
          <w:p w:rsidR="009C1050" w:rsidRPr="00DA3A2E" w:rsidRDefault="009C1050" w:rsidP="00DA3A2E">
            <w:pPr>
              <w:ind w:left="1164" w:hanging="1164"/>
              <w:rPr>
                <w:rFonts w:ascii="Corbel" w:hAnsi="Corbel"/>
                <w:b/>
                <w:sz w:val="20"/>
                <w:szCs w:val="20"/>
              </w:rPr>
            </w:pPr>
            <w:r w:rsidRPr="00DA3A2E">
              <w:rPr>
                <w:rFonts w:ascii="Corbel" w:hAnsi="Corbel"/>
                <w:b/>
                <w:sz w:val="20"/>
                <w:szCs w:val="20"/>
              </w:rPr>
              <w:t xml:space="preserve">Outcome 6: An ability to communicate effectively (Medium) </w:t>
            </w:r>
          </w:p>
          <w:p w:rsidR="00DA3A2E" w:rsidRDefault="009C1050" w:rsidP="00DA3A2E">
            <w:pPr>
              <w:ind w:left="1164" w:hanging="1164"/>
              <w:rPr>
                <w:rFonts w:ascii="Corbel" w:hAnsi="Corbel"/>
                <w:b/>
                <w:sz w:val="20"/>
                <w:szCs w:val="20"/>
              </w:rPr>
            </w:pPr>
            <w:r w:rsidRPr="00DA3A2E">
              <w:rPr>
                <w:rFonts w:ascii="Corbel" w:hAnsi="Corbel"/>
                <w:b/>
                <w:sz w:val="20"/>
                <w:szCs w:val="20"/>
              </w:rPr>
              <w:t xml:space="preserve">Outcome 7: Graduates will have proficiency in the following areas of civil engineering: (i) structural engineering, (ii) transportation engineering, (iii) geotechnical engineering, (iv) water resources, and (v) environmental engineering (High) </w:t>
            </w:r>
          </w:p>
          <w:p w:rsidR="009C1050" w:rsidRPr="00DA3A2E" w:rsidRDefault="009C1050" w:rsidP="00DA3A2E">
            <w:pPr>
              <w:ind w:left="1164" w:hanging="1164"/>
              <w:rPr>
                <w:rFonts w:ascii="Corbel" w:hAnsi="Corbel"/>
                <w:b/>
                <w:sz w:val="20"/>
                <w:szCs w:val="20"/>
              </w:rPr>
            </w:pPr>
            <w:r w:rsidRPr="00DA3A2E">
              <w:rPr>
                <w:rFonts w:ascii="Corbel" w:hAnsi="Corbel"/>
                <w:b/>
                <w:sz w:val="20"/>
                <w:szCs w:val="20"/>
              </w:rPr>
              <w:t xml:space="preserve">Outcome 8: Graduates will have an adequate appreciation for the role of civil engineering in infrastructure planning and sustainability including safety, risk assessment, and hazard mitigation (Medium) </w:t>
            </w:r>
          </w:p>
          <w:p w:rsidR="009C1050" w:rsidRPr="00DA3A2E" w:rsidRDefault="009C1050" w:rsidP="00DA3A2E">
            <w:pPr>
              <w:ind w:left="1164" w:hanging="1164"/>
              <w:rPr>
                <w:rFonts w:ascii="Corbel" w:hAnsi="Corbel"/>
                <w:b/>
                <w:sz w:val="20"/>
                <w:szCs w:val="20"/>
              </w:rPr>
            </w:pPr>
            <w:r w:rsidRPr="00DA3A2E">
              <w:rPr>
                <w:rFonts w:ascii="Corbel" w:hAnsi="Corbel"/>
                <w:b/>
                <w:sz w:val="20"/>
                <w:szCs w:val="20"/>
              </w:rPr>
              <w:t>Outcome 9: Graduates will be successful in finding professional employment and/or pursuing further academic studies (High)</w:t>
            </w:r>
          </w:p>
        </w:tc>
      </w:tr>
      <w:tr w:rsidR="005F72B4" w:rsidRPr="00B7658D">
        <w:tc>
          <w:tcPr>
            <w:tcW w:w="8889" w:type="dxa"/>
            <w:gridSpan w:val="4"/>
            <w:shd w:val="clear" w:color="auto" w:fill="FFFFCC"/>
          </w:tcPr>
          <w:p w:rsidR="005F72B4" w:rsidRPr="00B7658D" w:rsidRDefault="005F72B4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lastRenderedPageBreak/>
              <w:t>8. Course evaluation method</w:t>
            </w:r>
          </w:p>
          <w:p w:rsidR="005F72B4" w:rsidRPr="00B7658D" w:rsidRDefault="005F72B4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5F72B4" w:rsidRPr="00B7658D">
        <w:tc>
          <w:tcPr>
            <w:tcW w:w="4428" w:type="dxa"/>
            <w:gridSpan w:val="2"/>
          </w:tcPr>
          <w:p w:rsidR="009C1050" w:rsidRPr="00DA3A2E" w:rsidRDefault="009C1050" w:rsidP="007047C9">
            <w:pPr>
              <w:rPr>
                <w:rFonts w:ascii="Corbel" w:hAnsi="Corbel"/>
                <w:b/>
                <w:sz w:val="20"/>
                <w:szCs w:val="20"/>
                <w:lang w:eastAsia="zh-CN"/>
              </w:rPr>
            </w:pPr>
            <w:r w:rsidRPr="00DA3A2E">
              <w:rPr>
                <w:rFonts w:ascii="Corbel" w:hAnsi="Corbel"/>
                <w:b/>
                <w:sz w:val="20"/>
                <w:szCs w:val="20"/>
                <w:lang w:eastAsia="zh-CN"/>
              </w:rPr>
              <w:t xml:space="preserve">Course attendance:                          5% </w:t>
            </w:r>
          </w:p>
          <w:p w:rsidR="009C1050" w:rsidRPr="00DA3A2E" w:rsidRDefault="009C1050" w:rsidP="007047C9">
            <w:pPr>
              <w:rPr>
                <w:rFonts w:ascii="Corbel" w:hAnsi="Corbel"/>
                <w:b/>
                <w:sz w:val="20"/>
                <w:szCs w:val="20"/>
                <w:lang w:eastAsia="zh-CN"/>
              </w:rPr>
            </w:pPr>
            <w:r w:rsidRPr="00DA3A2E">
              <w:rPr>
                <w:rFonts w:ascii="Corbel" w:hAnsi="Corbel"/>
                <w:b/>
                <w:sz w:val="20"/>
                <w:szCs w:val="20"/>
                <w:lang w:eastAsia="zh-CN"/>
              </w:rPr>
              <w:t>Assignments:                                     35%</w:t>
            </w:r>
          </w:p>
          <w:p w:rsidR="005F72B4" w:rsidRPr="00DA3A2E" w:rsidRDefault="005F72B4" w:rsidP="007047C9">
            <w:pPr>
              <w:rPr>
                <w:rFonts w:ascii="Corbel" w:hAnsi="Corbel"/>
                <w:b/>
                <w:sz w:val="20"/>
                <w:szCs w:val="20"/>
                <w:lang w:eastAsia="zh-CN"/>
              </w:rPr>
            </w:pPr>
            <w:r w:rsidRPr="00DA3A2E">
              <w:rPr>
                <w:rFonts w:ascii="Corbel" w:hAnsi="Corbel"/>
                <w:b/>
                <w:sz w:val="20"/>
                <w:szCs w:val="20"/>
                <w:lang w:eastAsia="zh-CN"/>
              </w:rPr>
              <w:t xml:space="preserve">Midterm   -                                 </w:t>
            </w:r>
            <w:r w:rsidR="00761A92" w:rsidRPr="00DA3A2E">
              <w:rPr>
                <w:rFonts w:ascii="Corbel" w:hAnsi="Corbel"/>
                <w:b/>
                <w:sz w:val="20"/>
                <w:szCs w:val="20"/>
                <w:lang w:eastAsia="zh-CN"/>
              </w:rPr>
              <w:t xml:space="preserve">          </w:t>
            </w:r>
            <w:r w:rsidR="009C1050" w:rsidRPr="00DA3A2E">
              <w:rPr>
                <w:rFonts w:ascii="Corbel" w:hAnsi="Corbel"/>
                <w:b/>
                <w:sz w:val="20"/>
                <w:szCs w:val="20"/>
                <w:lang w:eastAsia="zh-CN"/>
              </w:rPr>
              <w:t>20</w:t>
            </w:r>
            <w:r w:rsidRPr="00DA3A2E">
              <w:rPr>
                <w:rFonts w:ascii="Corbel" w:hAnsi="Corbel"/>
                <w:b/>
                <w:sz w:val="20"/>
                <w:szCs w:val="20"/>
                <w:lang w:eastAsia="zh-CN"/>
              </w:rPr>
              <w:t>%</w:t>
            </w:r>
          </w:p>
          <w:p w:rsidR="005F72B4" w:rsidRPr="00DA3A2E" w:rsidRDefault="005F72B4" w:rsidP="007047C9">
            <w:pPr>
              <w:rPr>
                <w:rFonts w:ascii="Corbel" w:hAnsi="Corbel"/>
                <w:b/>
                <w:sz w:val="20"/>
                <w:szCs w:val="20"/>
              </w:rPr>
            </w:pPr>
            <w:r w:rsidRPr="00DA3A2E">
              <w:rPr>
                <w:rFonts w:ascii="Corbel" w:hAnsi="Corbel"/>
                <w:b/>
                <w:sz w:val="20"/>
                <w:szCs w:val="20"/>
                <w:lang w:eastAsia="zh-CN"/>
              </w:rPr>
              <w:t xml:space="preserve">Final Examination  -                        </w:t>
            </w:r>
            <w:r w:rsidR="009C1050" w:rsidRPr="00DA3A2E">
              <w:rPr>
                <w:rFonts w:ascii="Corbel" w:hAnsi="Corbel"/>
                <w:b/>
                <w:sz w:val="20"/>
                <w:szCs w:val="20"/>
                <w:lang w:eastAsia="zh-CN"/>
              </w:rPr>
              <w:t>40</w:t>
            </w:r>
            <w:r w:rsidRPr="00DA3A2E">
              <w:rPr>
                <w:rFonts w:ascii="Corbel" w:hAnsi="Corbel"/>
                <w:b/>
                <w:sz w:val="20"/>
                <w:szCs w:val="20"/>
                <w:lang w:eastAsia="zh-CN"/>
              </w:rPr>
              <w:t>%</w:t>
            </w:r>
          </w:p>
          <w:p w:rsidR="005F72B4" w:rsidRPr="00B23D9C" w:rsidRDefault="005F72B4" w:rsidP="00DF04FB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4461" w:type="dxa"/>
            <w:gridSpan w:val="2"/>
          </w:tcPr>
          <w:p w:rsidR="005F72B4" w:rsidRPr="00B7658D" w:rsidRDefault="005F72B4" w:rsidP="007047C9">
            <w:pPr>
              <w:rPr>
                <w:rFonts w:ascii="Corbel" w:hAnsi="Corbel"/>
                <w:sz w:val="20"/>
                <w:szCs w:val="20"/>
              </w:rPr>
            </w:pPr>
            <w:r w:rsidRPr="00B7658D">
              <w:rPr>
                <w:rFonts w:ascii="Corbel" w:hAnsi="Corbel"/>
                <w:i/>
                <w:sz w:val="20"/>
                <w:szCs w:val="20"/>
              </w:rPr>
              <w:t>Note</w:t>
            </w:r>
            <w:r w:rsidRPr="00B7658D">
              <w:rPr>
                <w:rFonts w:ascii="Corbel" w:hAnsi="Corbel"/>
                <w:sz w:val="20"/>
                <w:szCs w:val="20"/>
              </w:rPr>
              <w:t>: The minimum grade required to pass the course is C.</w:t>
            </w:r>
          </w:p>
          <w:p w:rsidR="005F72B4" w:rsidRPr="00B7658D" w:rsidRDefault="005F72B4" w:rsidP="007047C9">
            <w:pPr>
              <w:rPr>
                <w:rFonts w:ascii="Corbel" w:hAnsi="Corbel"/>
                <w:sz w:val="20"/>
                <w:szCs w:val="20"/>
              </w:rPr>
            </w:pPr>
          </w:p>
          <w:p w:rsidR="005F72B4" w:rsidRPr="00B7658D" w:rsidRDefault="005F72B4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5F72B4" w:rsidRPr="00B7658D">
        <w:tc>
          <w:tcPr>
            <w:tcW w:w="8889" w:type="dxa"/>
            <w:gridSpan w:val="4"/>
            <w:shd w:val="clear" w:color="auto" w:fill="FFFFCC"/>
          </w:tcPr>
          <w:p w:rsidR="005F72B4" w:rsidRPr="00B7658D" w:rsidRDefault="005F72B4" w:rsidP="00F546E1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t>9. Course grading scale</w:t>
            </w:r>
          </w:p>
          <w:p w:rsidR="005F72B4" w:rsidRPr="00B7658D" w:rsidRDefault="005F72B4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5F72B4" w:rsidRPr="00B7658D">
        <w:tc>
          <w:tcPr>
            <w:tcW w:w="8889" w:type="dxa"/>
            <w:gridSpan w:val="4"/>
          </w:tcPr>
          <w:p w:rsidR="005F72B4" w:rsidRPr="00B23D9C" w:rsidRDefault="005F72B4" w:rsidP="007047C9">
            <w:pPr>
              <w:rPr>
                <w:rFonts w:ascii="Corbel" w:hAnsi="Corbel"/>
                <w:sz w:val="20"/>
                <w:szCs w:val="20"/>
              </w:rPr>
            </w:pPr>
            <w:r w:rsidRPr="00B23D9C">
              <w:rPr>
                <w:rFonts w:ascii="Corbel" w:hAnsi="Corbel"/>
                <w:sz w:val="20"/>
                <w:szCs w:val="20"/>
              </w:rPr>
              <w:t xml:space="preserve">Grading Scale: </w:t>
            </w:r>
          </w:p>
          <w:p w:rsidR="005F72B4" w:rsidRPr="00B23D9C" w:rsidRDefault="005F72B4" w:rsidP="007047C9">
            <w:pPr>
              <w:rPr>
                <w:rFonts w:ascii="Corbel" w:hAnsi="Corbel"/>
                <w:sz w:val="20"/>
                <w:szCs w:val="20"/>
              </w:rPr>
            </w:pPr>
            <w:r w:rsidRPr="00B23D9C">
              <w:rPr>
                <w:rFonts w:ascii="Corbel" w:hAnsi="Corbel"/>
                <w:sz w:val="20"/>
                <w:szCs w:val="20"/>
              </w:rPr>
              <w:t>90 and above: “A”, 87-89: “A-“, 83-86: “B+”, 80-82: “B”, 77-79 : “B-“, 73-76:  “C+”, 70-72: “C”, 67-69:  “C-“, 63-66: “D+”, 60-62: “D”, 51-59:  “D-“, 50 and below: “F.”</w:t>
            </w:r>
          </w:p>
          <w:p w:rsidR="005F72B4" w:rsidRPr="00B23D9C" w:rsidRDefault="005F72B4" w:rsidP="005E4BDA">
            <w:pPr>
              <w:widowControl w:val="0"/>
              <w:autoSpaceDE w:val="0"/>
              <w:autoSpaceDN w:val="0"/>
              <w:adjustRightInd w:val="0"/>
              <w:rPr>
                <w:rFonts w:ascii="Corbel" w:hAnsi="Corbel"/>
                <w:sz w:val="20"/>
                <w:szCs w:val="20"/>
              </w:rPr>
            </w:pPr>
          </w:p>
        </w:tc>
      </w:tr>
      <w:tr w:rsidR="005F72B4" w:rsidRPr="00B7658D">
        <w:tc>
          <w:tcPr>
            <w:tcW w:w="8889" w:type="dxa"/>
            <w:gridSpan w:val="4"/>
            <w:shd w:val="clear" w:color="auto" w:fill="FFFFCC"/>
          </w:tcPr>
          <w:p w:rsidR="005F72B4" w:rsidRPr="00B7658D" w:rsidRDefault="005F72B4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t>10. Policy on makeup tests, late work, and incompletes</w:t>
            </w:r>
          </w:p>
          <w:p w:rsidR="005F72B4" w:rsidRPr="00B7658D" w:rsidRDefault="005F72B4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5F72B4" w:rsidRPr="00B7658D">
        <w:tc>
          <w:tcPr>
            <w:tcW w:w="8889" w:type="dxa"/>
            <w:gridSpan w:val="4"/>
          </w:tcPr>
          <w:p w:rsidR="009C1050" w:rsidRPr="00DA3A2E" w:rsidRDefault="009C1050" w:rsidP="009C1050">
            <w:pPr>
              <w:rPr>
                <w:rFonts w:ascii="Corbel" w:hAnsi="Corbel"/>
                <w:b/>
                <w:sz w:val="20"/>
                <w:szCs w:val="20"/>
              </w:rPr>
            </w:pPr>
            <w:r w:rsidRPr="00DA3A2E">
              <w:rPr>
                <w:rFonts w:ascii="Corbel" w:hAnsi="Corbel"/>
                <w:b/>
                <w:sz w:val="20"/>
                <w:szCs w:val="20"/>
              </w:rPr>
              <w:t xml:space="preserve">Makeup tests are given only if there is solid evidence of a medical or otherwise serious emergency that prevented the student of participating in the exam. Makeup exam should be administered and proctored by department personnel unless there are other pre-approved arrangements. </w:t>
            </w:r>
          </w:p>
          <w:p w:rsidR="009C1050" w:rsidRPr="00DA3A2E" w:rsidRDefault="009C1050" w:rsidP="009C1050">
            <w:pPr>
              <w:rPr>
                <w:rFonts w:ascii="Corbel" w:hAnsi="Corbel"/>
                <w:b/>
                <w:sz w:val="20"/>
                <w:szCs w:val="20"/>
              </w:rPr>
            </w:pPr>
          </w:p>
          <w:p w:rsidR="005F72B4" w:rsidRPr="00DA3A2E" w:rsidRDefault="009C1050" w:rsidP="009C1050">
            <w:pPr>
              <w:rPr>
                <w:rFonts w:ascii="Corbel" w:hAnsi="Corbel"/>
                <w:b/>
                <w:sz w:val="20"/>
                <w:szCs w:val="20"/>
              </w:rPr>
            </w:pPr>
            <w:r w:rsidRPr="00DA3A2E">
              <w:rPr>
                <w:rFonts w:ascii="Corbel" w:hAnsi="Corbel"/>
                <w:b/>
                <w:sz w:val="20"/>
                <w:szCs w:val="20"/>
              </w:rPr>
              <w:t>Incomplete grades are against the policy of the department. Unless there is solid evidence of medical or otherwise serious emergency situation incomplete grades will not be given.</w:t>
            </w:r>
          </w:p>
          <w:p w:rsidR="00761A92" w:rsidRPr="00B7658D" w:rsidRDefault="00761A92" w:rsidP="00761A92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5F72B4" w:rsidRPr="00B7658D">
        <w:tc>
          <w:tcPr>
            <w:tcW w:w="8889" w:type="dxa"/>
            <w:gridSpan w:val="4"/>
            <w:shd w:val="clear" w:color="auto" w:fill="FFFFCC"/>
          </w:tcPr>
          <w:p w:rsidR="005F72B4" w:rsidRPr="00B7658D" w:rsidRDefault="005F72B4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lastRenderedPageBreak/>
              <w:t>11. Special course requirements</w:t>
            </w:r>
          </w:p>
          <w:p w:rsidR="005F72B4" w:rsidRPr="00B7658D" w:rsidRDefault="005F72B4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5F72B4" w:rsidRPr="00B7658D">
        <w:tc>
          <w:tcPr>
            <w:tcW w:w="8889" w:type="dxa"/>
            <w:gridSpan w:val="4"/>
          </w:tcPr>
          <w:p w:rsidR="009C1050" w:rsidRPr="00DA3A2E" w:rsidRDefault="009C1050" w:rsidP="009C1050">
            <w:pPr>
              <w:rPr>
                <w:rFonts w:ascii="Corbel" w:hAnsi="Corbel"/>
                <w:b/>
                <w:sz w:val="20"/>
                <w:szCs w:val="20"/>
              </w:rPr>
            </w:pPr>
            <w:r w:rsidRPr="00DA3A2E">
              <w:rPr>
                <w:rFonts w:ascii="Corbel" w:hAnsi="Corbel"/>
                <w:b/>
                <w:sz w:val="20"/>
                <w:szCs w:val="20"/>
              </w:rPr>
              <w:t xml:space="preserve">All assigned homework must be submitted on or before the posted time. Per day 10% penalty will be enforced for late submissions. </w:t>
            </w:r>
          </w:p>
          <w:p w:rsidR="009C1050" w:rsidRPr="00DA3A2E" w:rsidRDefault="009C1050" w:rsidP="009C1050">
            <w:pPr>
              <w:rPr>
                <w:rFonts w:ascii="Corbel" w:hAnsi="Corbel"/>
                <w:b/>
                <w:sz w:val="20"/>
                <w:szCs w:val="20"/>
              </w:rPr>
            </w:pPr>
          </w:p>
          <w:p w:rsidR="009C1050" w:rsidRPr="00DA3A2E" w:rsidRDefault="009C1050" w:rsidP="009C1050">
            <w:pPr>
              <w:rPr>
                <w:rFonts w:ascii="Corbel" w:hAnsi="Corbel"/>
                <w:b/>
                <w:sz w:val="20"/>
                <w:szCs w:val="20"/>
              </w:rPr>
            </w:pPr>
            <w:r w:rsidRPr="00DA3A2E">
              <w:rPr>
                <w:rFonts w:ascii="Corbel" w:hAnsi="Corbel"/>
                <w:b/>
                <w:sz w:val="20"/>
                <w:szCs w:val="20"/>
              </w:rPr>
              <w:t xml:space="preserve">To succeed in this course all exams must be taken. The reasons for missing an exam must be documented, i.e. doctor’s note etc. An unsatisfactory excuse will result in an F entered for that exam. Make-up exams will be administered for ONLY valid reasons. </w:t>
            </w:r>
          </w:p>
          <w:p w:rsidR="009C1050" w:rsidRPr="00DA3A2E" w:rsidRDefault="009C1050" w:rsidP="009C1050">
            <w:pPr>
              <w:rPr>
                <w:rFonts w:ascii="Corbel" w:hAnsi="Corbel"/>
                <w:b/>
                <w:sz w:val="20"/>
                <w:szCs w:val="20"/>
              </w:rPr>
            </w:pPr>
          </w:p>
          <w:p w:rsidR="009C1050" w:rsidRPr="00DA3A2E" w:rsidRDefault="009C1050" w:rsidP="009C1050">
            <w:pPr>
              <w:rPr>
                <w:rFonts w:ascii="Corbel" w:hAnsi="Corbel"/>
                <w:b/>
                <w:sz w:val="20"/>
                <w:szCs w:val="20"/>
              </w:rPr>
            </w:pPr>
            <w:r w:rsidRPr="00DA3A2E">
              <w:rPr>
                <w:rFonts w:ascii="Corbel" w:hAnsi="Corbel"/>
                <w:b/>
                <w:sz w:val="20"/>
                <w:szCs w:val="20"/>
              </w:rPr>
              <w:t xml:space="preserve"> All exams will be taken on the honor system and must be done by the student ONLY with NO </w:t>
            </w:r>
          </w:p>
          <w:p w:rsidR="009C1050" w:rsidRPr="00DA3A2E" w:rsidRDefault="009C1050" w:rsidP="009C1050">
            <w:pPr>
              <w:rPr>
                <w:rFonts w:ascii="Corbel" w:hAnsi="Corbel"/>
                <w:b/>
                <w:sz w:val="20"/>
                <w:szCs w:val="20"/>
              </w:rPr>
            </w:pPr>
            <w:r w:rsidRPr="00DA3A2E">
              <w:rPr>
                <w:rFonts w:ascii="Corbel" w:hAnsi="Corbel"/>
                <w:b/>
                <w:sz w:val="20"/>
                <w:szCs w:val="20"/>
              </w:rPr>
              <w:t xml:space="preserve">ASSISTANCE FROM ANYONE. A student MAY NOT provide assistance to another student. </w:t>
            </w:r>
          </w:p>
          <w:p w:rsidR="009C1050" w:rsidRPr="00DA3A2E" w:rsidRDefault="009C1050" w:rsidP="009C1050">
            <w:pPr>
              <w:rPr>
                <w:rFonts w:ascii="Corbel" w:hAnsi="Corbel"/>
                <w:b/>
                <w:sz w:val="20"/>
                <w:szCs w:val="20"/>
              </w:rPr>
            </w:pPr>
          </w:p>
          <w:p w:rsidR="005F72B4" w:rsidRPr="00005092" w:rsidRDefault="009C1050" w:rsidP="00DA3A2E">
            <w:pPr>
              <w:rPr>
                <w:rFonts w:ascii="Corbel" w:hAnsi="Corbel"/>
                <w:sz w:val="20"/>
                <w:szCs w:val="20"/>
              </w:rPr>
            </w:pPr>
            <w:r w:rsidRPr="00DA3A2E">
              <w:rPr>
                <w:rFonts w:ascii="Corbel" w:hAnsi="Corbel"/>
                <w:b/>
                <w:sz w:val="20"/>
                <w:szCs w:val="20"/>
              </w:rPr>
              <w:t xml:space="preserve"> You are encouraged to work in groups to complete the homework assignments and/or to study together. However, the completed homework assignments must be your own work.</w:t>
            </w:r>
          </w:p>
        </w:tc>
      </w:tr>
      <w:tr w:rsidR="005F72B4" w:rsidRPr="00B7658D">
        <w:tc>
          <w:tcPr>
            <w:tcW w:w="8889" w:type="dxa"/>
            <w:gridSpan w:val="4"/>
            <w:shd w:val="clear" w:color="auto" w:fill="FFFFCC"/>
          </w:tcPr>
          <w:p w:rsidR="005F72B4" w:rsidRPr="00B7658D" w:rsidRDefault="005F72B4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t>12. Classroom etiquette policy</w:t>
            </w:r>
          </w:p>
          <w:p w:rsidR="005F72B4" w:rsidRPr="00B7658D" w:rsidRDefault="005F72B4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5F72B4" w:rsidRPr="00B7658D">
        <w:trPr>
          <w:trHeight w:val="40"/>
        </w:trPr>
        <w:tc>
          <w:tcPr>
            <w:tcW w:w="8889" w:type="dxa"/>
            <w:gridSpan w:val="4"/>
          </w:tcPr>
          <w:p w:rsidR="005F72B4" w:rsidRPr="00DA3A2E" w:rsidRDefault="005F72B4" w:rsidP="000D4425">
            <w:pPr>
              <w:rPr>
                <w:rFonts w:ascii="Corbel" w:hAnsi="Corbel"/>
                <w:b/>
                <w:sz w:val="20"/>
                <w:szCs w:val="20"/>
              </w:rPr>
            </w:pPr>
            <w:r w:rsidRPr="00DA3A2E">
              <w:rPr>
                <w:rFonts w:ascii="Corbel" w:hAnsi="Corbel"/>
                <w:b/>
                <w:sz w:val="20"/>
                <w:szCs w:val="20"/>
              </w:rPr>
              <w:t>University policy requires that in order to enhance and maintain a productive atmosphere for education, personal communication devices, such as cellular phones and laptops, are to be disabled in class sessions.</w:t>
            </w:r>
          </w:p>
          <w:p w:rsidR="005F72B4" w:rsidRPr="00B7658D" w:rsidRDefault="005F72B4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5F72B4" w:rsidRPr="00B7658D">
        <w:trPr>
          <w:trHeight w:val="40"/>
        </w:trPr>
        <w:tc>
          <w:tcPr>
            <w:tcW w:w="8889" w:type="dxa"/>
            <w:gridSpan w:val="4"/>
            <w:shd w:val="clear" w:color="auto" w:fill="FFFFCC"/>
          </w:tcPr>
          <w:p w:rsidR="005F72B4" w:rsidRPr="00B7658D" w:rsidRDefault="005F72B4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t>13. Disability policy statement</w:t>
            </w:r>
          </w:p>
          <w:p w:rsidR="005F72B4" w:rsidRPr="00B7658D" w:rsidRDefault="005F72B4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5F72B4" w:rsidRPr="00B7658D">
        <w:trPr>
          <w:trHeight w:val="40"/>
        </w:trPr>
        <w:tc>
          <w:tcPr>
            <w:tcW w:w="8889" w:type="dxa"/>
            <w:gridSpan w:val="4"/>
          </w:tcPr>
          <w:p w:rsidR="005F72B4" w:rsidRPr="00DA3A2E" w:rsidRDefault="005F72B4" w:rsidP="000D4425">
            <w:pPr>
              <w:rPr>
                <w:rFonts w:ascii="Corbel" w:hAnsi="Corbel"/>
                <w:b/>
                <w:sz w:val="20"/>
                <w:szCs w:val="20"/>
              </w:rPr>
            </w:pPr>
            <w:r w:rsidRPr="00DA3A2E">
              <w:rPr>
                <w:rFonts w:ascii="Corbel" w:hAnsi="Corbel"/>
                <w:b/>
                <w:sz w:val="20"/>
                <w:szCs w:val="20"/>
              </w:rPr>
              <w:t>In compliance with the Americans with Disabilities Act (ADA), students who require special accommodations due to a disability to properly execute coursework must register with the Office for Students with Disabilities (OSD) located in Boca Raton campus, SU 133 (561) 297-3880 and follow all OSD procedures.</w:t>
            </w:r>
          </w:p>
          <w:p w:rsidR="005F72B4" w:rsidRPr="00B7658D" w:rsidRDefault="005F72B4" w:rsidP="000D4425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5F72B4" w:rsidRPr="00B7658D">
        <w:trPr>
          <w:trHeight w:val="40"/>
        </w:trPr>
        <w:tc>
          <w:tcPr>
            <w:tcW w:w="8889" w:type="dxa"/>
            <w:gridSpan w:val="4"/>
            <w:shd w:val="clear" w:color="auto" w:fill="FFFFCC"/>
          </w:tcPr>
          <w:p w:rsidR="005F72B4" w:rsidRPr="00B7658D" w:rsidRDefault="005F72B4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t>14. Honor code policy</w:t>
            </w:r>
          </w:p>
          <w:p w:rsidR="005F72B4" w:rsidRPr="00B7658D" w:rsidRDefault="005F72B4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5F72B4" w:rsidRPr="00B7658D">
        <w:trPr>
          <w:trHeight w:val="40"/>
        </w:trPr>
        <w:tc>
          <w:tcPr>
            <w:tcW w:w="8889" w:type="dxa"/>
            <w:gridSpan w:val="4"/>
          </w:tcPr>
          <w:p w:rsidR="005F72B4" w:rsidRPr="00DA3A2E" w:rsidRDefault="005F72B4" w:rsidP="007047C9">
            <w:pPr>
              <w:rPr>
                <w:rFonts w:ascii="Corbel" w:hAnsi="Corbel"/>
                <w:b/>
                <w:sz w:val="20"/>
                <w:szCs w:val="20"/>
                <w:lang w:eastAsia="zh-CN"/>
              </w:rPr>
            </w:pPr>
            <w:r w:rsidRPr="00DA3A2E">
              <w:rPr>
                <w:rFonts w:ascii="Corbel" w:hAnsi="Corbel"/>
                <w:b/>
                <w:sz w:val="20"/>
                <w:szCs w:val="20"/>
              </w:rPr>
              <w:t xml:space="preserve">Students at Florida Atlantic University are expected to maintain the highest ethical standards. Academic dishonesty is considered a serious breach of these ethical standards, because it interferes with the university mission to provide a high quality education in which no student enjoys unfair advantage over any other. Academic dishonesty is also destructive of the university community, which is grounded in a system of mutual trust and place high value on personal integrity and individual responsibility. Harsh penalties are associated with academic dishonesty. See University Regulation 4.001 at </w:t>
            </w:r>
          </w:p>
          <w:p w:rsidR="005F72B4" w:rsidRDefault="00D32521" w:rsidP="007047C9">
            <w:pPr>
              <w:rPr>
                <w:rStyle w:val="Hyperlink"/>
                <w:rFonts w:ascii="Corbel" w:hAnsi="Corbel"/>
                <w:sz w:val="20"/>
                <w:szCs w:val="20"/>
                <w:lang w:eastAsia="zh-CN"/>
              </w:rPr>
            </w:pPr>
            <w:hyperlink r:id="rId7" w:history="1">
              <w:r w:rsidR="005F72B4" w:rsidRPr="00DA3A2E">
                <w:rPr>
                  <w:rStyle w:val="Hyperlink"/>
                  <w:rFonts w:ascii="Corbel" w:hAnsi="Corbel"/>
                  <w:b/>
                  <w:sz w:val="20"/>
                  <w:szCs w:val="20"/>
                </w:rPr>
                <w:t>www.fau.edu/regulations/chapter4/4.001_Code_of_Academic_Integrity.pdf</w:t>
              </w:r>
            </w:hyperlink>
          </w:p>
          <w:p w:rsidR="005F72B4" w:rsidRPr="00B7658D" w:rsidRDefault="005F72B4" w:rsidP="007047C9">
            <w:pPr>
              <w:rPr>
                <w:rFonts w:ascii="Corbel" w:hAnsi="Corbel"/>
                <w:sz w:val="20"/>
                <w:szCs w:val="20"/>
                <w:lang w:eastAsia="zh-CN"/>
              </w:rPr>
            </w:pPr>
          </w:p>
          <w:p w:rsidR="005F72B4" w:rsidRPr="00B7658D" w:rsidRDefault="005F72B4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5F72B4" w:rsidRPr="00B7658D">
        <w:tc>
          <w:tcPr>
            <w:tcW w:w="8889" w:type="dxa"/>
            <w:gridSpan w:val="4"/>
            <w:shd w:val="clear" w:color="auto" w:fill="FFFFCC"/>
          </w:tcPr>
          <w:p w:rsidR="005F72B4" w:rsidRPr="00B7658D" w:rsidRDefault="005F72B4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t>15. Required texts/reading</w:t>
            </w:r>
          </w:p>
          <w:p w:rsidR="005F72B4" w:rsidRPr="00B7658D" w:rsidRDefault="005F72B4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5F72B4" w:rsidRPr="00B7658D">
        <w:tc>
          <w:tcPr>
            <w:tcW w:w="8889" w:type="dxa"/>
            <w:gridSpan w:val="4"/>
          </w:tcPr>
          <w:p w:rsidR="009C1050" w:rsidRDefault="0058428F" w:rsidP="009C1050">
            <w:pPr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>Thermal Infrared Remote Sensing</w:t>
            </w:r>
          </w:p>
          <w:p w:rsidR="0058428F" w:rsidRPr="00DA3A2E" w:rsidRDefault="0058428F" w:rsidP="009C1050">
            <w:pPr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>Sensors, Method, Applications</w:t>
            </w:r>
          </w:p>
          <w:p w:rsidR="009C1050" w:rsidRPr="00DA3A2E" w:rsidRDefault="0058428F" w:rsidP="009C1050">
            <w:pPr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 xml:space="preserve">Claudia </w:t>
            </w:r>
            <w:proofErr w:type="spellStart"/>
            <w:r>
              <w:rPr>
                <w:rFonts w:ascii="Corbel" w:hAnsi="Corbel"/>
                <w:b/>
                <w:sz w:val="20"/>
                <w:szCs w:val="20"/>
              </w:rPr>
              <w:t>Kuenzer</w:t>
            </w:r>
            <w:proofErr w:type="spellEnd"/>
            <w:r>
              <w:rPr>
                <w:rFonts w:ascii="Corbel" w:hAnsi="Corbel"/>
                <w:b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Corbel" w:hAnsi="Corbel"/>
                <w:b/>
                <w:sz w:val="20"/>
                <w:szCs w:val="20"/>
              </w:rPr>
              <w:t>StefanDech</w:t>
            </w:r>
            <w:proofErr w:type="spellEnd"/>
          </w:p>
          <w:p w:rsidR="009C1050" w:rsidRPr="00DA3A2E" w:rsidRDefault="009C1050" w:rsidP="009C1050">
            <w:pPr>
              <w:rPr>
                <w:rFonts w:ascii="Corbel" w:hAnsi="Corbel"/>
                <w:b/>
                <w:sz w:val="20"/>
                <w:szCs w:val="20"/>
              </w:rPr>
            </w:pPr>
          </w:p>
          <w:p w:rsidR="0058428F" w:rsidRDefault="009C1050" w:rsidP="009C1050">
            <w:pPr>
              <w:rPr>
                <w:rFonts w:ascii="Corbel" w:hAnsi="Corbel"/>
                <w:b/>
                <w:sz w:val="20"/>
                <w:szCs w:val="20"/>
              </w:rPr>
            </w:pPr>
            <w:r w:rsidRPr="00DA3A2E">
              <w:rPr>
                <w:rFonts w:ascii="Corbel" w:hAnsi="Corbel"/>
                <w:b/>
                <w:sz w:val="20"/>
                <w:szCs w:val="20"/>
              </w:rPr>
              <w:t xml:space="preserve">Springer; </w:t>
            </w:r>
            <w:r w:rsidR="0058428F">
              <w:rPr>
                <w:rFonts w:ascii="Corbel" w:hAnsi="Corbel"/>
                <w:b/>
                <w:sz w:val="20"/>
                <w:szCs w:val="20"/>
              </w:rPr>
              <w:t xml:space="preserve">2013 </w:t>
            </w:r>
          </w:p>
          <w:p w:rsidR="009C1050" w:rsidRPr="00DA3A2E" w:rsidRDefault="009C1050" w:rsidP="009C1050">
            <w:pPr>
              <w:rPr>
                <w:rFonts w:ascii="Corbel" w:hAnsi="Corbel"/>
                <w:b/>
                <w:sz w:val="20"/>
                <w:szCs w:val="20"/>
              </w:rPr>
            </w:pPr>
            <w:r w:rsidRPr="00DA3A2E">
              <w:rPr>
                <w:rFonts w:ascii="Corbel" w:hAnsi="Corbel"/>
                <w:b/>
                <w:sz w:val="20"/>
                <w:szCs w:val="20"/>
              </w:rPr>
              <w:t>Language: English</w:t>
            </w:r>
          </w:p>
          <w:p w:rsidR="0058428F" w:rsidRPr="00B7658D" w:rsidRDefault="0058428F" w:rsidP="00DA3A2E">
            <w:pPr>
              <w:rPr>
                <w:rFonts w:ascii="Corbel" w:hAnsi="Corbel"/>
                <w:sz w:val="20"/>
                <w:szCs w:val="20"/>
              </w:rPr>
            </w:pPr>
            <w:r w:rsidRPr="0058428F">
              <w:rPr>
                <w:rFonts w:ascii="Corbel" w:hAnsi="Corbel"/>
                <w:b/>
                <w:sz w:val="20"/>
                <w:szCs w:val="20"/>
              </w:rPr>
              <w:t>ISBN 978-94-007-6639-6</w:t>
            </w:r>
          </w:p>
        </w:tc>
      </w:tr>
      <w:tr w:rsidR="005F72B4" w:rsidRPr="00B7658D">
        <w:tc>
          <w:tcPr>
            <w:tcW w:w="8889" w:type="dxa"/>
            <w:gridSpan w:val="4"/>
            <w:shd w:val="clear" w:color="auto" w:fill="FFFFCC"/>
          </w:tcPr>
          <w:p w:rsidR="005F72B4" w:rsidRPr="00B7658D" w:rsidRDefault="005F72B4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t>16. Supplementary/recommended readings</w:t>
            </w:r>
          </w:p>
          <w:p w:rsidR="005F72B4" w:rsidRPr="00B7658D" w:rsidRDefault="005F72B4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5F72B4" w:rsidRPr="00B7658D">
        <w:tc>
          <w:tcPr>
            <w:tcW w:w="8889" w:type="dxa"/>
            <w:gridSpan w:val="4"/>
          </w:tcPr>
          <w:p w:rsidR="009C1050" w:rsidRPr="009C1050" w:rsidRDefault="0058428F" w:rsidP="009C1050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lastRenderedPageBreak/>
              <w:t xml:space="preserve">Journal papers distributed in the class </w:t>
            </w:r>
            <w:r w:rsidR="009C1050" w:rsidRPr="00DA3A2E">
              <w:rPr>
                <w:rFonts w:ascii="Corbel" w:hAnsi="Corbel"/>
                <w:b/>
                <w:sz w:val="20"/>
                <w:szCs w:val="20"/>
              </w:rPr>
              <w:tab/>
            </w:r>
            <w:r w:rsidR="009C1050" w:rsidRPr="00DA3A2E">
              <w:rPr>
                <w:rFonts w:ascii="Corbel" w:hAnsi="Corbel"/>
                <w:b/>
                <w:sz w:val="20"/>
                <w:szCs w:val="20"/>
              </w:rPr>
              <w:tab/>
            </w:r>
            <w:r w:rsidR="009C1050" w:rsidRPr="009C1050">
              <w:rPr>
                <w:rFonts w:ascii="Corbel" w:hAnsi="Corbel"/>
                <w:sz w:val="20"/>
                <w:szCs w:val="20"/>
              </w:rPr>
              <w:t xml:space="preserve"> </w:t>
            </w:r>
          </w:p>
          <w:p w:rsidR="00761A92" w:rsidRPr="00B7658D" w:rsidRDefault="00761A92" w:rsidP="009C1050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5F72B4" w:rsidRPr="00B7658D">
        <w:tc>
          <w:tcPr>
            <w:tcW w:w="8889" w:type="dxa"/>
            <w:gridSpan w:val="4"/>
            <w:shd w:val="clear" w:color="auto" w:fill="FFFFCC"/>
          </w:tcPr>
          <w:p w:rsidR="005F72B4" w:rsidRPr="00B7658D" w:rsidRDefault="005F72B4" w:rsidP="005F3CB6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t>17. Course topical outline, including dates for exams/quizzes, papers, completion of reading</w:t>
            </w:r>
          </w:p>
          <w:p w:rsidR="005F72B4" w:rsidRPr="00B7658D" w:rsidRDefault="005F72B4" w:rsidP="005F3CB6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5F72B4" w:rsidRPr="00B7658D">
        <w:tblPrEx>
          <w:tblLook w:val="0000"/>
        </w:tblPrEx>
        <w:trPr>
          <w:trHeight w:val="3671"/>
        </w:trPr>
        <w:tc>
          <w:tcPr>
            <w:tcW w:w="8889" w:type="dxa"/>
            <w:gridSpan w:val="4"/>
          </w:tcPr>
          <w:p w:rsidR="005F72B4" w:rsidRPr="005B735F" w:rsidRDefault="005F72B4" w:rsidP="002D251D">
            <w:pPr>
              <w:ind w:left="252" w:hanging="252"/>
              <w:rPr>
                <w:rFonts w:ascii="Corbel" w:hAnsi="Corbel"/>
                <w:sz w:val="20"/>
                <w:szCs w:val="20"/>
                <w:lang w:eastAsia="zh-CN"/>
              </w:rPr>
            </w:pPr>
          </w:p>
          <w:p w:rsidR="009C1050" w:rsidRPr="009C1050" w:rsidRDefault="0058428F" w:rsidP="009C1050">
            <w:pPr>
              <w:ind w:left="252" w:hanging="252"/>
              <w:rPr>
                <w:rFonts w:ascii="Corbel" w:hAnsi="Corbel"/>
                <w:b/>
                <w:sz w:val="20"/>
                <w:szCs w:val="20"/>
                <w:lang w:eastAsia="zh-CN"/>
              </w:rPr>
            </w:pPr>
            <w:r>
              <w:rPr>
                <w:rFonts w:ascii="Corbel" w:hAnsi="Corbel"/>
                <w:b/>
                <w:sz w:val="20"/>
                <w:szCs w:val="20"/>
                <w:lang w:eastAsia="zh-CN"/>
              </w:rPr>
              <w:t>Week 1: Theoretical background of Thermal Infrared Remote Sensing</w:t>
            </w:r>
          </w:p>
          <w:p w:rsidR="009C1050" w:rsidRPr="009C1050" w:rsidRDefault="009C1050" w:rsidP="009C1050">
            <w:pPr>
              <w:ind w:left="252" w:hanging="252"/>
              <w:rPr>
                <w:rFonts w:ascii="Corbel" w:hAnsi="Corbel"/>
                <w:b/>
                <w:sz w:val="20"/>
                <w:szCs w:val="20"/>
                <w:lang w:eastAsia="zh-CN"/>
              </w:rPr>
            </w:pPr>
          </w:p>
          <w:p w:rsidR="009C1050" w:rsidRPr="009C1050" w:rsidRDefault="009C1050" w:rsidP="009C1050">
            <w:pPr>
              <w:ind w:left="252" w:hanging="252"/>
              <w:rPr>
                <w:rFonts w:ascii="Corbel" w:hAnsi="Corbel"/>
                <w:b/>
                <w:sz w:val="20"/>
                <w:szCs w:val="20"/>
                <w:lang w:eastAsia="zh-CN"/>
              </w:rPr>
            </w:pPr>
            <w:r w:rsidRPr="009C1050">
              <w:rPr>
                <w:rFonts w:ascii="Corbel" w:hAnsi="Corbel"/>
                <w:b/>
                <w:sz w:val="20"/>
                <w:szCs w:val="20"/>
                <w:lang w:eastAsia="zh-CN"/>
              </w:rPr>
              <w:t xml:space="preserve">Week 2: </w:t>
            </w:r>
            <w:r w:rsidR="0058428F" w:rsidRPr="0058428F">
              <w:rPr>
                <w:rFonts w:ascii="Corbel" w:hAnsi="Corbel"/>
                <w:b/>
                <w:sz w:val="20"/>
                <w:szCs w:val="20"/>
                <w:lang w:eastAsia="zh-CN"/>
              </w:rPr>
              <w:t>Geometric Calibration of Thermographic Cameras</w:t>
            </w:r>
          </w:p>
          <w:p w:rsidR="009C1050" w:rsidRPr="009C1050" w:rsidRDefault="009C1050" w:rsidP="009C1050">
            <w:pPr>
              <w:ind w:left="252" w:hanging="252"/>
              <w:rPr>
                <w:rFonts w:ascii="Corbel" w:hAnsi="Corbel"/>
                <w:b/>
                <w:sz w:val="20"/>
                <w:szCs w:val="20"/>
                <w:lang w:eastAsia="zh-CN"/>
              </w:rPr>
            </w:pPr>
          </w:p>
          <w:p w:rsidR="009C1050" w:rsidRPr="009C1050" w:rsidRDefault="009C1050" w:rsidP="009C1050">
            <w:pPr>
              <w:ind w:left="252" w:hanging="252"/>
              <w:rPr>
                <w:rFonts w:ascii="Corbel" w:hAnsi="Corbel"/>
                <w:b/>
                <w:sz w:val="20"/>
                <w:szCs w:val="20"/>
                <w:lang w:eastAsia="zh-CN"/>
              </w:rPr>
            </w:pPr>
            <w:r w:rsidRPr="009C1050">
              <w:rPr>
                <w:rFonts w:ascii="Corbel" w:hAnsi="Corbel"/>
                <w:b/>
                <w:sz w:val="20"/>
                <w:szCs w:val="20"/>
                <w:lang w:eastAsia="zh-CN"/>
              </w:rPr>
              <w:t xml:space="preserve">Week 3: </w:t>
            </w:r>
            <w:r w:rsidR="0058428F" w:rsidRPr="0058428F">
              <w:rPr>
                <w:rFonts w:ascii="Corbel" w:hAnsi="Corbel"/>
                <w:b/>
                <w:sz w:val="20"/>
                <w:szCs w:val="20"/>
                <w:lang w:eastAsia="zh-CN"/>
              </w:rPr>
              <w:t>Thermal Infrared Spectroscopy in the Laboratory and Field</w:t>
            </w:r>
          </w:p>
          <w:p w:rsidR="009C1050" w:rsidRPr="009C1050" w:rsidRDefault="009C1050" w:rsidP="009C1050">
            <w:pPr>
              <w:ind w:left="252" w:hanging="252"/>
              <w:rPr>
                <w:rFonts w:ascii="Corbel" w:hAnsi="Corbel"/>
                <w:b/>
                <w:sz w:val="20"/>
                <w:szCs w:val="20"/>
                <w:lang w:eastAsia="zh-CN"/>
              </w:rPr>
            </w:pPr>
          </w:p>
          <w:p w:rsidR="009C1050" w:rsidRDefault="009C1050" w:rsidP="009C1050">
            <w:pPr>
              <w:ind w:left="252" w:hanging="252"/>
              <w:rPr>
                <w:rFonts w:ascii="Corbel" w:hAnsi="Corbel"/>
                <w:b/>
                <w:sz w:val="20"/>
                <w:szCs w:val="20"/>
                <w:lang w:eastAsia="zh-CN"/>
              </w:rPr>
            </w:pPr>
            <w:r w:rsidRPr="009C1050">
              <w:rPr>
                <w:rFonts w:ascii="Corbel" w:hAnsi="Corbel"/>
                <w:b/>
                <w:sz w:val="20"/>
                <w:szCs w:val="20"/>
                <w:lang w:eastAsia="zh-CN"/>
              </w:rPr>
              <w:t xml:space="preserve">Week 4: </w:t>
            </w:r>
            <w:r w:rsidR="0058428F" w:rsidRPr="0058428F">
              <w:rPr>
                <w:rFonts w:ascii="Corbel" w:hAnsi="Corbel"/>
                <w:b/>
                <w:sz w:val="20"/>
                <w:szCs w:val="20"/>
                <w:lang w:eastAsia="zh-CN"/>
              </w:rPr>
              <w:t>Challenges and Opportunities for UAV-Borne Thermal Imaging</w:t>
            </w:r>
          </w:p>
          <w:p w:rsidR="006177A4" w:rsidRDefault="006177A4" w:rsidP="009C1050">
            <w:pPr>
              <w:ind w:left="252" w:hanging="252"/>
              <w:rPr>
                <w:rFonts w:ascii="Corbel" w:hAnsi="Corbel"/>
                <w:b/>
                <w:sz w:val="20"/>
                <w:szCs w:val="20"/>
                <w:lang w:eastAsia="zh-CN"/>
              </w:rPr>
            </w:pPr>
          </w:p>
          <w:p w:rsidR="009C1050" w:rsidRPr="009C1050" w:rsidRDefault="009C1050" w:rsidP="009C1050">
            <w:pPr>
              <w:ind w:left="252" w:hanging="252"/>
              <w:rPr>
                <w:rFonts w:ascii="Corbel" w:hAnsi="Corbel"/>
                <w:b/>
                <w:sz w:val="20"/>
                <w:szCs w:val="20"/>
                <w:lang w:eastAsia="zh-CN"/>
              </w:rPr>
            </w:pPr>
            <w:r w:rsidRPr="009C1050">
              <w:rPr>
                <w:rFonts w:ascii="Corbel" w:hAnsi="Corbel"/>
                <w:b/>
                <w:sz w:val="20"/>
                <w:szCs w:val="20"/>
                <w:lang w:eastAsia="zh-CN"/>
              </w:rPr>
              <w:t xml:space="preserve">Week 5: </w:t>
            </w:r>
            <w:proofErr w:type="spellStart"/>
            <w:r w:rsidR="006177A4" w:rsidRPr="006177A4">
              <w:rPr>
                <w:rFonts w:ascii="Corbel" w:hAnsi="Corbel"/>
                <w:b/>
                <w:sz w:val="20"/>
                <w:szCs w:val="20"/>
                <w:lang w:eastAsia="zh-CN"/>
              </w:rPr>
              <w:t>Spaceborne</w:t>
            </w:r>
            <w:proofErr w:type="spellEnd"/>
            <w:r w:rsidR="006177A4" w:rsidRPr="006177A4">
              <w:rPr>
                <w:rFonts w:ascii="Corbel" w:hAnsi="Corbel"/>
                <w:b/>
                <w:sz w:val="20"/>
                <w:szCs w:val="20"/>
                <w:lang w:eastAsia="zh-CN"/>
              </w:rPr>
              <w:t xml:space="preserve"> Thermal Infrared Observation</w:t>
            </w:r>
          </w:p>
          <w:p w:rsidR="009C1050" w:rsidRPr="009C1050" w:rsidRDefault="009C1050" w:rsidP="009C1050">
            <w:pPr>
              <w:ind w:left="252" w:hanging="252"/>
              <w:rPr>
                <w:rFonts w:ascii="Corbel" w:hAnsi="Corbel"/>
                <w:b/>
                <w:sz w:val="20"/>
                <w:szCs w:val="20"/>
                <w:lang w:eastAsia="zh-CN"/>
              </w:rPr>
            </w:pPr>
          </w:p>
          <w:p w:rsidR="009C1050" w:rsidRDefault="009C1050" w:rsidP="009C1050">
            <w:pPr>
              <w:ind w:left="252" w:hanging="252"/>
              <w:rPr>
                <w:rFonts w:ascii="Corbel" w:hAnsi="Corbel"/>
                <w:b/>
                <w:sz w:val="20"/>
                <w:szCs w:val="20"/>
                <w:lang w:eastAsia="zh-CN"/>
              </w:rPr>
            </w:pPr>
            <w:r w:rsidRPr="009C1050">
              <w:rPr>
                <w:rFonts w:ascii="Corbel" w:hAnsi="Corbel"/>
                <w:b/>
                <w:sz w:val="20"/>
                <w:szCs w:val="20"/>
                <w:lang w:eastAsia="zh-CN"/>
              </w:rPr>
              <w:t xml:space="preserve">Week 6: </w:t>
            </w:r>
            <w:r w:rsidR="006177A4" w:rsidRPr="006177A4">
              <w:rPr>
                <w:rFonts w:ascii="Corbel" w:hAnsi="Corbel"/>
                <w:b/>
                <w:sz w:val="20"/>
                <w:szCs w:val="20"/>
                <w:lang w:eastAsia="zh-CN"/>
              </w:rPr>
              <w:t>NASA’s Hyperspectral Infrared Imager (</w:t>
            </w:r>
            <w:proofErr w:type="spellStart"/>
            <w:r w:rsidR="006177A4" w:rsidRPr="006177A4">
              <w:rPr>
                <w:rFonts w:ascii="Corbel" w:hAnsi="Corbel"/>
                <w:b/>
                <w:sz w:val="20"/>
                <w:szCs w:val="20"/>
                <w:lang w:eastAsia="zh-CN"/>
              </w:rPr>
              <w:t>HyspIRI</w:t>
            </w:r>
            <w:proofErr w:type="spellEnd"/>
            <w:r w:rsidR="006177A4" w:rsidRPr="006177A4">
              <w:rPr>
                <w:rFonts w:ascii="Corbel" w:hAnsi="Corbel"/>
                <w:b/>
                <w:sz w:val="20"/>
                <w:szCs w:val="20"/>
                <w:lang w:eastAsia="zh-CN"/>
              </w:rPr>
              <w:t>)</w:t>
            </w:r>
          </w:p>
          <w:p w:rsidR="006177A4" w:rsidRPr="009C1050" w:rsidRDefault="006177A4" w:rsidP="009C1050">
            <w:pPr>
              <w:ind w:left="252" w:hanging="252"/>
              <w:rPr>
                <w:rFonts w:ascii="Corbel" w:hAnsi="Corbel"/>
                <w:b/>
                <w:sz w:val="20"/>
                <w:szCs w:val="20"/>
                <w:lang w:eastAsia="zh-CN"/>
              </w:rPr>
            </w:pPr>
          </w:p>
          <w:p w:rsidR="009C1050" w:rsidRPr="009C1050" w:rsidRDefault="009C1050" w:rsidP="009C1050">
            <w:pPr>
              <w:ind w:left="252" w:hanging="252"/>
              <w:rPr>
                <w:rFonts w:ascii="Corbel" w:hAnsi="Corbel"/>
                <w:b/>
                <w:sz w:val="20"/>
                <w:szCs w:val="20"/>
                <w:lang w:eastAsia="zh-CN"/>
              </w:rPr>
            </w:pPr>
            <w:r w:rsidRPr="009C1050">
              <w:rPr>
                <w:rFonts w:ascii="Corbel" w:hAnsi="Corbel"/>
                <w:b/>
                <w:sz w:val="20"/>
                <w:szCs w:val="20"/>
                <w:lang w:eastAsia="zh-CN"/>
              </w:rPr>
              <w:t xml:space="preserve">Week 7: </w:t>
            </w:r>
            <w:r w:rsidR="006177A4" w:rsidRPr="006177A4">
              <w:rPr>
                <w:rFonts w:ascii="Corbel" w:hAnsi="Corbel"/>
                <w:b/>
                <w:sz w:val="20"/>
                <w:szCs w:val="20"/>
                <w:lang w:eastAsia="zh-CN"/>
              </w:rPr>
              <w:t>Thermal Remote Sensing of Sea Surface Temperature</w:t>
            </w:r>
          </w:p>
          <w:p w:rsidR="009C1050" w:rsidRPr="009C1050" w:rsidRDefault="009C1050" w:rsidP="009C1050">
            <w:pPr>
              <w:ind w:left="252" w:hanging="252"/>
              <w:rPr>
                <w:rFonts w:ascii="Corbel" w:hAnsi="Corbel"/>
                <w:b/>
                <w:sz w:val="20"/>
                <w:szCs w:val="20"/>
                <w:lang w:eastAsia="zh-CN"/>
              </w:rPr>
            </w:pPr>
          </w:p>
          <w:p w:rsidR="009C1050" w:rsidRPr="009C1050" w:rsidRDefault="009C1050" w:rsidP="009C1050">
            <w:pPr>
              <w:ind w:left="252" w:hanging="252"/>
              <w:rPr>
                <w:rFonts w:ascii="Corbel" w:hAnsi="Corbel"/>
                <w:b/>
                <w:sz w:val="20"/>
                <w:szCs w:val="20"/>
                <w:lang w:eastAsia="zh-CN"/>
              </w:rPr>
            </w:pPr>
            <w:r w:rsidRPr="009C1050">
              <w:rPr>
                <w:rFonts w:ascii="Corbel" w:hAnsi="Corbel"/>
                <w:b/>
                <w:sz w:val="20"/>
                <w:szCs w:val="20"/>
                <w:lang w:eastAsia="zh-CN"/>
              </w:rPr>
              <w:t xml:space="preserve">Week 8: </w:t>
            </w:r>
            <w:r w:rsidR="006177A4" w:rsidRPr="006177A4">
              <w:rPr>
                <w:rFonts w:ascii="Corbel" w:hAnsi="Corbel"/>
                <w:b/>
                <w:sz w:val="20"/>
                <w:szCs w:val="20"/>
                <w:lang w:eastAsia="zh-CN"/>
              </w:rPr>
              <w:t>Application of the Apparent Thermal Inertia Concept for Soil Moisture Estimation</w:t>
            </w:r>
          </w:p>
          <w:p w:rsidR="009C1050" w:rsidRPr="009C1050" w:rsidRDefault="009C1050" w:rsidP="009C1050">
            <w:pPr>
              <w:ind w:left="252" w:hanging="252"/>
              <w:rPr>
                <w:rFonts w:ascii="Corbel" w:hAnsi="Corbel"/>
                <w:b/>
                <w:sz w:val="20"/>
                <w:szCs w:val="20"/>
                <w:lang w:eastAsia="zh-CN"/>
              </w:rPr>
            </w:pPr>
          </w:p>
          <w:p w:rsidR="009C1050" w:rsidRPr="009C1050" w:rsidRDefault="009C1050" w:rsidP="009C1050">
            <w:pPr>
              <w:ind w:left="252" w:hanging="252"/>
              <w:rPr>
                <w:rFonts w:ascii="Corbel" w:hAnsi="Corbel"/>
                <w:b/>
                <w:sz w:val="20"/>
                <w:szCs w:val="20"/>
                <w:lang w:eastAsia="zh-CN"/>
              </w:rPr>
            </w:pPr>
            <w:r w:rsidRPr="009C1050">
              <w:rPr>
                <w:rFonts w:ascii="Corbel" w:hAnsi="Corbel"/>
                <w:b/>
                <w:sz w:val="20"/>
                <w:szCs w:val="20"/>
                <w:lang w:eastAsia="zh-CN"/>
              </w:rPr>
              <w:t xml:space="preserve">Week 9: </w:t>
            </w:r>
            <w:r w:rsidR="006177A4" w:rsidRPr="006177A4">
              <w:rPr>
                <w:rFonts w:ascii="Corbel" w:hAnsi="Corbel"/>
                <w:b/>
                <w:sz w:val="20"/>
                <w:szCs w:val="20"/>
                <w:lang w:eastAsia="zh-CN"/>
              </w:rPr>
              <w:t>Thermal Infrared Remote Sensing of Surface and Underground Coal Fires</w:t>
            </w:r>
          </w:p>
          <w:p w:rsidR="009C1050" w:rsidRPr="009C1050" w:rsidRDefault="009C1050" w:rsidP="009C1050">
            <w:pPr>
              <w:ind w:left="252" w:hanging="252"/>
              <w:rPr>
                <w:rFonts w:ascii="Corbel" w:hAnsi="Corbel"/>
                <w:b/>
                <w:sz w:val="20"/>
                <w:szCs w:val="20"/>
                <w:lang w:eastAsia="zh-CN"/>
              </w:rPr>
            </w:pPr>
          </w:p>
          <w:p w:rsidR="009C1050" w:rsidRPr="009C1050" w:rsidRDefault="009C1050" w:rsidP="009C1050">
            <w:pPr>
              <w:ind w:left="252" w:hanging="252"/>
              <w:rPr>
                <w:rFonts w:ascii="Corbel" w:hAnsi="Corbel"/>
                <w:b/>
                <w:sz w:val="20"/>
                <w:szCs w:val="20"/>
                <w:lang w:eastAsia="zh-CN"/>
              </w:rPr>
            </w:pPr>
            <w:r w:rsidRPr="009C1050">
              <w:rPr>
                <w:rFonts w:ascii="Corbel" w:hAnsi="Corbel"/>
                <w:b/>
                <w:sz w:val="20"/>
                <w:szCs w:val="20"/>
                <w:lang w:eastAsia="zh-CN"/>
              </w:rPr>
              <w:t xml:space="preserve">Week 10: </w:t>
            </w:r>
            <w:r w:rsidR="006177A4" w:rsidRPr="006177A4">
              <w:rPr>
                <w:rFonts w:ascii="Corbel" w:hAnsi="Corbel"/>
                <w:b/>
                <w:sz w:val="20"/>
                <w:szCs w:val="20"/>
                <w:lang w:eastAsia="zh-CN"/>
              </w:rPr>
              <w:t>Thermal Infrared Remote Sensing of Geothermal Systems</w:t>
            </w:r>
          </w:p>
          <w:p w:rsidR="009C1050" w:rsidRPr="009C1050" w:rsidRDefault="009C1050" w:rsidP="009C1050">
            <w:pPr>
              <w:ind w:left="252" w:hanging="252"/>
              <w:rPr>
                <w:rFonts w:ascii="Corbel" w:hAnsi="Corbel"/>
                <w:b/>
                <w:sz w:val="20"/>
                <w:szCs w:val="20"/>
                <w:lang w:eastAsia="zh-CN"/>
              </w:rPr>
            </w:pPr>
          </w:p>
          <w:p w:rsidR="009C1050" w:rsidRPr="009C1050" w:rsidRDefault="009C1050" w:rsidP="009C1050">
            <w:pPr>
              <w:ind w:left="252" w:hanging="252"/>
              <w:rPr>
                <w:rFonts w:ascii="Corbel" w:hAnsi="Corbel"/>
                <w:b/>
                <w:sz w:val="20"/>
                <w:szCs w:val="20"/>
                <w:lang w:eastAsia="zh-CN"/>
              </w:rPr>
            </w:pPr>
            <w:r w:rsidRPr="009C1050">
              <w:rPr>
                <w:rFonts w:ascii="Corbel" w:hAnsi="Corbel"/>
                <w:b/>
                <w:sz w:val="20"/>
                <w:szCs w:val="20"/>
                <w:lang w:eastAsia="zh-CN"/>
              </w:rPr>
              <w:t xml:space="preserve">Week 11: </w:t>
            </w:r>
            <w:r w:rsidR="006177A4" w:rsidRPr="006177A4">
              <w:rPr>
                <w:rFonts w:ascii="Corbel" w:hAnsi="Corbel"/>
                <w:b/>
                <w:sz w:val="20"/>
                <w:szCs w:val="20"/>
                <w:lang w:eastAsia="zh-CN"/>
              </w:rPr>
              <w:t>Analysis of Surface Thermal Patterns in Relation to Urban Structure Types</w:t>
            </w:r>
          </w:p>
          <w:p w:rsidR="009C1050" w:rsidRPr="009C1050" w:rsidRDefault="009C1050" w:rsidP="009C1050">
            <w:pPr>
              <w:ind w:left="252" w:hanging="252"/>
              <w:rPr>
                <w:rFonts w:ascii="Corbel" w:hAnsi="Corbel"/>
                <w:b/>
                <w:sz w:val="20"/>
                <w:szCs w:val="20"/>
                <w:lang w:eastAsia="zh-CN"/>
              </w:rPr>
            </w:pPr>
          </w:p>
          <w:p w:rsidR="009C1050" w:rsidRPr="009C1050" w:rsidRDefault="009C1050" w:rsidP="009C1050">
            <w:pPr>
              <w:ind w:left="252" w:hanging="252"/>
              <w:rPr>
                <w:rFonts w:ascii="Corbel" w:hAnsi="Corbel"/>
                <w:b/>
                <w:sz w:val="20"/>
                <w:szCs w:val="20"/>
                <w:lang w:eastAsia="zh-CN"/>
              </w:rPr>
            </w:pPr>
            <w:r w:rsidRPr="009C1050">
              <w:rPr>
                <w:rFonts w:ascii="Corbel" w:hAnsi="Corbel"/>
                <w:b/>
                <w:sz w:val="20"/>
                <w:szCs w:val="20"/>
                <w:lang w:eastAsia="zh-CN"/>
              </w:rPr>
              <w:t xml:space="preserve">Week 12: </w:t>
            </w:r>
            <w:r w:rsidR="006177A4" w:rsidRPr="006177A4">
              <w:rPr>
                <w:rFonts w:ascii="Corbel" w:hAnsi="Corbel"/>
                <w:b/>
                <w:sz w:val="20"/>
                <w:szCs w:val="20"/>
                <w:lang w:eastAsia="zh-CN"/>
              </w:rPr>
              <w:t>Thermal Remote Sensing of Active Vegetation Fires and Biomass Burning Events</w:t>
            </w:r>
          </w:p>
          <w:p w:rsidR="009C1050" w:rsidRPr="009C1050" w:rsidRDefault="009C1050" w:rsidP="009C1050">
            <w:pPr>
              <w:ind w:left="252" w:hanging="252"/>
              <w:rPr>
                <w:rFonts w:ascii="Corbel" w:hAnsi="Corbel"/>
                <w:b/>
                <w:sz w:val="20"/>
                <w:szCs w:val="20"/>
                <w:lang w:eastAsia="zh-CN"/>
              </w:rPr>
            </w:pPr>
          </w:p>
          <w:p w:rsidR="009C1050" w:rsidRPr="009C1050" w:rsidRDefault="009C1050" w:rsidP="009C1050">
            <w:pPr>
              <w:ind w:left="252" w:hanging="252"/>
              <w:rPr>
                <w:rFonts w:ascii="Corbel" w:hAnsi="Corbel"/>
                <w:b/>
                <w:sz w:val="20"/>
                <w:szCs w:val="20"/>
                <w:lang w:eastAsia="zh-CN"/>
              </w:rPr>
            </w:pPr>
            <w:r w:rsidRPr="009C1050">
              <w:rPr>
                <w:rFonts w:ascii="Corbel" w:hAnsi="Corbel"/>
                <w:b/>
                <w:sz w:val="20"/>
                <w:szCs w:val="20"/>
                <w:lang w:eastAsia="zh-CN"/>
              </w:rPr>
              <w:t xml:space="preserve">Week 13: </w:t>
            </w:r>
            <w:r w:rsidR="006177A4" w:rsidRPr="006177A4">
              <w:rPr>
                <w:rFonts w:ascii="Corbel" w:hAnsi="Corbel"/>
                <w:b/>
                <w:sz w:val="20"/>
                <w:szCs w:val="20"/>
                <w:lang w:eastAsia="zh-CN"/>
              </w:rPr>
              <w:t>Validation of Thermal Infrared Emissivity Spectra Using Pseudo-Invariant Sand Dune Sites</w:t>
            </w:r>
          </w:p>
          <w:p w:rsidR="009C1050" w:rsidRPr="009C1050" w:rsidRDefault="009C1050" w:rsidP="009C1050">
            <w:pPr>
              <w:ind w:left="252" w:hanging="252"/>
              <w:rPr>
                <w:rFonts w:ascii="Corbel" w:hAnsi="Corbel"/>
                <w:b/>
                <w:sz w:val="20"/>
                <w:szCs w:val="20"/>
                <w:lang w:eastAsia="zh-CN"/>
              </w:rPr>
            </w:pPr>
          </w:p>
          <w:p w:rsidR="009C1050" w:rsidRPr="009C1050" w:rsidRDefault="009C1050" w:rsidP="009C1050">
            <w:pPr>
              <w:ind w:left="252" w:hanging="252"/>
              <w:rPr>
                <w:rFonts w:ascii="Corbel" w:hAnsi="Corbel"/>
                <w:b/>
                <w:sz w:val="20"/>
                <w:szCs w:val="20"/>
                <w:lang w:eastAsia="zh-CN"/>
              </w:rPr>
            </w:pPr>
            <w:r w:rsidRPr="009C1050">
              <w:rPr>
                <w:rFonts w:ascii="Corbel" w:hAnsi="Corbel"/>
                <w:b/>
                <w:sz w:val="20"/>
                <w:szCs w:val="20"/>
                <w:lang w:eastAsia="zh-CN"/>
              </w:rPr>
              <w:t xml:space="preserve">Week 14: </w:t>
            </w:r>
            <w:r w:rsidR="006177A4">
              <w:rPr>
                <w:rFonts w:ascii="Corbel" w:hAnsi="Corbel"/>
                <w:b/>
                <w:sz w:val="20"/>
                <w:szCs w:val="20"/>
                <w:lang w:eastAsia="zh-CN"/>
              </w:rPr>
              <w:t>Detection of Energy Leaks in the buildings</w:t>
            </w:r>
            <w:r w:rsidRPr="009C1050">
              <w:rPr>
                <w:rFonts w:ascii="Corbel" w:hAnsi="Corbel"/>
                <w:b/>
                <w:sz w:val="20"/>
                <w:szCs w:val="20"/>
                <w:lang w:eastAsia="zh-CN"/>
              </w:rPr>
              <w:t xml:space="preserve"> </w:t>
            </w:r>
          </w:p>
          <w:p w:rsidR="009C1050" w:rsidRPr="009C1050" w:rsidRDefault="009C1050" w:rsidP="009C1050">
            <w:pPr>
              <w:ind w:left="252" w:hanging="252"/>
              <w:rPr>
                <w:rFonts w:ascii="Corbel" w:hAnsi="Corbel"/>
                <w:b/>
                <w:sz w:val="20"/>
                <w:szCs w:val="20"/>
                <w:lang w:eastAsia="zh-CN"/>
              </w:rPr>
            </w:pPr>
          </w:p>
          <w:p w:rsidR="005F72B4" w:rsidRPr="00B7658D" w:rsidRDefault="009C1050" w:rsidP="009C1050">
            <w:pPr>
              <w:ind w:left="252" w:hanging="252"/>
              <w:rPr>
                <w:rFonts w:ascii="Corbel" w:hAnsi="Corbel"/>
                <w:b/>
                <w:sz w:val="20"/>
                <w:szCs w:val="20"/>
                <w:lang w:eastAsia="zh-CN"/>
              </w:rPr>
            </w:pPr>
            <w:r w:rsidRPr="009C1050">
              <w:rPr>
                <w:rFonts w:ascii="Corbel" w:hAnsi="Corbel"/>
                <w:b/>
                <w:sz w:val="20"/>
                <w:szCs w:val="20"/>
                <w:lang w:eastAsia="zh-CN"/>
              </w:rPr>
              <w:t>Week 15: Course review</w:t>
            </w:r>
          </w:p>
        </w:tc>
      </w:tr>
    </w:tbl>
    <w:p w:rsidR="005F72B4" w:rsidRPr="00B7658D" w:rsidRDefault="005F72B4" w:rsidP="007047C9">
      <w:pPr>
        <w:rPr>
          <w:rFonts w:ascii="Corbel" w:hAnsi="Corbel"/>
          <w:sz w:val="20"/>
          <w:szCs w:val="20"/>
        </w:rPr>
      </w:pPr>
    </w:p>
    <w:sectPr w:rsidR="005F72B4" w:rsidRPr="00B7658D" w:rsidSect="005F72B4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110E" w:rsidRDefault="0003110E">
      <w:r>
        <w:separator/>
      </w:r>
    </w:p>
  </w:endnote>
  <w:endnote w:type="continuationSeparator" w:id="0">
    <w:p w:rsidR="0003110E" w:rsidRDefault="000311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2B4" w:rsidRDefault="00B902C5" w:rsidP="0054273E">
    <w:pPr>
      <w:pStyle w:val="Footer"/>
      <w:jc w:val="right"/>
      <w:rPr>
        <w:rFonts w:ascii="Corbel" w:hAnsi="Corbel"/>
        <w:sz w:val="16"/>
        <w:szCs w:val="16"/>
      </w:rPr>
    </w:pPr>
    <w:r>
      <w:rPr>
        <w:rFonts w:ascii="Corbel" w:hAnsi="Corbel"/>
        <w:sz w:val="16"/>
        <w:szCs w:val="16"/>
      </w:rPr>
      <w:t>SUR4xxxC – Thermal Infrared Remote Sensing and Applications</w:t>
    </w:r>
  </w:p>
  <w:p w:rsidR="005F72B4" w:rsidRDefault="0099744D" w:rsidP="0054273E">
    <w:pPr>
      <w:pStyle w:val="Footer"/>
      <w:jc w:val="right"/>
      <w:rPr>
        <w:rFonts w:ascii="Corbel" w:hAnsi="Corbel"/>
        <w:sz w:val="16"/>
        <w:szCs w:val="16"/>
      </w:rPr>
    </w:pPr>
    <w:r>
      <w:rPr>
        <w:rFonts w:ascii="Corbel" w:hAnsi="Corbel"/>
        <w:sz w:val="16"/>
        <w:szCs w:val="16"/>
      </w:rPr>
      <w:t>Spring 201</w:t>
    </w:r>
    <w:r w:rsidR="00B902C5">
      <w:rPr>
        <w:rFonts w:ascii="Corbel" w:hAnsi="Corbel"/>
        <w:sz w:val="16"/>
        <w:szCs w:val="16"/>
      </w:rPr>
      <w:t>6</w:t>
    </w:r>
  </w:p>
  <w:p w:rsidR="00761A92" w:rsidRPr="0054273E" w:rsidRDefault="005F72B4" w:rsidP="00761A92">
    <w:pPr>
      <w:pStyle w:val="Footer"/>
      <w:ind w:left="4230"/>
      <w:rPr>
        <w:rFonts w:ascii="Corbel" w:hAnsi="Corbel"/>
        <w:sz w:val="16"/>
        <w:szCs w:val="16"/>
      </w:rPr>
    </w:pPr>
    <w:r>
      <w:rPr>
        <w:rFonts w:ascii="Corbel" w:hAnsi="Corbel"/>
        <w:sz w:val="16"/>
        <w:szCs w:val="16"/>
      </w:rPr>
      <w:tab/>
    </w:r>
    <w:r>
      <w:rPr>
        <w:rFonts w:ascii="Corbel" w:hAnsi="Corbel"/>
        <w:sz w:val="16"/>
        <w:szCs w:val="16"/>
      </w:rPr>
      <w:tab/>
    </w:r>
    <w:proofErr w:type="spellStart"/>
    <w:r w:rsidR="00B902C5">
      <w:rPr>
        <w:rFonts w:ascii="Corbel" w:hAnsi="Corbel"/>
        <w:sz w:val="16"/>
        <w:szCs w:val="16"/>
      </w:rPr>
      <w:t>Hongbo</w:t>
    </w:r>
    <w:proofErr w:type="spellEnd"/>
    <w:r w:rsidR="00B902C5">
      <w:rPr>
        <w:rFonts w:ascii="Corbel" w:hAnsi="Corbel"/>
        <w:sz w:val="16"/>
        <w:szCs w:val="16"/>
      </w:rPr>
      <w:t xml:space="preserve"> Su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110E" w:rsidRDefault="0003110E">
      <w:r>
        <w:separator/>
      </w:r>
    </w:p>
  </w:footnote>
  <w:footnote w:type="continuationSeparator" w:id="0">
    <w:p w:rsidR="0003110E" w:rsidRDefault="000311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2B4" w:rsidRDefault="005F72B4" w:rsidP="00664AC2">
    <w:pPr>
      <w:pStyle w:val="Header"/>
      <w:jc w:val="center"/>
      <w:rPr>
        <w:rFonts w:ascii="Verdana" w:hAnsi="Verdana"/>
        <w:b/>
        <w:sz w:val="18"/>
        <w:szCs w:val="18"/>
      </w:rPr>
    </w:pPr>
    <w:r w:rsidRPr="00664AC2">
      <w:rPr>
        <w:rFonts w:ascii="Verdana" w:hAnsi="Verdana"/>
        <w:b/>
        <w:sz w:val="18"/>
        <w:szCs w:val="18"/>
      </w:rPr>
      <w:t xml:space="preserve">Department of </w:t>
    </w:r>
    <w:r w:rsidR="00CA1A49">
      <w:rPr>
        <w:rFonts w:ascii="Verdana" w:hAnsi="Verdana"/>
        <w:b/>
        <w:sz w:val="18"/>
        <w:szCs w:val="18"/>
        <w:lang w:eastAsia="zh-CN"/>
      </w:rPr>
      <w:t>Computer &amp;</w:t>
    </w:r>
    <w:r>
      <w:rPr>
        <w:rFonts w:ascii="Verdana" w:hAnsi="Verdana"/>
        <w:b/>
        <w:sz w:val="18"/>
        <w:szCs w:val="18"/>
        <w:lang w:eastAsia="zh-CN"/>
      </w:rPr>
      <w:t xml:space="preserve"> Electrical </w:t>
    </w:r>
    <w:r w:rsidRPr="00664AC2">
      <w:rPr>
        <w:rFonts w:ascii="Verdana" w:hAnsi="Verdana"/>
        <w:b/>
        <w:sz w:val="18"/>
        <w:szCs w:val="18"/>
      </w:rPr>
      <w:t>Engineering</w:t>
    </w:r>
  </w:p>
  <w:p w:rsidR="005F72B4" w:rsidRPr="00664AC2" w:rsidRDefault="00925EB0" w:rsidP="00664AC2">
    <w:pPr>
      <w:pStyle w:val="Header"/>
      <w:jc w:val="center"/>
      <w:rPr>
        <w:rFonts w:ascii="Verdana" w:hAnsi="Verdana"/>
        <w:b/>
        <w:sz w:val="18"/>
        <w:szCs w:val="18"/>
      </w:rPr>
    </w:pPr>
    <w:r>
      <w:rPr>
        <w:rFonts w:ascii="Verdana" w:hAnsi="Verdana"/>
        <w:b/>
        <w:sz w:val="18"/>
        <w:szCs w:val="18"/>
      </w:rPr>
      <w:t>and C</w:t>
    </w:r>
    <w:r w:rsidR="005F72B4">
      <w:rPr>
        <w:rFonts w:ascii="Verdana" w:hAnsi="Verdana"/>
        <w:b/>
        <w:sz w:val="18"/>
        <w:szCs w:val="18"/>
      </w:rPr>
      <w:t>omputer Science</w:t>
    </w:r>
  </w:p>
  <w:p w:rsidR="005F72B4" w:rsidRPr="00664AC2" w:rsidRDefault="005F72B4" w:rsidP="00664AC2">
    <w:pPr>
      <w:pStyle w:val="Header"/>
      <w:jc w:val="center"/>
      <w:rPr>
        <w:rFonts w:ascii="Verdana" w:hAnsi="Verdana"/>
        <w:b/>
        <w:sz w:val="18"/>
        <w:szCs w:val="18"/>
      </w:rPr>
    </w:pPr>
    <w:smartTag w:uri="urn:schemas-microsoft-com:office:smarttags" w:element="place">
      <w:smartTag w:uri="urn:schemas-microsoft-com:office:smarttags" w:element="PlaceName">
        <w:r w:rsidRPr="00664AC2">
          <w:rPr>
            <w:rFonts w:ascii="Verdana" w:hAnsi="Verdana"/>
            <w:b/>
            <w:sz w:val="18"/>
            <w:szCs w:val="18"/>
          </w:rPr>
          <w:t>Florida</w:t>
        </w:r>
      </w:smartTag>
      <w:r w:rsidRPr="00664AC2">
        <w:rPr>
          <w:rFonts w:ascii="Verdana" w:hAnsi="Verdana"/>
          <w:b/>
          <w:sz w:val="18"/>
          <w:szCs w:val="18"/>
        </w:rPr>
        <w:t xml:space="preserve"> </w:t>
      </w:r>
      <w:smartTag w:uri="urn:schemas-microsoft-com:office:smarttags" w:element="PlaceName">
        <w:r w:rsidRPr="00664AC2">
          <w:rPr>
            <w:rFonts w:ascii="Verdana" w:hAnsi="Verdana"/>
            <w:b/>
            <w:sz w:val="18"/>
            <w:szCs w:val="18"/>
          </w:rPr>
          <w:t>Atlantic</w:t>
        </w:r>
      </w:smartTag>
      <w:r w:rsidRPr="00664AC2">
        <w:rPr>
          <w:rFonts w:ascii="Verdana" w:hAnsi="Verdana"/>
          <w:b/>
          <w:sz w:val="18"/>
          <w:szCs w:val="18"/>
        </w:rPr>
        <w:t xml:space="preserve"> </w:t>
      </w:r>
      <w:smartTag w:uri="urn:schemas-microsoft-com:office:smarttags" w:element="PlaceType">
        <w:r w:rsidRPr="00664AC2">
          <w:rPr>
            <w:rFonts w:ascii="Verdana" w:hAnsi="Verdana"/>
            <w:b/>
            <w:sz w:val="18"/>
            <w:szCs w:val="18"/>
          </w:rPr>
          <w:t>University</w:t>
        </w:r>
      </w:smartTag>
    </w:smartTag>
  </w:p>
  <w:p w:rsidR="005F72B4" w:rsidRPr="00664AC2" w:rsidRDefault="005F72B4" w:rsidP="00664AC2">
    <w:pPr>
      <w:pStyle w:val="Header"/>
      <w:jc w:val="center"/>
      <w:rPr>
        <w:rFonts w:ascii="Verdana" w:hAnsi="Verdana"/>
        <w:b/>
        <w:sz w:val="18"/>
        <w:szCs w:val="18"/>
      </w:rPr>
    </w:pPr>
    <w:r w:rsidRPr="00664AC2">
      <w:rPr>
        <w:rFonts w:ascii="Verdana" w:hAnsi="Verdana"/>
        <w:b/>
        <w:sz w:val="18"/>
        <w:szCs w:val="18"/>
      </w:rPr>
      <w:t>Course Syllabus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222BA"/>
    <w:multiLevelType w:val="singleLevel"/>
    <w:tmpl w:val="A4C008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0"/>
      </w:rPr>
    </w:lvl>
  </w:abstractNum>
  <w:abstractNum w:abstractNumId="1">
    <w:nsid w:val="0C4566DE"/>
    <w:multiLevelType w:val="hybridMultilevel"/>
    <w:tmpl w:val="42FC23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156499"/>
    <w:multiLevelType w:val="hybridMultilevel"/>
    <w:tmpl w:val="1F3200E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EEB0755"/>
    <w:multiLevelType w:val="hybridMultilevel"/>
    <w:tmpl w:val="711E1E96"/>
    <w:lvl w:ilvl="0" w:tplc="52B42BFA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05532B1"/>
    <w:multiLevelType w:val="hybridMultilevel"/>
    <w:tmpl w:val="CA362DE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AE36F8"/>
    <w:multiLevelType w:val="hybridMultilevel"/>
    <w:tmpl w:val="5E904322"/>
    <w:lvl w:ilvl="0" w:tplc="E3D0251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72819EB"/>
    <w:multiLevelType w:val="singleLevel"/>
    <w:tmpl w:val="28A81D5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>
    <w:nsid w:val="1D6136B0"/>
    <w:multiLevelType w:val="hybridMultilevel"/>
    <w:tmpl w:val="562C37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2FD7C39"/>
    <w:multiLevelType w:val="hybridMultilevel"/>
    <w:tmpl w:val="B98CD8C4"/>
    <w:lvl w:ilvl="0" w:tplc="20AA61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4150568"/>
    <w:multiLevelType w:val="hybridMultilevel"/>
    <w:tmpl w:val="7B8ACA42"/>
    <w:lvl w:ilvl="0" w:tplc="8F727276">
      <w:start w:val="1"/>
      <w:numFmt w:val="upperLetter"/>
      <w:lvlText w:val="%1."/>
      <w:lvlJc w:val="left"/>
      <w:pPr>
        <w:ind w:left="808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880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952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024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1096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1168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1240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1312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13845" w:hanging="180"/>
      </w:pPr>
      <w:rPr>
        <w:rFonts w:cs="Times New Roman"/>
      </w:rPr>
    </w:lvl>
  </w:abstractNum>
  <w:abstractNum w:abstractNumId="10">
    <w:nsid w:val="26362FFE"/>
    <w:multiLevelType w:val="hybridMultilevel"/>
    <w:tmpl w:val="52B09D8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A832DC1"/>
    <w:multiLevelType w:val="hybridMultilevel"/>
    <w:tmpl w:val="766A2E6E"/>
    <w:lvl w:ilvl="0" w:tplc="A1D63DCC">
      <w:start w:val="1"/>
      <w:numFmt w:val="upperLetter"/>
      <w:lvlText w:val="%1."/>
      <w:lvlJc w:val="left"/>
      <w:pPr>
        <w:tabs>
          <w:tab w:val="num" w:pos="432"/>
        </w:tabs>
        <w:ind w:left="432" w:hanging="432"/>
      </w:pPr>
      <w:rPr>
        <w:rFonts w:ascii="Times New Roman" w:eastAsia="SimSun" w:hAnsi="Times New Roman" w:cs="Times New Roman"/>
        <w:i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EAD6D31"/>
    <w:multiLevelType w:val="singleLevel"/>
    <w:tmpl w:val="A4C008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0"/>
      </w:rPr>
    </w:lvl>
  </w:abstractNum>
  <w:abstractNum w:abstractNumId="13">
    <w:nsid w:val="2F436C08"/>
    <w:multiLevelType w:val="hybridMultilevel"/>
    <w:tmpl w:val="7A38581A"/>
    <w:lvl w:ilvl="0" w:tplc="20AA611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2F54589D"/>
    <w:multiLevelType w:val="hybridMultilevel"/>
    <w:tmpl w:val="A1141270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0474F95"/>
    <w:multiLevelType w:val="hybridMultilevel"/>
    <w:tmpl w:val="173E1C6C"/>
    <w:lvl w:ilvl="0" w:tplc="5D10819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SimSun" w:hAnsi="Times New Roman"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8456A8">
      <w:start w:val="1"/>
      <w:numFmt w:val="upperLetter"/>
      <w:lvlText w:val="%3."/>
      <w:lvlJc w:val="left"/>
      <w:pPr>
        <w:tabs>
          <w:tab w:val="num" w:pos="2385"/>
        </w:tabs>
        <w:ind w:left="2385" w:hanging="405"/>
      </w:pPr>
      <w:rPr>
        <w:rFonts w:cs="Times New Roman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3191493"/>
    <w:multiLevelType w:val="hybridMultilevel"/>
    <w:tmpl w:val="1EBA36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6662710"/>
    <w:multiLevelType w:val="hybridMultilevel"/>
    <w:tmpl w:val="F65E30E4"/>
    <w:lvl w:ilvl="0" w:tplc="899A532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3E0D36D6"/>
    <w:multiLevelType w:val="multilevel"/>
    <w:tmpl w:val="C486C8C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E627DDB"/>
    <w:multiLevelType w:val="hybridMultilevel"/>
    <w:tmpl w:val="CE3A3E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1603726"/>
    <w:multiLevelType w:val="hybridMultilevel"/>
    <w:tmpl w:val="E8D02E42"/>
    <w:lvl w:ilvl="0" w:tplc="136440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17F570C"/>
    <w:multiLevelType w:val="hybridMultilevel"/>
    <w:tmpl w:val="ADA88336"/>
    <w:lvl w:ilvl="0" w:tplc="B7609586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43431CB0"/>
    <w:multiLevelType w:val="hybridMultilevel"/>
    <w:tmpl w:val="89C003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43F6E7C"/>
    <w:multiLevelType w:val="hybridMultilevel"/>
    <w:tmpl w:val="831C55E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9AA325A"/>
    <w:multiLevelType w:val="hybridMultilevel"/>
    <w:tmpl w:val="D4A8CF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A8D388F"/>
    <w:multiLevelType w:val="hybridMultilevel"/>
    <w:tmpl w:val="F296F486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53C33994"/>
    <w:multiLevelType w:val="hybridMultilevel"/>
    <w:tmpl w:val="2FA63D54"/>
    <w:lvl w:ilvl="0" w:tplc="20AA61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3F06411"/>
    <w:multiLevelType w:val="hybridMultilevel"/>
    <w:tmpl w:val="0480F2E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522387A"/>
    <w:multiLevelType w:val="hybridMultilevel"/>
    <w:tmpl w:val="AF000E9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CD52D46"/>
    <w:multiLevelType w:val="hybridMultilevel"/>
    <w:tmpl w:val="C4520D68"/>
    <w:lvl w:ilvl="0" w:tplc="DFCAF28E">
      <w:start w:val="1"/>
      <w:numFmt w:val="decimal"/>
      <w:lvlText w:val="%1."/>
      <w:lvlJc w:val="left"/>
      <w:pPr>
        <w:ind w:left="3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  <w:rPr>
        <w:rFonts w:cs="Times New Roman"/>
      </w:rPr>
    </w:lvl>
  </w:abstractNum>
  <w:abstractNum w:abstractNumId="30">
    <w:nsid w:val="5D78160E"/>
    <w:multiLevelType w:val="hybridMultilevel"/>
    <w:tmpl w:val="4F8E58DA"/>
    <w:lvl w:ilvl="0" w:tplc="042673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8F1819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622B5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5A6C1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080AA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35A30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47A62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C036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6AE2E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1">
    <w:nsid w:val="60CB1C7E"/>
    <w:multiLevelType w:val="hybridMultilevel"/>
    <w:tmpl w:val="365E0532"/>
    <w:lvl w:ilvl="0" w:tplc="20AA61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2D37B44"/>
    <w:multiLevelType w:val="hybridMultilevel"/>
    <w:tmpl w:val="71A6569A"/>
    <w:lvl w:ilvl="0" w:tplc="B4A81DF6">
      <w:start w:val="1"/>
      <w:numFmt w:val="upperLetter"/>
      <w:lvlText w:val="%1."/>
      <w:lvlJc w:val="left"/>
      <w:pPr>
        <w:tabs>
          <w:tab w:val="num" w:pos="648"/>
        </w:tabs>
        <w:ind w:left="648" w:hanging="1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4723708"/>
    <w:multiLevelType w:val="hybridMultilevel"/>
    <w:tmpl w:val="E0FA85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5500D46"/>
    <w:multiLevelType w:val="hybridMultilevel"/>
    <w:tmpl w:val="6FAEC948"/>
    <w:lvl w:ilvl="0" w:tplc="00CE2D10">
      <w:start w:val="1"/>
      <w:numFmt w:val="upperRoman"/>
      <w:lvlText w:val="%1."/>
      <w:lvlJc w:val="right"/>
      <w:pPr>
        <w:tabs>
          <w:tab w:val="num" w:pos="648"/>
        </w:tabs>
        <w:ind w:left="648" w:hanging="1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  <w:rPr>
        <w:rFonts w:cs="Times New Roman"/>
      </w:rPr>
    </w:lvl>
  </w:abstractNum>
  <w:abstractNum w:abstractNumId="35">
    <w:nsid w:val="658025ED"/>
    <w:multiLevelType w:val="hybridMultilevel"/>
    <w:tmpl w:val="894A7D18"/>
    <w:lvl w:ilvl="0" w:tplc="20AA611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>
    <w:nsid w:val="67CB1948"/>
    <w:multiLevelType w:val="hybridMultilevel"/>
    <w:tmpl w:val="B9C41114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E1C7629"/>
    <w:multiLevelType w:val="hybridMultilevel"/>
    <w:tmpl w:val="C75EDA16"/>
    <w:lvl w:ilvl="0" w:tplc="899A532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588212C"/>
    <w:multiLevelType w:val="hybridMultilevel"/>
    <w:tmpl w:val="644C17A2"/>
    <w:lvl w:ilvl="0" w:tplc="FB9E706C">
      <w:start w:val="1"/>
      <w:numFmt w:val="upperLetter"/>
      <w:lvlText w:val="%1."/>
      <w:lvlJc w:val="left"/>
      <w:pPr>
        <w:ind w:left="42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49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56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63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71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78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85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92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990" w:hanging="180"/>
      </w:pPr>
      <w:rPr>
        <w:rFonts w:cs="Times New Roman"/>
      </w:rPr>
    </w:lvl>
  </w:abstractNum>
  <w:abstractNum w:abstractNumId="39">
    <w:nsid w:val="78AF236F"/>
    <w:multiLevelType w:val="hybridMultilevel"/>
    <w:tmpl w:val="0CD6E5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4"/>
  </w:num>
  <w:num w:numId="3">
    <w:abstractNumId w:val="31"/>
  </w:num>
  <w:num w:numId="4">
    <w:abstractNumId w:val="26"/>
  </w:num>
  <w:num w:numId="5">
    <w:abstractNumId w:val="35"/>
  </w:num>
  <w:num w:numId="6">
    <w:abstractNumId w:val="32"/>
  </w:num>
  <w:num w:numId="7">
    <w:abstractNumId w:val="13"/>
  </w:num>
  <w:num w:numId="8">
    <w:abstractNumId w:val="8"/>
  </w:num>
  <w:num w:numId="9">
    <w:abstractNumId w:val="17"/>
  </w:num>
  <w:num w:numId="10">
    <w:abstractNumId w:val="37"/>
  </w:num>
  <w:num w:numId="11">
    <w:abstractNumId w:val="4"/>
  </w:num>
  <w:num w:numId="12">
    <w:abstractNumId w:val="18"/>
  </w:num>
  <w:num w:numId="13">
    <w:abstractNumId w:val="14"/>
  </w:num>
  <w:num w:numId="14">
    <w:abstractNumId w:val="7"/>
  </w:num>
  <w:num w:numId="15">
    <w:abstractNumId w:val="21"/>
  </w:num>
  <w:num w:numId="16">
    <w:abstractNumId w:val="9"/>
  </w:num>
  <w:num w:numId="17">
    <w:abstractNumId w:val="38"/>
  </w:num>
  <w:num w:numId="18">
    <w:abstractNumId w:val="11"/>
  </w:num>
  <w:num w:numId="19">
    <w:abstractNumId w:val="39"/>
  </w:num>
  <w:num w:numId="20">
    <w:abstractNumId w:val="1"/>
  </w:num>
  <w:num w:numId="21">
    <w:abstractNumId w:val="30"/>
  </w:num>
  <w:num w:numId="22">
    <w:abstractNumId w:val="20"/>
  </w:num>
  <w:num w:numId="23">
    <w:abstractNumId w:val="6"/>
  </w:num>
  <w:num w:numId="24">
    <w:abstractNumId w:val="15"/>
  </w:num>
  <w:num w:numId="25">
    <w:abstractNumId w:val="5"/>
  </w:num>
  <w:num w:numId="26">
    <w:abstractNumId w:val="29"/>
  </w:num>
  <w:num w:numId="27">
    <w:abstractNumId w:val="28"/>
  </w:num>
  <w:num w:numId="28">
    <w:abstractNumId w:val="10"/>
  </w:num>
  <w:num w:numId="29">
    <w:abstractNumId w:val="25"/>
  </w:num>
  <w:num w:numId="30">
    <w:abstractNumId w:val="33"/>
  </w:num>
  <w:num w:numId="31">
    <w:abstractNumId w:val="22"/>
  </w:num>
  <w:num w:numId="32">
    <w:abstractNumId w:val="16"/>
  </w:num>
  <w:num w:numId="33">
    <w:abstractNumId w:val="27"/>
  </w:num>
  <w:num w:numId="34">
    <w:abstractNumId w:val="36"/>
  </w:num>
  <w:num w:numId="35">
    <w:abstractNumId w:val="23"/>
  </w:num>
  <w:num w:numId="36">
    <w:abstractNumId w:val="3"/>
  </w:num>
  <w:num w:numId="37">
    <w:abstractNumId w:val="12"/>
  </w:num>
  <w:num w:numId="38">
    <w:abstractNumId w:val="19"/>
  </w:num>
  <w:num w:numId="39">
    <w:abstractNumId w:val="2"/>
  </w:num>
  <w:num w:numId="4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047C9"/>
    <w:rsid w:val="000001A5"/>
    <w:rsid w:val="00000917"/>
    <w:rsid w:val="00000B07"/>
    <w:rsid w:val="0000116F"/>
    <w:rsid w:val="000016E2"/>
    <w:rsid w:val="000024F2"/>
    <w:rsid w:val="000027C4"/>
    <w:rsid w:val="00002D61"/>
    <w:rsid w:val="00003115"/>
    <w:rsid w:val="00004B71"/>
    <w:rsid w:val="00005092"/>
    <w:rsid w:val="000076CB"/>
    <w:rsid w:val="0001198E"/>
    <w:rsid w:val="00011A73"/>
    <w:rsid w:val="00011AD0"/>
    <w:rsid w:val="00012463"/>
    <w:rsid w:val="00012F80"/>
    <w:rsid w:val="000139F6"/>
    <w:rsid w:val="0001479D"/>
    <w:rsid w:val="00014DC9"/>
    <w:rsid w:val="00015139"/>
    <w:rsid w:val="0001523F"/>
    <w:rsid w:val="000153C9"/>
    <w:rsid w:val="000155D3"/>
    <w:rsid w:val="00016017"/>
    <w:rsid w:val="00016E50"/>
    <w:rsid w:val="000178D8"/>
    <w:rsid w:val="00021178"/>
    <w:rsid w:val="00021688"/>
    <w:rsid w:val="00021A99"/>
    <w:rsid w:val="00022CCD"/>
    <w:rsid w:val="000230DF"/>
    <w:rsid w:val="000236E9"/>
    <w:rsid w:val="0002453E"/>
    <w:rsid w:val="00025DD5"/>
    <w:rsid w:val="00025E06"/>
    <w:rsid w:val="00027906"/>
    <w:rsid w:val="00027AFA"/>
    <w:rsid w:val="00030CF3"/>
    <w:rsid w:val="00031075"/>
    <w:rsid w:val="0003110E"/>
    <w:rsid w:val="000314F8"/>
    <w:rsid w:val="00031CFF"/>
    <w:rsid w:val="00033380"/>
    <w:rsid w:val="00033900"/>
    <w:rsid w:val="00033DFB"/>
    <w:rsid w:val="0003404B"/>
    <w:rsid w:val="00034F1A"/>
    <w:rsid w:val="00036276"/>
    <w:rsid w:val="000367B5"/>
    <w:rsid w:val="00036F62"/>
    <w:rsid w:val="0003731C"/>
    <w:rsid w:val="00037E66"/>
    <w:rsid w:val="00040855"/>
    <w:rsid w:val="0004090C"/>
    <w:rsid w:val="00041AA3"/>
    <w:rsid w:val="0004261D"/>
    <w:rsid w:val="00043530"/>
    <w:rsid w:val="00043A93"/>
    <w:rsid w:val="00044032"/>
    <w:rsid w:val="000440E6"/>
    <w:rsid w:val="00044AA2"/>
    <w:rsid w:val="00044B88"/>
    <w:rsid w:val="00044EE1"/>
    <w:rsid w:val="0004535E"/>
    <w:rsid w:val="00046BDC"/>
    <w:rsid w:val="00046EA1"/>
    <w:rsid w:val="00050AE6"/>
    <w:rsid w:val="00050DD6"/>
    <w:rsid w:val="00051514"/>
    <w:rsid w:val="00052713"/>
    <w:rsid w:val="000539F7"/>
    <w:rsid w:val="000547A7"/>
    <w:rsid w:val="00054CA1"/>
    <w:rsid w:val="00055081"/>
    <w:rsid w:val="00057B6C"/>
    <w:rsid w:val="00057F6D"/>
    <w:rsid w:val="00061D29"/>
    <w:rsid w:val="0006332E"/>
    <w:rsid w:val="000638D5"/>
    <w:rsid w:val="0006391A"/>
    <w:rsid w:val="0006427A"/>
    <w:rsid w:val="00064433"/>
    <w:rsid w:val="000648F6"/>
    <w:rsid w:val="00064B67"/>
    <w:rsid w:val="00065BDF"/>
    <w:rsid w:val="00067375"/>
    <w:rsid w:val="00067632"/>
    <w:rsid w:val="00067A2D"/>
    <w:rsid w:val="00070364"/>
    <w:rsid w:val="000714F7"/>
    <w:rsid w:val="00071E98"/>
    <w:rsid w:val="0007243A"/>
    <w:rsid w:val="00073138"/>
    <w:rsid w:val="000757E0"/>
    <w:rsid w:val="000759C3"/>
    <w:rsid w:val="00075AE2"/>
    <w:rsid w:val="00075E34"/>
    <w:rsid w:val="00077303"/>
    <w:rsid w:val="000773E2"/>
    <w:rsid w:val="000774D5"/>
    <w:rsid w:val="000777B0"/>
    <w:rsid w:val="00077C4C"/>
    <w:rsid w:val="000810C3"/>
    <w:rsid w:val="00081130"/>
    <w:rsid w:val="00081491"/>
    <w:rsid w:val="00081915"/>
    <w:rsid w:val="0008446A"/>
    <w:rsid w:val="0008478F"/>
    <w:rsid w:val="00085CF8"/>
    <w:rsid w:val="00086439"/>
    <w:rsid w:val="00086A6D"/>
    <w:rsid w:val="00086FD8"/>
    <w:rsid w:val="0008726A"/>
    <w:rsid w:val="000903CA"/>
    <w:rsid w:val="00093592"/>
    <w:rsid w:val="00094E55"/>
    <w:rsid w:val="00094FBA"/>
    <w:rsid w:val="00096206"/>
    <w:rsid w:val="000965E1"/>
    <w:rsid w:val="000971D6"/>
    <w:rsid w:val="000A11F1"/>
    <w:rsid w:val="000A17AD"/>
    <w:rsid w:val="000A32CF"/>
    <w:rsid w:val="000A3D9A"/>
    <w:rsid w:val="000A4104"/>
    <w:rsid w:val="000A56F3"/>
    <w:rsid w:val="000A5914"/>
    <w:rsid w:val="000B1581"/>
    <w:rsid w:val="000B184D"/>
    <w:rsid w:val="000B2101"/>
    <w:rsid w:val="000B2887"/>
    <w:rsid w:val="000B2891"/>
    <w:rsid w:val="000B33F7"/>
    <w:rsid w:val="000B4454"/>
    <w:rsid w:val="000B470B"/>
    <w:rsid w:val="000B53D8"/>
    <w:rsid w:val="000B6076"/>
    <w:rsid w:val="000B65D0"/>
    <w:rsid w:val="000B6B1A"/>
    <w:rsid w:val="000B75D5"/>
    <w:rsid w:val="000C0089"/>
    <w:rsid w:val="000C0A56"/>
    <w:rsid w:val="000C1BA8"/>
    <w:rsid w:val="000C1D68"/>
    <w:rsid w:val="000C2923"/>
    <w:rsid w:val="000C3997"/>
    <w:rsid w:val="000C39ED"/>
    <w:rsid w:val="000C3B27"/>
    <w:rsid w:val="000C5D89"/>
    <w:rsid w:val="000C5F9D"/>
    <w:rsid w:val="000C6B9F"/>
    <w:rsid w:val="000C7522"/>
    <w:rsid w:val="000C7E60"/>
    <w:rsid w:val="000D071D"/>
    <w:rsid w:val="000D0791"/>
    <w:rsid w:val="000D0DB6"/>
    <w:rsid w:val="000D0EE1"/>
    <w:rsid w:val="000D2CED"/>
    <w:rsid w:val="000D4425"/>
    <w:rsid w:val="000D44C6"/>
    <w:rsid w:val="000D4525"/>
    <w:rsid w:val="000D4D6A"/>
    <w:rsid w:val="000D52A2"/>
    <w:rsid w:val="000D63F0"/>
    <w:rsid w:val="000D66DF"/>
    <w:rsid w:val="000D6764"/>
    <w:rsid w:val="000D73E3"/>
    <w:rsid w:val="000D76DF"/>
    <w:rsid w:val="000D789C"/>
    <w:rsid w:val="000E059B"/>
    <w:rsid w:val="000E1853"/>
    <w:rsid w:val="000E3223"/>
    <w:rsid w:val="000E3BCF"/>
    <w:rsid w:val="000E4B60"/>
    <w:rsid w:val="000E535E"/>
    <w:rsid w:val="000E53B0"/>
    <w:rsid w:val="000E5994"/>
    <w:rsid w:val="000E5AD6"/>
    <w:rsid w:val="000E764D"/>
    <w:rsid w:val="000F3283"/>
    <w:rsid w:val="000F3F92"/>
    <w:rsid w:val="000F404A"/>
    <w:rsid w:val="000F474A"/>
    <w:rsid w:val="000F4DE9"/>
    <w:rsid w:val="000F60C1"/>
    <w:rsid w:val="000F67DB"/>
    <w:rsid w:val="000F6BF6"/>
    <w:rsid w:val="000F6D59"/>
    <w:rsid w:val="000F778E"/>
    <w:rsid w:val="000F784A"/>
    <w:rsid w:val="0010048A"/>
    <w:rsid w:val="001006A7"/>
    <w:rsid w:val="0010071C"/>
    <w:rsid w:val="00101B9F"/>
    <w:rsid w:val="001037C4"/>
    <w:rsid w:val="0010677E"/>
    <w:rsid w:val="00107789"/>
    <w:rsid w:val="001107F0"/>
    <w:rsid w:val="00110F2F"/>
    <w:rsid w:val="0011197C"/>
    <w:rsid w:val="0011268C"/>
    <w:rsid w:val="00112EC4"/>
    <w:rsid w:val="001147A6"/>
    <w:rsid w:val="00114E1B"/>
    <w:rsid w:val="0011509F"/>
    <w:rsid w:val="00115315"/>
    <w:rsid w:val="00116135"/>
    <w:rsid w:val="001166CB"/>
    <w:rsid w:val="00124479"/>
    <w:rsid w:val="00125C96"/>
    <w:rsid w:val="00125CEF"/>
    <w:rsid w:val="00127681"/>
    <w:rsid w:val="00127913"/>
    <w:rsid w:val="001305BC"/>
    <w:rsid w:val="001306BE"/>
    <w:rsid w:val="0013143D"/>
    <w:rsid w:val="001316E3"/>
    <w:rsid w:val="00132624"/>
    <w:rsid w:val="001340AE"/>
    <w:rsid w:val="001355CA"/>
    <w:rsid w:val="00141097"/>
    <w:rsid w:val="001417E1"/>
    <w:rsid w:val="00141E5E"/>
    <w:rsid w:val="00142701"/>
    <w:rsid w:val="00142ED4"/>
    <w:rsid w:val="00143767"/>
    <w:rsid w:val="001437A9"/>
    <w:rsid w:val="001445C9"/>
    <w:rsid w:val="001445D8"/>
    <w:rsid w:val="001462CD"/>
    <w:rsid w:val="00146671"/>
    <w:rsid w:val="0014689B"/>
    <w:rsid w:val="00146957"/>
    <w:rsid w:val="00147E1A"/>
    <w:rsid w:val="00147EE3"/>
    <w:rsid w:val="001500C6"/>
    <w:rsid w:val="0015017C"/>
    <w:rsid w:val="0015041C"/>
    <w:rsid w:val="001504C8"/>
    <w:rsid w:val="0015056D"/>
    <w:rsid w:val="00151F16"/>
    <w:rsid w:val="00154115"/>
    <w:rsid w:val="0015541C"/>
    <w:rsid w:val="001555CE"/>
    <w:rsid w:val="001560BE"/>
    <w:rsid w:val="00156E42"/>
    <w:rsid w:val="0015741C"/>
    <w:rsid w:val="00157D6E"/>
    <w:rsid w:val="00157EFD"/>
    <w:rsid w:val="00161D11"/>
    <w:rsid w:val="001625AE"/>
    <w:rsid w:val="001626A0"/>
    <w:rsid w:val="00162B02"/>
    <w:rsid w:val="00162F76"/>
    <w:rsid w:val="00163020"/>
    <w:rsid w:val="001646D0"/>
    <w:rsid w:val="00165021"/>
    <w:rsid w:val="001652F9"/>
    <w:rsid w:val="001663BB"/>
    <w:rsid w:val="001674B2"/>
    <w:rsid w:val="00167581"/>
    <w:rsid w:val="00167FA1"/>
    <w:rsid w:val="00167FD4"/>
    <w:rsid w:val="001705E3"/>
    <w:rsid w:val="00171311"/>
    <w:rsid w:val="001715C1"/>
    <w:rsid w:val="00171E27"/>
    <w:rsid w:val="00172018"/>
    <w:rsid w:val="00172E53"/>
    <w:rsid w:val="00174133"/>
    <w:rsid w:val="00174808"/>
    <w:rsid w:val="001750B9"/>
    <w:rsid w:val="00176F21"/>
    <w:rsid w:val="001770E2"/>
    <w:rsid w:val="00177AC6"/>
    <w:rsid w:val="00180413"/>
    <w:rsid w:val="00180881"/>
    <w:rsid w:val="0018197B"/>
    <w:rsid w:val="00181AF1"/>
    <w:rsid w:val="0018264B"/>
    <w:rsid w:val="00182878"/>
    <w:rsid w:val="00182E8C"/>
    <w:rsid w:val="001843DF"/>
    <w:rsid w:val="00184A75"/>
    <w:rsid w:val="00185373"/>
    <w:rsid w:val="001868B5"/>
    <w:rsid w:val="001869E1"/>
    <w:rsid w:val="00186D56"/>
    <w:rsid w:val="00190308"/>
    <w:rsid w:val="0019062C"/>
    <w:rsid w:val="0019064D"/>
    <w:rsid w:val="00190BF0"/>
    <w:rsid w:val="00190F96"/>
    <w:rsid w:val="0019205A"/>
    <w:rsid w:val="0019229A"/>
    <w:rsid w:val="0019271B"/>
    <w:rsid w:val="00193488"/>
    <w:rsid w:val="00193A2B"/>
    <w:rsid w:val="00193AEF"/>
    <w:rsid w:val="00196195"/>
    <w:rsid w:val="001962F9"/>
    <w:rsid w:val="00196410"/>
    <w:rsid w:val="00197401"/>
    <w:rsid w:val="001976C2"/>
    <w:rsid w:val="001A0974"/>
    <w:rsid w:val="001A0F82"/>
    <w:rsid w:val="001A38D6"/>
    <w:rsid w:val="001A6CB4"/>
    <w:rsid w:val="001A7767"/>
    <w:rsid w:val="001B04E1"/>
    <w:rsid w:val="001B06CE"/>
    <w:rsid w:val="001B0E2C"/>
    <w:rsid w:val="001B141C"/>
    <w:rsid w:val="001B26D8"/>
    <w:rsid w:val="001B3CA4"/>
    <w:rsid w:val="001B3CA8"/>
    <w:rsid w:val="001B45D5"/>
    <w:rsid w:val="001B4939"/>
    <w:rsid w:val="001B5584"/>
    <w:rsid w:val="001B6A1B"/>
    <w:rsid w:val="001C04AA"/>
    <w:rsid w:val="001C0896"/>
    <w:rsid w:val="001C13A3"/>
    <w:rsid w:val="001C2802"/>
    <w:rsid w:val="001C2BAD"/>
    <w:rsid w:val="001C3741"/>
    <w:rsid w:val="001C3C6B"/>
    <w:rsid w:val="001C43E5"/>
    <w:rsid w:val="001C4751"/>
    <w:rsid w:val="001C5A1C"/>
    <w:rsid w:val="001C5E59"/>
    <w:rsid w:val="001C6C2A"/>
    <w:rsid w:val="001C6C4F"/>
    <w:rsid w:val="001C70C3"/>
    <w:rsid w:val="001C718D"/>
    <w:rsid w:val="001D0E7F"/>
    <w:rsid w:val="001D117A"/>
    <w:rsid w:val="001D1912"/>
    <w:rsid w:val="001D1A85"/>
    <w:rsid w:val="001D1B4C"/>
    <w:rsid w:val="001D236E"/>
    <w:rsid w:val="001D2B9E"/>
    <w:rsid w:val="001D336D"/>
    <w:rsid w:val="001D48C2"/>
    <w:rsid w:val="001D6B9A"/>
    <w:rsid w:val="001D7437"/>
    <w:rsid w:val="001D7643"/>
    <w:rsid w:val="001E0780"/>
    <w:rsid w:val="001E109B"/>
    <w:rsid w:val="001E10F4"/>
    <w:rsid w:val="001E12E9"/>
    <w:rsid w:val="001E15F7"/>
    <w:rsid w:val="001E1615"/>
    <w:rsid w:val="001E16B7"/>
    <w:rsid w:val="001E21ED"/>
    <w:rsid w:val="001E24D4"/>
    <w:rsid w:val="001E3E07"/>
    <w:rsid w:val="001E4FB8"/>
    <w:rsid w:val="001E6470"/>
    <w:rsid w:val="001E6A1C"/>
    <w:rsid w:val="001E6FB2"/>
    <w:rsid w:val="001F0BEB"/>
    <w:rsid w:val="001F2ABE"/>
    <w:rsid w:val="001F2CA5"/>
    <w:rsid w:val="001F3087"/>
    <w:rsid w:val="001F3A24"/>
    <w:rsid w:val="001F3B7A"/>
    <w:rsid w:val="001F44FF"/>
    <w:rsid w:val="001F4EED"/>
    <w:rsid w:val="001F5222"/>
    <w:rsid w:val="001F570D"/>
    <w:rsid w:val="001F6AED"/>
    <w:rsid w:val="0020022E"/>
    <w:rsid w:val="00200370"/>
    <w:rsid w:val="00200470"/>
    <w:rsid w:val="00201642"/>
    <w:rsid w:val="002029EF"/>
    <w:rsid w:val="00202F61"/>
    <w:rsid w:val="0020392D"/>
    <w:rsid w:val="00204564"/>
    <w:rsid w:val="002045CE"/>
    <w:rsid w:val="002049D6"/>
    <w:rsid w:val="00206300"/>
    <w:rsid w:val="0020676F"/>
    <w:rsid w:val="00206EA7"/>
    <w:rsid w:val="00207F49"/>
    <w:rsid w:val="00211136"/>
    <w:rsid w:val="00212317"/>
    <w:rsid w:val="00212C5B"/>
    <w:rsid w:val="002142BA"/>
    <w:rsid w:val="00214AEB"/>
    <w:rsid w:val="00214C82"/>
    <w:rsid w:val="00214F0F"/>
    <w:rsid w:val="00215FC0"/>
    <w:rsid w:val="00216271"/>
    <w:rsid w:val="00216ECC"/>
    <w:rsid w:val="00217F9A"/>
    <w:rsid w:val="00220209"/>
    <w:rsid w:val="00220B21"/>
    <w:rsid w:val="00220F8F"/>
    <w:rsid w:val="00222AFC"/>
    <w:rsid w:val="002236D6"/>
    <w:rsid w:val="00223D8A"/>
    <w:rsid w:val="0022445B"/>
    <w:rsid w:val="002253F2"/>
    <w:rsid w:val="0022565E"/>
    <w:rsid w:val="0022713F"/>
    <w:rsid w:val="002305BB"/>
    <w:rsid w:val="00230BC7"/>
    <w:rsid w:val="00230F17"/>
    <w:rsid w:val="00231054"/>
    <w:rsid w:val="00231CA2"/>
    <w:rsid w:val="00232596"/>
    <w:rsid w:val="002329A4"/>
    <w:rsid w:val="00233E32"/>
    <w:rsid w:val="00233F92"/>
    <w:rsid w:val="002347C9"/>
    <w:rsid w:val="00234B85"/>
    <w:rsid w:val="00235224"/>
    <w:rsid w:val="00237126"/>
    <w:rsid w:val="002371D8"/>
    <w:rsid w:val="00241B08"/>
    <w:rsid w:val="00241C57"/>
    <w:rsid w:val="00241C9C"/>
    <w:rsid w:val="00242D67"/>
    <w:rsid w:val="00243B42"/>
    <w:rsid w:val="00244662"/>
    <w:rsid w:val="00244B32"/>
    <w:rsid w:val="002456E5"/>
    <w:rsid w:val="00245894"/>
    <w:rsid w:val="00246F5E"/>
    <w:rsid w:val="0024752E"/>
    <w:rsid w:val="002500FD"/>
    <w:rsid w:val="00250F7B"/>
    <w:rsid w:val="00252A4E"/>
    <w:rsid w:val="002536B2"/>
    <w:rsid w:val="002537D7"/>
    <w:rsid w:val="0025428A"/>
    <w:rsid w:val="0025592D"/>
    <w:rsid w:val="00256351"/>
    <w:rsid w:val="002568BD"/>
    <w:rsid w:val="00256DBD"/>
    <w:rsid w:val="002574E8"/>
    <w:rsid w:val="002604EF"/>
    <w:rsid w:val="00261447"/>
    <w:rsid w:val="002632CF"/>
    <w:rsid w:val="00264AE9"/>
    <w:rsid w:val="00265B87"/>
    <w:rsid w:val="002660EF"/>
    <w:rsid w:val="002665D9"/>
    <w:rsid w:val="0026667F"/>
    <w:rsid w:val="00266A2F"/>
    <w:rsid w:val="00267970"/>
    <w:rsid w:val="00267CB0"/>
    <w:rsid w:val="00267D54"/>
    <w:rsid w:val="00270CC9"/>
    <w:rsid w:val="00270D8F"/>
    <w:rsid w:val="0027129B"/>
    <w:rsid w:val="00271346"/>
    <w:rsid w:val="0027331C"/>
    <w:rsid w:val="00273608"/>
    <w:rsid w:val="002737C2"/>
    <w:rsid w:val="00273F9D"/>
    <w:rsid w:val="002744F1"/>
    <w:rsid w:val="00275DBD"/>
    <w:rsid w:val="002767F2"/>
    <w:rsid w:val="00277948"/>
    <w:rsid w:val="00277AB4"/>
    <w:rsid w:val="00277DAC"/>
    <w:rsid w:val="002808B5"/>
    <w:rsid w:val="00280C5C"/>
    <w:rsid w:val="002813AC"/>
    <w:rsid w:val="00282184"/>
    <w:rsid w:val="002826ED"/>
    <w:rsid w:val="00282B7B"/>
    <w:rsid w:val="00283AC1"/>
    <w:rsid w:val="002842D5"/>
    <w:rsid w:val="00285211"/>
    <w:rsid w:val="002859E9"/>
    <w:rsid w:val="002877A7"/>
    <w:rsid w:val="002905D1"/>
    <w:rsid w:val="002910F6"/>
    <w:rsid w:val="00291109"/>
    <w:rsid w:val="00291562"/>
    <w:rsid w:val="002916D0"/>
    <w:rsid w:val="00292330"/>
    <w:rsid w:val="00293962"/>
    <w:rsid w:val="00294488"/>
    <w:rsid w:val="00294D35"/>
    <w:rsid w:val="002950D2"/>
    <w:rsid w:val="002952E4"/>
    <w:rsid w:val="00295894"/>
    <w:rsid w:val="00295ACC"/>
    <w:rsid w:val="00295B1E"/>
    <w:rsid w:val="00295B5E"/>
    <w:rsid w:val="00295C74"/>
    <w:rsid w:val="00295F9D"/>
    <w:rsid w:val="00296041"/>
    <w:rsid w:val="002965CC"/>
    <w:rsid w:val="002968DD"/>
    <w:rsid w:val="00297F1B"/>
    <w:rsid w:val="002A10A5"/>
    <w:rsid w:val="002A265F"/>
    <w:rsid w:val="002A2F9B"/>
    <w:rsid w:val="002A31C6"/>
    <w:rsid w:val="002A31ED"/>
    <w:rsid w:val="002A3BD4"/>
    <w:rsid w:val="002A3F69"/>
    <w:rsid w:val="002A47EC"/>
    <w:rsid w:val="002A5EA7"/>
    <w:rsid w:val="002A6A34"/>
    <w:rsid w:val="002A6B28"/>
    <w:rsid w:val="002A72E7"/>
    <w:rsid w:val="002A748A"/>
    <w:rsid w:val="002A7AA9"/>
    <w:rsid w:val="002B017C"/>
    <w:rsid w:val="002B1525"/>
    <w:rsid w:val="002B26BA"/>
    <w:rsid w:val="002B2DAB"/>
    <w:rsid w:val="002B4690"/>
    <w:rsid w:val="002B5874"/>
    <w:rsid w:val="002B7A4F"/>
    <w:rsid w:val="002B7D9F"/>
    <w:rsid w:val="002C0FA4"/>
    <w:rsid w:val="002C1766"/>
    <w:rsid w:val="002C1A5F"/>
    <w:rsid w:val="002C1B34"/>
    <w:rsid w:val="002C1B58"/>
    <w:rsid w:val="002C26A4"/>
    <w:rsid w:val="002C28AC"/>
    <w:rsid w:val="002C2D31"/>
    <w:rsid w:val="002C3110"/>
    <w:rsid w:val="002C3C03"/>
    <w:rsid w:val="002C5F87"/>
    <w:rsid w:val="002C791A"/>
    <w:rsid w:val="002D0335"/>
    <w:rsid w:val="002D163D"/>
    <w:rsid w:val="002D1C36"/>
    <w:rsid w:val="002D251D"/>
    <w:rsid w:val="002D2538"/>
    <w:rsid w:val="002D29A3"/>
    <w:rsid w:val="002D2E7E"/>
    <w:rsid w:val="002D4220"/>
    <w:rsid w:val="002D5930"/>
    <w:rsid w:val="002D78DD"/>
    <w:rsid w:val="002E00C6"/>
    <w:rsid w:val="002E0270"/>
    <w:rsid w:val="002E0B41"/>
    <w:rsid w:val="002E11CB"/>
    <w:rsid w:val="002E12CE"/>
    <w:rsid w:val="002E162F"/>
    <w:rsid w:val="002E19FE"/>
    <w:rsid w:val="002E2044"/>
    <w:rsid w:val="002E21F8"/>
    <w:rsid w:val="002E2576"/>
    <w:rsid w:val="002E259B"/>
    <w:rsid w:val="002E2EA9"/>
    <w:rsid w:val="002E3DE9"/>
    <w:rsid w:val="002E3FCE"/>
    <w:rsid w:val="002E4275"/>
    <w:rsid w:val="002E4F2F"/>
    <w:rsid w:val="002E56FE"/>
    <w:rsid w:val="002E57C4"/>
    <w:rsid w:val="002E59F5"/>
    <w:rsid w:val="002E5B91"/>
    <w:rsid w:val="002E633C"/>
    <w:rsid w:val="002E76B4"/>
    <w:rsid w:val="002E7E99"/>
    <w:rsid w:val="002F0474"/>
    <w:rsid w:val="002F1547"/>
    <w:rsid w:val="002F166B"/>
    <w:rsid w:val="002F25F2"/>
    <w:rsid w:val="002F27CA"/>
    <w:rsid w:val="002F3E2B"/>
    <w:rsid w:val="002F4258"/>
    <w:rsid w:val="002F6684"/>
    <w:rsid w:val="002F6FD9"/>
    <w:rsid w:val="002F717C"/>
    <w:rsid w:val="002F73E8"/>
    <w:rsid w:val="003012E4"/>
    <w:rsid w:val="0030149F"/>
    <w:rsid w:val="0030192F"/>
    <w:rsid w:val="00302255"/>
    <w:rsid w:val="00303275"/>
    <w:rsid w:val="00303517"/>
    <w:rsid w:val="003045B5"/>
    <w:rsid w:val="00304EAD"/>
    <w:rsid w:val="00304F5F"/>
    <w:rsid w:val="00305E80"/>
    <w:rsid w:val="00307A20"/>
    <w:rsid w:val="00307D5B"/>
    <w:rsid w:val="00310C14"/>
    <w:rsid w:val="00312042"/>
    <w:rsid w:val="00314CFB"/>
    <w:rsid w:val="00314F64"/>
    <w:rsid w:val="0031615F"/>
    <w:rsid w:val="003178C5"/>
    <w:rsid w:val="00317C4A"/>
    <w:rsid w:val="003210B6"/>
    <w:rsid w:val="0032118C"/>
    <w:rsid w:val="00321B1B"/>
    <w:rsid w:val="00322034"/>
    <w:rsid w:val="00322A0B"/>
    <w:rsid w:val="003239D6"/>
    <w:rsid w:val="00323BF7"/>
    <w:rsid w:val="003251EE"/>
    <w:rsid w:val="00325329"/>
    <w:rsid w:val="00326835"/>
    <w:rsid w:val="00326EA9"/>
    <w:rsid w:val="0032710E"/>
    <w:rsid w:val="00327948"/>
    <w:rsid w:val="00330917"/>
    <w:rsid w:val="00331BB7"/>
    <w:rsid w:val="00331ED5"/>
    <w:rsid w:val="003328AC"/>
    <w:rsid w:val="00333B8E"/>
    <w:rsid w:val="00333E47"/>
    <w:rsid w:val="00334FBB"/>
    <w:rsid w:val="003357AB"/>
    <w:rsid w:val="003363D9"/>
    <w:rsid w:val="00340F29"/>
    <w:rsid w:val="003415A8"/>
    <w:rsid w:val="003418A9"/>
    <w:rsid w:val="00341A43"/>
    <w:rsid w:val="00342EFE"/>
    <w:rsid w:val="00343BCC"/>
    <w:rsid w:val="00343DCF"/>
    <w:rsid w:val="00344681"/>
    <w:rsid w:val="00344C94"/>
    <w:rsid w:val="0034611A"/>
    <w:rsid w:val="00350394"/>
    <w:rsid w:val="00351EB7"/>
    <w:rsid w:val="0035224E"/>
    <w:rsid w:val="003523E4"/>
    <w:rsid w:val="00352B50"/>
    <w:rsid w:val="00353B31"/>
    <w:rsid w:val="00353F9E"/>
    <w:rsid w:val="00355082"/>
    <w:rsid w:val="003562D6"/>
    <w:rsid w:val="00356363"/>
    <w:rsid w:val="0035639E"/>
    <w:rsid w:val="00356E68"/>
    <w:rsid w:val="00360484"/>
    <w:rsid w:val="00361C9D"/>
    <w:rsid w:val="00362600"/>
    <w:rsid w:val="0036323D"/>
    <w:rsid w:val="00364A63"/>
    <w:rsid w:val="00365454"/>
    <w:rsid w:val="0036563E"/>
    <w:rsid w:val="003657FA"/>
    <w:rsid w:val="00370F1F"/>
    <w:rsid w:val="0037143B"/>
    <w:rsid w:val="0037351D"/>
    <w:rsid w:val="00373E1F"/>
    <w:rsid w:val="003741F6"/>
    <w:rsid w:val="003746F2"/>
    <w:rsid w:val="00374EDA"/>
    <w:rsid w:val="003753E0"/>
    <w:rsid w:val="003763FD"/>
    <w:rsid w:val="00376E81"/>
    <w:rsid w:val="00376EA7"/>
    <w:rsid w:val="0037722A"/>
    <w:rsid w:val="00377B2F"/>
    <w:rsid w:val="00377C2E"/>
    <w:rsid w:val="00380447"/>
    <w:rsid w:val="0038082C"/>
    <w:rsid w:val="00380B36"/>
    <w:rsid w:val="00381F31"/>
    <w:rsid w:val="00382F85"/>
    <w:rsid w:val="0038348E"/>
    <w:rsid w:val="00383C3A"/>
    <w:rsid w:val="0038466A"/>
    <w:rsid w:val="00385CEE"/>
    <w:rsid w:val="0038664B"/>
    <w:rsid w:val="00387A93"/>
    <w:rsid w:val="00387F2E"/>
    <w:rsid w:val="00390725"/>
    <w:rsid w:val="003921B0"/>
    <w:rsid w:val="00392FCE"/>
    <w:rsid w:val="003932EC"/>
    <w:rsid w:val="00393368"/>
    <w:rsid w:val="00393A86"/>
    <w:rsid w:val="00393B2E"/>
    <w:rsid w:val="003962E0"/>
    <w:rsid w:val="00397783"/>
    <w:rsid w:val="00397D00"/>
    <w:rsid w:val="003A0512"/>
    <w:rsid w:val="003A0F94"/>
    <w:rsid w:val="003A17A8"/>
    <w:rsid w:val="003A35DF"/>
    <w:rsid w:val="003A3B25"/>
    <w:rsid w:val="003A5FB8"/>
    <w:rsid w:val="003A6D7C"/>
    <w:rsid w:val="003A77C9"/>
    <w:rsid w:val="003B0783"/>
    <w:rsid w:val="003B0E38"/>
    <w:rsid w:val="003B2150"/>
    <w:rsid w:val="003B2569"/>
    <w:rsid w:val="003B286B"/>
    <w:rsid w:val="003B2C6C"/>
    <w:rsid w:val="003B37BD"/>
    <w:rsid w:val="003B45ED"/>
    <w:rsid w:val="003B4827"/>
    <w:rsid w:val="003B4B33"/>
    <w:rsid w:val="003B4D58"/>
    <w:rsid w:val="003B5563"/>
    <w:rsid w:val="003B7054"/>
    <w:rsid w:val="003C018C"/>
    <w:rsid w:val="003C128F"/>
    <w:rsid w:val="003C173D"/>
    <w:rsid w:val="003C276B"/>
    <w:rsid w:val="003C2961"/>
    <w:rsid w:val="003C337D"/>
    <w:rsid w:val="003C4F60"/>
    <w:rsid w:val="003C551D"/>
    <w:rsid w:val="003C55B8"/>
    <w:rsid w:val="003C70D0"/>
    <w:rsid w:val="003D1131"/>
    <w:rsid w:val="003D139F"/>
    <w:rsid w:val="003D151E"/>
    <w:rsid w:val="003D1F64"/>
    <w:rsid w:val="003D225F"/>
    <w:rsid w:val="003D2763"/>
    <w:rsid w:val="003D3660"/>
    <w:rsid w:val="003D3BD5"/>
    <w:rsid w:val="003D4199"/>
    <w:rsid w:val="003D41F0"/>
    <w:rsid w:val="003D41FB"/>
    <w:rsid w:val="003D4E3E"/>
    <w:rsid w:val="003D57D9"/>
    <w:rsid w:val="003D6C87"/>
    <w:rsid w:val="003D73F8"/>
    <w:rsid w:val="003D7F79"/>
    <w:rsid w:val="003E008C"/>
    <w:rsid w:val="003E04AD"/>
    <w:rsid w:val="003E0AAE"/>
    <w:rsid w:val="003E0D02"/>
    <w:rsid w:val="003E139A"/>
    <w:rsid w:val="003E1D1B"/>
    <w:rsid w:val="003E25BD"/>
    <w:rsid w:val="003E29F2"/>
    <w:rsid w:val="003E2B70"/>
    <w:rsid w:val="003E33C1"/>
    <w:rsid w:val="003E4436"/>
    <w:rsid w:val="003E4DF7"/>
    <w:rsid w:val="003E55AA"/>
    <w:rsid w:val="003E63A4"/>
    <w:rsid w:val="003E6A79"/>
    <w:rsid w:val="003E6FDB"/>
    <w:rsid w:val="003E75D0"/>
    <w:rsid w:val="003E75DD"/>
    <w:rsid w:val="003E7A37"/>
    <w:rsid w:val="003F0123"/>
    <w:rsid w:val="003F1650"/>
    <w:rsid w:val="003F17DD"/>
    <w:rsid w:val="003F23F6"/>
    <w:rsid w:val="003F285D"/>
    <w:rsid w:val="003F2EA8"/>
    <w:rsid w:val="003F32B7"/>
    <w:rsid w:val="003F32C7"/>
    <w:rsid w:val="003F32F4"/>
    <w:rsid w:val="003F3D76"/>
    <w:rsid w:val="003F3E5A"/>
    <w:rsid w:val="003F4243"/>
    <w:rsid w:val="003F4851"/>
    <w:rsid w:val="003F55FD"/>
    <w:rsid w:val="003F5F24"/>
    <w:rsid w:val="003F5F2A"/>
    <w:rsid w:val="003F6A49"/>
    <w:rsid w:val="003F6ADB"/>
    <w:rsid w:val="004010CD"/>
    <w:rsid w:val="00401A0B"/>
    <w:rsid w:val="00402052"/>
    <w:rsid w:val="00402855"/>
    <w:rsid w:val="0040316C"/>
    <w:rsid w:val="00403616"/>
    <w:rsid w:val="00404164"/>
    <w:rsid w:val="00404C6E"/>
    <w:rsid w:val="004051EA"/>
    <w:rsid w:val="004057ED"/>
    <w:rsid w:val="00405D53"/>
    <w:rsid w:val="004062FC"/>
    <w:rsid w:val="004064B8"/>
    <w:rsid w:val="00406693"/>
    <w:rsid w:val="00406778"/>
    <w:rsid w:val="004072C5"/>
    <w:rsid w:val="004073B1"/>
    <w:rsid w:val="00407B3B"/>
    <w:rsid w:val="00407B47"/>
    <w:rsid w:val="00407C9C"/>
    <w:rsid w:val="00410C3E"/>
    <w:rsid w:val="00411F70"/>
    <w:rsid w:val="004129A3"/>
    <w:rsid w:val="00413A8B"/>
    <w:rsid w:val="00413FD4"/>
    <w:rsid w:val="00414044"/>
    <w:rsid w:val="00414F61"/>
    <w:rsid w:val="00414FCB"/>
    <w:rsid w:val="0041556A"/>
    <w:rsid w:val="0041560F"/>
    <w:rsid w:val="0041599B"/>
    <w:rsid w:val="0041686D"/>
    <w:rsid w:val="00417A45"/>
    <w:rsid w:val="00417BE9"/>
    <w:rsid w:val="004204A0"/>
    <w:rsid w:val="00421004"/>
    <w:rsid w:val="00422893"/>
    <w:rsid w:val="00422A60"/>
    <w:rsid w:val="00422FD8"/>
    <w:rsid w:val="00423861"/>
    <w:rsid w:val="00423AA4"/>
    <w:rsid w:val="0042456F"/>
    <w:rsid w:val="00424A14"/>
    <w:rsid w:val="00424D67"/>
    <w:rsid w:val="00425711"/>
    <w:rsid w:val="00426D62"/>
    <w:rsid w:val="00427953"/>
    <w:rsid w:val="00427D42"/>
    <w:rsid w:val="00430A8A"/>
    <w:rsid w:val="00430B6D"/>
    <w:rsid w:val="00431759"/>
    <w:rsid w:val="00432092"/>
    <w:rsid w:val="004335FA"/>
    <w:rsid w:val="00433CEC"/>
    <w:rsid w:val="0043462B"/>
    <w:rsid w:val="00434B1F"/>
    <w:rsid w:val="00435CBC"/>
    <w:rsid w:val="004368DB"/>
    <w:rsid w:val="00437DF3"/>
    <w:rsid w:val="00437E69"/>
    <w:rsid w:val="00440294"/>
    <w:rsid w:val="0044119A"/>
    <w:rsid w:val="0044219D"/>
    <w:rsid w:val="00442B55"/>
    <w:rsid w:val="00443C13"/>
    <w:rsid w:val="004442AD"/>
    <w:rsid w:val="0044430D"/>
    <w:rsid w:val="00445F22"/>
    <w:rsid w:val="0044676D"/>
    <w:rsid w:val="00446DB0"/>
    <w:rsid w:val="00446ED3"/>
    <w:rsid w:val="004470DC"/>
    <w:rsid w:val="00450714"/>
    <w:rsid w:val="00450E7F"/>
    <w:rsid w:val="00450EBB"/>
    <w:rsid w:val="004510DC"/>
    <w:rsid w:val="004519FE"/>
    <w:rsid w:val="00454653"/>
    <w:rsid w:val="0045593A"/>
    <w:rsid w:val="00455DA0"/>
    <w:rsid w:val="00455FC2"/>
    <w:rsid w:val="004566E9"/>
    <w:rsid w:val="00456BBC"/>
    <w:rsid w:val="00456C52"/>
    <w:rsid w:val="004606E6"/>
    <w:rsid w:val="004607C3"/>
    <w:rsid w:val="00460DFD"/>
    <w:rsid w:val="00461A8D"/>
    <w:rsid w:val="0046308D"/>
    <w:rsid w:val="00463317"/>
    <w:rsid w:val="0046356F"/>
    <w:rsid w:val="0046466E"/>
    <w:rsid w:val="004646B0"/>
    <w:rsid w:val="004648B7"/>
    <w:rsid w:val="00465024"/>
    <w:rsid w:val="004652C0"/>
    <w:rsid w:val="00465AE9"/>
    <w:rsid w:val="00465EFC"/>
    <w:rsid w:val="004668CD"/>
    <w:rsid w:val="00466A8F"/>
    <w:rsid w:val="00466EF8"/>
    <w:rsid w:val="00470154"/>
    <w:rsid w:val="00470A9A"/>
    <w:rsid w:val="00470C18"/>
    <w:rsid w:val="00471166"/>
    <w:rsid w:val="00471EE6"/>
    <w:rsid w:val="004723CF"/>
    <w:rsid w:val="00473976"/>
    <w:rsid w:val="004745C3"/>
    <w:rsid w:val="004757A0"/>
    <w:rsid w:val="004757F0"/>
    <w:rsid w:val="00475B31"/>
    <w:rsid w:val="00477A56"/>
    <w:rsid w:val="00477D40"/>
    <w:rsid w:val="0048005D"/>
    <w:rsid w:val="004805A2"/>
    <w:rsid w:val="00480B1F"/>
    <w:rsid w:val="0048132C"/>
    <w:rsid w:val="004815CE"/>
    <w:rsid w:val="00481DDF"/>
    <w:rsid w:val="004820D3"/>
    <w:rsid w:val="004821EF"/>
    <w:rsid w:val="004827F7"/>
    <w:rsid w:val="00483EB1"/>
    <w:rsid w:val="0048405F"/>
    <w:rsid w:val="00484680"/>
    <w:rsid w:val="00485F21"/>
    <w:rsid w:val="00486B89"/>
    <w:rsid w:val="00491158"/>
    <w:rsid w:val="00491945"/>
    <w:rsid w:val="00492F27"/>
    <w:rsid w:val="00493247"/>
    <w:rsid w:val="004945D9"/>
    <w:rsid w:val="00495F26"/>
    <w:rsid w:val="00496523"/>
    <w:rsid w:val="00496953"/>
    <w:rsid w:val="004A17E8"/>
    <w:rsid w:val="004A259A"/>
    <w:rsid w:val="004A2C9C"/>
    <w:rsid w:val="004A3E62"/>
    <w:rsid w:val="004A4026"/>
    <w:rsid w:val="004A48E8"/>
    <w:rsid w:val="004A4B3F"/>
    <w:rsid w:val="004A5180"/>
    <w:rsid w:val="004A6519"/>
    <w:rsid w:val="004A793A"/>
    <w:rsid w:val="004A7EFB"/>
    <w:rsid w:val="004B097F"/>
    <w:rsid w:val="004B27FF"/>
    <w:rsid w:val="004B3419"/>
    <w:rsid w:val="004B3829"/>
    <w:rsid w:val="004B4362"/>
    <w:rsid w:val="004B49B6"/>
    <w:rsid w:val="004B5468"/>
    <w:rsid w:val="004B5AF1"/>
    <w:rsid w:val="004B6C48"/>
    <w:rsid w:val="004B78F1"/>
    <w:rsid w:val="004B7954"/>
    <w:rsid w:val="004C0162"/>
    <w:rsid w:val="004C02C9"/>
    <w:rsid w:val="004C1A4D"/>
    <w:rsid w:val="004C1CCD"/>
    <w:rsid w:val="004C2FAA"/>
    <w:rsid w:val="004C3018"/>
    <w:rsid w:val="004C35C9"/>
    <w:rsid w:val="004C3C74"/>
    <w:rsid w:val="004C4420"/>
    <w:rsid w:val="004C467E"/>
    <w:rsid w:val="004C5850"/>
    <w:rsid w:val="004C5910"/>
    <w:rsid w:val="004C6F57"/>
    <w:rsid w:val="004D0AD8"/>
    <w:rsid w:val="004D199A"/>
    <w:rsid w:val="004D2876"/>
    <w:rsid w:val="004D2D0F"/>
    <w:rsid w:val="004D431B"/>
    <w:rsid w:val="004D4714"/>
    <w:rsid w:val="004D48E2"/>
    <w:rsid w:val="004D5BF7"/>
    <w:rsid w:val="004D6B5A"/>
    <w:rsid w:val="004E08D7"/>
    <w:rsid w:val="004E13B2"/>
    <w:rsid w:val="004E204A"/>
    <w:rsid w:val="004E2915"/>
    <w:rsid w:val="004E2E59"/>
    <w:rsid w:val="004E4D1F"/>
    <w:rsid w:val="004E4EB5"/>
    <w:rsid w:val="004E5A56"/>
    <w:rsid w:val="004E5D9B"/>
    <w:rsid w:val="004E5E9D"/>
    <w:rsid w:val="004E5F31"/>
    <w:rsid w:val="004E6011"/>
    <w:rsid w:val="004E652B"/>
    <w:rsid w:val="004E6559"/>
    <w:rsid w:val="004E721C"/>
    <w:rsid w:val="004F048B"/>
    <w:rsid w:val="004F0AFC"/>
    <w:rsid w:val="004F147B"/>
    <w:rsid w:val="004F1614"/>
    <w:rsid w:val="004F347E"/>
    <w:rsid w:val="004F3EA5"/>
    <w:rsid w:val="004F48A9"/>
    <w:rsid w:val="004F51FA"/>
    <w:rsid w:val="004F5260"/>
    <w:rsid w:val="004F59AC"/>
    <w:rsid w:val="004F665E"/>
    <w:rsid w:val="004F6A0E"/>
    <w:rsid w:val="004F6FE1"/>
    <w:rsid w:val="005000BC"/>
    <w:rsid w:val="005022C3"/>
    <w:rsid w:val="00502B17"/>
    <w:rsid w:val="00504134"/>
    <w:rsid w:val="005063E9"/>
    <w:rsid w:val="0050681B"/>
    <w:rsid w:val="0050715A"/>
    <w:rsid w:val="00507292"/>
    <w:rsid w:val="00510F9F"/>
    <w:rsid w:val="00511CB3"/>
    <w:rsid w:val="00512858"/>
    <w:rsid w:val="00512AA8"/>
    <w:rsid w:val="0051317A"/>
    <w:rsid w:val="005137E6"/>
    <w:rsid w:val="00514A92"/>
    <w:rsid w:val="00515615"/>
    <w:rsid w:val="00515AF7"/>
    <w:rsid w:val="00517644"/>
    <w:rsid w:val="00517FBA"/>
    <w:rsid w:val="00520495"/>
    <w:rsid w:val="0052270F"/>
    <w:rsid w:val="00523625"/>
    <w:rsid w:val="00526035"/>
    <w:rsid w:val="00527B96"/>
    <w:rsid w:val="00530222"/>
    <w:rsid w:val="00530B26"/>
    <w:rsid w:val="00531940"/>
    <w:rsid w:val="005323B6"/>
    <w:rsid w:val="005327C5"/>
    <w:rsid w:val="0053299F"/>
    <w:rsid w:val="00533BE4"/>
    <w:rsid w:val="005344BB"/>
    <w:rsid w:val="005348A0"/>
    <w:rsid w:val="00534FF7"/>
    <w:rsid w:val="00535507"/>
    <w:rsid w:val="005360FD"/>
    <w:rsid w:val="00537768"/>
    <w:rsid w:val="00537A5C"/>
    <w:rsid w:val="00537BEF"/>
    <w:rsid w:val="005403EB"/>
    <w:rsid w:val="00540E01"/>
    <w:rsid w:val="00541382"/>
    <w:rsid w:val="0054273E"/>
    <w:rsid w:val="005427DB"/>
    <w:rsid w:val="005444D9"/>
    <w:rsid w:val="00544946"/>
    <w:rsid w:val="00544953"/>
    <w:rsid w:val="00545175"/>
    <w:rsid w:val="00545534"/>
    <w:rsid w:val="0054627A"/>
    <w:rsid w:val="0054694D"/>
    <w:rsid w:val="005471DE"/>
    <w:rsid w:val="00547711"/>
    <w:rsid w:val="005501CA"/>
    <w:rsid w:val="0055218E"/>
    <w:rsid w:val="00552ABB"/>
    <w:rsid w:val="00553940"/>
    <w:rsid w:val="005541D2"/>
    <w:rsid w:val="005543D9"/>
    <w:rsid w:val="005544AD"/>
    <w:rsid w:val="00554C0E"/>
    <w:rsid w:val="00555B0B"/>
    <w:rsid w:val="00555FCA"/>
    <w:rsid w:val="00556B68"/>
    <w:rsid w:val="0055768A"/>
    <w:rsid w:val="00557F65"/>
    <w:rsid w:val="00560D13"/>
    <w:rsid w:val="00562191"/>
    <w:rsid w:val="00562325"/>
    <w:rsid w:val="0056295A"/>
    <w:rsid w:val="00562ACB"/>
    <w:rsid w:val="0056505C"/>
    <w:rsid w:val="00565B03"/>
    <w:rsid w:val="00566346"/>
    <w:rsid w:val="005677FB"/>
    <w:rsid w:val="00570740"/>
    <w:rsid w:val="005723F1"/>
    <w:rsid w:val="00573507"/>
    <w:rsid w:val="0057381A"/>
    <w:rsid w:val="0057411D"/>
    <w:rsid w:val="00574373"/>
    <w:rsid w:val="00575719"/>
    <w:rsid w:val="00576EEA"/>
    <w:rsid w:val="00577B76"/>
    <w:rsid w:val="00582355"/>
    <w:rsid w:val="00583228"/>
    <w:rsid w:val="0058428F"/>
    <w:rsid w:val="00584D97"/>
    <w:rsid w:val="00585416"/>
    <w:rsid w:val="0058589A"/>
    <w:rsid w:val="00590037"/>
    <w:rsid w:val="00590310"/>
    <w:rsid w:val="005903D6"/>
    <w:rsid w:val="005909AF"/>
    <w:rsid w:val="00590A8A"/>
    <w:rsid w:val="00590EFB"/>
    <w:rsid w:val="0059157E"/>
    <w:rsid w:val="00591EED"/>
    <w:rsid w:val="00591FDC"/>
    <w:rsid w:val="005923D1"/>
    <w:rsid w:val="0059399C"/>
    <w:rsid w:val="005941B9"/>
    <w:rsid w:val="005952FD"/>
    <w:rsid w:val="005959DE"/>
    <w:rsid w:val="005976CD"/>
    <w:rsid w:val="00597B03"/>
    <w:rsid w:val="005A04CD"/>
    <w:rsid w:val="005A1179"/>
    <w:rsid w:val="005A219F"/>
    <w:rsid w:val="005A2781"/>
    <w:rsid w:val="005A3A71"/>
    <w:rsid w:val="005A3B80"/>
    <w:rsid w:val="005A4001"/>
    <w:rsid w:val="005A5BF6"/>
    <w:rsid w:val="005A5C4A"/>
    <w:rsid w:val="005A5FE7"/>
    <w:rsid w:val="005A6104"/>
    <w:rsid w:val="005A7155"/>
    <w:rsid w:val="005A731F"/>
    <w:rsid w:val="005A76F1"/>
    <w:rsid w:val="005B04BA"/>
    <w:rsid w:val="005B08D1"/>
    <w:rsid w:val="005B13DF"/>
    <w:rsid w:val="005B1AB0"/>
    <w:rsid w:val="005B4239"/>
    <w:rsid w:val="005B5362"/>
    <w:rsid w:val="005B5F06"/>
    <w:rsid w:val="005B6B34"/>
    <w:rsid w:val="005B735F"/>
    <w:rsid w:val="005B7996"/>
    <w:rsid w:val="005C0610"/>
    <w:rsid w:val="005C08C2"/>
    <w:rsid w:val="005C0B5B"/>
    <w:rsid w:val="005C0EB5"/>
    <w:rsid w:val="005C3192"/>
    <w:rsid w:val="005C51F8"/>
    <w:rsid w:val="005C59B5"/>
    <w:rsid w:val="005C5CD9"/>
    <w:rsid w:val="005C6C88"/>
    <w:rsid w:val="005C721A"/>
    <w:rsid w:val="005C7E46"/>
    <w:rsid w:val="005C7EAE"/>
    <w:rsid w:val="005D20AE"/>
    <w:rsid w:val="005D4B48"/>
    <w:rsid w:val="005D55A2"/>
    <w:rsid w:val="005D59B9"/>
    <w:rsid w:val="005D5A5B"/>
    <w:rsid w:val="005D6549"/>
    <w:rsid w:val="005D73F2"/>
    <w:rsid w:val="005E0756"/>
    <w:rsid w:val="005E0C41"/>
    <w:rsid w:val="005E1B5E"/>
    <w:rsid w:val="005E203C"/>
    <w:rsid w:val="005E20B5"/>
    <w:rsid w:val="005E2561"/>
    <w:rsid w:val="005E269F"/>
    <w:rsid w:val="005E28FA"/>
    <w:rsid w:val="005E2C08"/>
    <w:rsid w:val="005E3C9B"/>
    <w:rsid w:val="005E450F"/>
    <w:rsid w:val="005E4B13"/>
    <w:rsid w:val="005E4BDA"/>
    <w:rsid w:val="005E5DF1"/>
    <w:rsid w:val="005E64AA"/>
    <w:rsid w:val="005F203A"/>
    <w:rsid w:val="005F2211"/>
    <w:rsid w:val="005F336F"/>
    <w:rsid w:val="005F39C9"/>
    <w:rsid w:val="005F3CB6"/>
    <w:rsid w:val="005F4918"/>
    <w:rsid w:val="005F4AAE"/>
    <w:rsid w:val="005F4EA5"/>
    <w:rsid w:val="005F72B4"/>
    <w:rsid w:val="005F769B"/>
    <w:rsid w:val="006002DD"/>
    <w:rsid w:val="006002EA"/>
    <w:rsid w:val="00600C37"/>
    <w:rsid w:val="006015EC"/>
    <w:rsid w:val="006017A6"/>
    <w:rsid w:val="00601C8D"/>
    <w:rsid w:val="00601DFF"/>
    <w:rsid w:val="00601FE6"/>
    <w:rsid w:val="0060304B"/>
    <w:rsid w:val="006038AB"/>
    <w:rsid w:val="0060556B"/>
    <w:rsid w:val="0060581E"/>
    <w:rsid w:val="00607641"/>
    <w:rsid w:val="00607E3E"/>
    <w:rsid w:val="006102C7"/>
    <w:rsid w:val="0061050B"/>
    <w:rsid w:val="00610905"/>
    <w:rsid w:val="006112B6"/>
    <w:rsid w:val="00611C1B"/>
    <w:rsid w:val="00611EB6"/>
    <w:rsid w:val="00611ECF"/>
    <w:rsid w:val="00611FBF"/>
    <w:rsid w:val="00612A88"/>
    <w:rsid w:val="0061395F"/>
    <w:rsid w:val="006148FA"/>
    <w:rsid w:val="00615635"/>
    <w:rsid w:val="00615A43"/>
    <w:rsid w:val="00615A7C"/>
    <w:rsid w:val="00615BAB"/>
    <w:rsid w:val="00615C6A"/>
    <w:rsid w:val="00615CA3"/>
    <w:rsid w:val="00616E77"/>
    <w:rsid w:val="006177A4"/>
    <w:rsid w:val="006203E8"/>
    <w:rsid w:val="00620C2A"/>
    <w:rsid w:val="00621F26"/>
    <w:rsid w:val="0062415E"/>
    <w:rsid w:val="0062448F"/>
    <w:rsid w:val="00625AAF"/>
    <w:rsid w:val="006266F0"/>
    <w:rsid w:val="006267FA"/>
    <w:rsid w:val="0062751A"/>
    <w:rsid w:val="00627EB7"/>
    <w:rsid w:val="00627F9E"/>
    <w:rsid w:val="00630328"/>
    <w:rsid w:val="00630F65"/>
    <w:rsid w:val="00631BE9"/>
    <w:rsid w:val="006348E2"/>
    <w:rsid w:val="00635BEC"/>
    <w:rsid w:val="006379EC"/>
    <w:rsid w:val="00637B08"/>
    <w:rsid w:val="00637EB7"/>
    <w:rsid w:val="006432D1"/>
    <w:rsid w:val="00644B07"/>
    <w:rsid w:val="00644BF2"/>
    <w:rsid w:val="00644F1B"/>
    <w:rsid w:val="0064503F"/>
    <w:rsid w:val="006451E2"/>
    <w:rsid w:val="0064550F"/>
    <w:rsid w:val="0064569C"/>
    <w:rsid w:val="006464C0"/>
    <w:rsid w:val="00646E08"/>
    <w:rsid w:val="00646F48"/>
    <w:rsid w:val="00647371"/>
    <w:rsid w:val="00647A68"/>
    <w:rsid w:val="006501F6"/>
    <w:rsid w:val="00653872"/>
    <w:rsid w:val="00653C7A"/>
    <w:rsid w:val="0065469F"/>
    <w:rsid w:val="00654D56"/>
    <w:rsid w:val="00655A7F"/>
    <w:rsid w:val="00655E3C"/>
    <w:rsid w:val="00656908"/>
    <w:rsid w:val="00656C1A"/>
    <w:rsid w:val="00657248"/>
    <w:rsid w:val="006576BD"/>
    <w:rsid w:val="0066088A"/>
    <w:rsid w:val="006615E5"/>
    <w:rsid w:val="006623C1"/>
    <w:rsid w:val="00662D7E"/>
    <w:rsid w:val="006636E8"/>
    <w:rsid w:val="0066413F"/>
    <w:rsid w:val="00664AC2"/>
    <w:rsid w:val="00665148"/>
    <w:rsid w:val="00665953"/>
    <w:rsid w:val="00665CF8"/>
    <w:rsid w:val="0066624E"/>
    <w:rsid w:val="00666950"/>
    <w:rsid w:val="00667C3B"/>
    <w:rsid w:val="00667DA5"/>
    <w:rsid w:val="006703AA"/>
    <w:rsid w:val="00670995"/>
    <w:rsid w:val="00673C88"/>
    <w:rsid w:val="0067498D"/>
    <w:rsid w:val="00674C15"/>
    <w:rsid w:val="006768EE"/>
    <w:rsid w:val="00676E30"/>
    <w:rsid w:val="00677509"/>
    <w:rsid w:val="00677EAE"/>
    <w:rsid w:val="00680BD1"/>
    <w:rsid w:val="00681367"/>
    <w:rsid w:val="0068177E"/>
    <w:rsid w:val="00681AC4"/>
    <w:rsid w:val="00681F16"/>
    <w:rsid w:val="00682509"/>
    <w:rsid w:val="00682DE7"/>
    <w:rsid w:val="006833FE"/>
    <w:rsid w:val="006834E7"/>
    <w:rsid w:val="0068382D"/>
    <w:rsid w:val="00684563"/>
    <w:rsid w:val="00684967"/>
    <w:rsid w:val="00684EB7"/>
    <w:rsid w:val="006857DF"/>
    <w:rsid w:val="006858A6"/>
    <w:rsid w:val="00685FB3"/>
    <w:rsid w:val="00686146"/>
    <w:rsid w:val="00687933"/>
    <w:rsid w:val="00687F66"/>
    <w:rsid w:val="006916F0"/>
    <w:rsid w:val="006921B5"/>
    <w:rsid w:val="006921DC"/>
    <w:rsid w:val="00692AF7"/>
    <w:rsid w:val="00692E31"/>
    <w:rsid w:val="00694E55"/>
    <w:rsid w:val="00694F62"/>
    <w:rsid w:val="006950E2"/>
    <w:rsid w:val="006951DD"/>
    <w:rsid w:val="00695C81"/>
    <w:rsid w:val="00695E1B"/>
    <w:rsid w:val="006962E9"/>
    <w:rsid w:val="00696D3D"/>
    <w:rsid w:val="00697619"/>
    <w:rsid w:val="006A0FFD"/>
    <w:rsid w:val="006A1108"/>
    <w:rsid w:val="006A12A3"/>
    <w:rsid w:val="006A169F"/>
    <w:rsid w:val="006A191B"/>
    <w:rsid w:val="006A1B88"/>
    <w:rsid w:val="006A254F"/>
    <w:rsid w:val="006A2D1E"/>
    <w:rsid w:val="006A312D"/>
    <w:rsid w:val="006A4576"/>
    <w:rsid w:val="006A4A64"/>
    <w:rsid w:val="006A4C7B"/>
    <w:rsid w:val="006A5D62"/>
    <w:rsid w:val="006A6448"/>
    <w:rsid w:val="006A656E"/>
    <w:rsid w:val="006A69F2"/>
    <w:rsid w:val="006A6A08"/>
    <w:rsid w:val="006A6A11"/>
    <w:rsid w:val="006A790F"/>
    <w:rsid w:val="006A7AFE"/>
    <w:rsid w:val="006A7BF1"/>
    <w:rsid w:val="006B0A44"/>
    <w:rsid w:val="006B2BFA"/>
    <w:rsid w:val="006B4089"/>
    <w:rsid w:val="006B5A48"/>
    <w:rsid w:val="006B5FF6"/>
    <w:rsid w:val="006B78ED"/>
    <w:rsid w:val="006C0428"/>
    <w:rsid w:val="006C0509"/>
    <w:rsid w:val="006C1EF9"/>
    <w:rsid w:val="006C207F"/>
    <w:rsid w:val="006C256A"/>
    <w:rsid w:val="006C2847"/>
    <w:rsid w:val="006C2B72"/>
    <w:rsid w:val="006C2BB6"/>
    <w:rsid w:val="006C36BA"/>
    <w:rsid w:val="006C4117"/>
    <w:rsid w:val="006C4538"/>
    <w:rsid w:val="006C489E"/>
    <w:rsid w:val="006C53DC"/>
    <w:rsid w:val="006C5F45"/>
    <w:rsid w:val="006C648C"/>
    <w:rsid w:val="006C6FA1"/>
    <w:rsid w:val="006D146D"/>
    <w:rsid w:val="006D160E"/>
    <w:rsid w:val="006D1AB5"/>
    <w:rsid w:val="006D2362"/>
    <w:rsid w:val="006D3256"/>
    <w:rsid w:val="006D332E"/>
    <w:rsid w:val="006D438C"/>
    <w:rsid w:val="006D586F"/>
    <w:rsid w:val="006D5D92"/>
    <w:rsid w:val="006D5FE8"/>
    <w:rsid w:val="006D6077"/>
    <w:rsid w:val="006D6A91"/>
    <w:rsid w:val="006D6D13"/>
    <w:rsid w:val="006D7987"/>
    <w:rsid w:val="006E033A"/>
    <w:rsid w:val="006E0525"/>
    <w:rsid w:val="006E0D54"/>
    <w:rsid w:val="006E16FD"/>
    <w:rsid w:val="006E1A04"/>
    <w:rsid w:val="006E2F4D"/>
    <w:rsid w:val="006E333B"/>
    <w:rsid w:val="006E3ED9"/>
    <w:rsid w:val="006E40C4"/>
    <w:rsid w:val="006E4698"/>
    <w:rsid w:val="006E5315"/>
    <w:rsid w:val="006E5723"/>
    <w:rsid w:val="006E581C"/>
    <w:rsid w:val="006E5F69"/>
    <w:rsid w:val="006E6F8F"/>
    <w:rsid w:val="006E75EB"/>
    <w:rsid w:val="006F00F6"/>
    <w:rsid w:val="006F055C"/>
    <w:rsid w:val="006F09F4"/>
    <w:rsid w:val="006F09FF"/>
    <w:rsid w:val="006F113B"/>
    <w:rsid w:val="006F1653"/>
    <w:rsid w:val="006F1BE0"/>
    <w:rsid w:val="006F1E93"/>
    <w:rsid w:val="006F220D"/>
    <w:rsid w:val="006F2CEF"/>
    <w:rsid w:val="006F368C"/>
    <w:rsid w:val="006F4613"/>
    <w:rsid w:val="006F52A5"/>
    <w:rsid w:val="006F5C51"/>
    <w:rsid w:val="006F60E0"/>
    <w:rsid w:val="006F77B9"/>
    <w:rsid w:val="006F7873"/>
    <w:rsid w:val="00700A82"/>
    <w:rsid w:val="00700C86"/>
    <w:rsid w:val="00700E40"/>
    <w:rsid w:val="00701385"/>
    <w:rsid w:val="0070257F"/>
    <w:rsid w:val="00702689"/>
    <w:rsid w:val="00702989"/>
    <w:rsid w:val="00702B29"/>
    <w:rsid w:val="00703C84"/>
    <w:rsid w:val="00703F7D"/>
    <w:rsid w:val="007047C9"/>
    <w:rsid w:val="007059DC"/>
    <w:rsid w:val="00706342"/>
    <w:rsid w:val="00706CEA"/>
    <w:rsid w:val="00707C81"/>
    <w:rsid w:val="00711336"/>
    <w:rsid w:val="00711F32"/>
    <w:rsid w:val="00712236"/>
    <w:rsid w:val="0071293E"/>
    <w:rsid w:val="00712BE9"/>
    <w:rsid w:val="0071337A"/>
    <w:rsid w:val="00713454"/>
    <w:rsid w:val="007138A7"/>
    <w:rsid w:val="007145F8"/>
    <w:rsid w:val="007169D3"/>
    <w:rsid w:val="00717C0A"/>
    <w:rsid w:val="007203AD"/>
    <w:rsid w:val="007206D1"/>
    <w:rsid w:val="00722F16"/>
    <w:rsid w:val="00723135"/>
    <w:rsid w:val="007232E2"/>
    <w:rsid w:val="00724098"/>
    <w:rsid w:val="0072431F"/>
    <w:rsid w:val="00724ED4"/>
    <w:rsid w:val="00725643"/>
    <w:rsid w:val="007307C1"/>
    <w:rsid w:val="00731038"/>
    <w:rsid w:val="00731236"/>
    <w:rsid w:val="00732082"/>
    <w:rsid w:val="00732308"/>
    <w:rsid w:val="007346C4"/>
    <w:rsid w:val="0073566F"/>
    <w:rsid w:val="007356A6"/>
    <w:rsid w:val="00735E7E"/>
    <w:rsid w:val="00736AF5"/>
    <w:rsid w:val="0073706F"/>
    <w:rsid w:val="007375C0"/>
    <w:rsid w:val="00737D1A"/>
    <w:rsid w:val="00740429"/>
    <w:rsid w:val="00740BF0"/>
    <w:rsid w:val="00741400"/>
    <w:rsid w:val="007414C9"/>
    <w:rsid w:val="007416C6"/>
    <w:rsid w:val="00742460"/>
    <w:rsid w:val="00742921"/>
    <w:rsid w:val="00742FB0"/>
    <w:rsid w:val="007433E1"/>
    <w:rsid w:val="0074354A"/>
    <w:rsid w:val="00743EE7"/>
    <w:rsid w:val="0074446F"/>
    <w:rsid w:val="00745151"/>
    <w:rsid w:val="00745948"/>
    <w:rsid w:val="0074628E"/>
    <w:rsid w:val="00746659"/>
    <w:rsid w:val="007470AC"/>
    <w:rsid w:val="00747F73"/>
    <w:rsid w:val="00750C4D"/>
    <w:rsid w:val="00750EB0"/>
    <w:rsid w:val="0075151E"/>
    <w:rsid w:val="00752371"/>
    <w:rsid w:val="00752749"/>
    <w:rsid w:val="00752B23"/>
    <w:rsid w:val="00753649"/>
    <w:rsid w:val="007537D4"/>
    <w:rsid w:val="00754498"/>
    <w:rsid w:val="00754523"/>
    <w:rsid w:val="0075554B"/>
    <w:rsid w:val="00755EC4"/>
    <w:rsid w:val="00756773"/>
    <w:rsid w:val="007578F4"/>
    <w:rsid w:val="00761850"/>
    <w:rsid w:val="00761A92"/>
    <w:rsid w:val="00761CD0"/>
    <w:rsid w:val="00761ECE"/>
    <w:rsid w:val="00763FAC"/>
    <w:rsid w:val="00765643"/>
    <w:rsid w:val="00765F1F"/>
    <w:rsid w:val="007663B7"/>
    <w:rsid w:val="00766622"/>
    <w:rsid w:val="00766B4E"/>
    <w:rsid w:val="00766C31"/>
    <w:rsid w:val="007676CD"/>
    <w:rsid w:val="00771074"/>
    <w:rsid w:val="00771E92"/>
    <w:rsid w:val="0077274C"/>
    <w:rsid w:val="007730C0"/>
    <w:rsid w:val="007732D4"/>
    <w:rsid w:val="007752AF"/>
    <w:rsid w:val="00775C9D"/>
    <w:rsid w:val="007762C6"/>
    <w:rsid w:val="00776450"/>
    <w:rsid w:val="00776670"/>
    <w:rsid w:val="00776AA9"/>
    <w:rsid w:val="0077797D"/>
    <w:rsid w:val="00777A8F"/>
    <w:rsid w:val="00777EE2"/>
    <w:rsid w:val="00777EFC"/>
    <w:rsid w:val="007808AC"/>
    <w:rsid w:val="00780AAE"/>
    <w:rsid w:val="00781196"/>
    <w:rsid w:val="00781274"/>
    <w:rsid w:val="0078177B"/>
    <w:rsid w:val="00782203"/>
    <w:rsid w:val="0078253B"/>
    <w:rsid w:val="007825A2"/>
    <w:rsid w:val="00783A0A"/>
    <w:rsid w:val="00784155"/>
    <w:rsid w:val="0078507D"/>
    <w:rsid w:val="00785AC0"/>
    <w:rsid w:val="00786225"/>
    <w:rsid w:val="00786377"/>
    <w:rsid w:val="00786AAD"/>
    <w:rsid w:val="0079092D"/>
    <w:rsid w:val="0079329F"/>
    <w:rsid w:val="00794BF7"/>
    <w:rsid w:val="007957AB"/>
    <w:rsid w:val="00796B40"/>
    <w:rsid w:val="007A0668"/>
    <w:rsid w:val="007A1463"/>
    <w:rsid w:val="007A1EB5"/>
    <w:rsid w:val="007A27D2"/>
    <w:rsid w:val="007A393C"/>
    <w:rsid w:val="007A404B"/>
    <w:rsid w:val="007A4962"/>
    <w:rsid w:val="007A59F8"/>
    <w:rsid w:val="007A6228"/>
    <w:rsid w:val="007A6B5E"/>
    <w:rsid w:val="007B0802"/>
    <w:rsid w:val="007B0A08"/>
    <w:rsid w:val="007B0C9B"/>
    <w:rsid w:val="007B50FB"/>
    <w:rsid w:val="007B52AC"/>
    <w:rsid w:val="007B5BE1"/>
    <w:rsid w:val="007B6DFB"/>
    <w:rsid w:val="007B77D2"/>
    <w:rsid w:val="007B787D"/>
    <w:rsid w:val="007C005A"/>
    <w:rsid w:val="007C0FE8"/>
    <w:rsid w:val="007C195A"/>
    <w:rsid w:val="007C2AF8"/>
    <w:rsid w:val="007C32A5"/>
    <w:rsid w:val="007C3BC4"/>
    <w:rsid w:val="007C3DAE"/>
    <w:rsid w:val="007C4F12"/>
    <w:rsid w:val="007C6750"/>
    <w:rsid w:val="007C6BE0"/>
    <w:rsid w:val="007C750E"/>
    <w:rsid w:val="007D03F9"/>
    <w:rsid w:val="007D0419"/>
    <w:rsid w:val="007D1619"/>
    <w:rsid w:val="007D1719"/>
    <w:rsid w:val="007D1A6C"/>
    <w:rsid w:val="007D1F8B"/>
    <w:rsid w:val="007D20D7"/>
    <w:rsid w:val="007D2129"/>
    <w:rsid w:val="007D2314"/>
    <w:rsid w:val="007D3583"/>
    <w:rsid w:val="007D380F"/>
    <w:rsid w:val="007D4877"/>
    <w:rsid w:val="007D5187"/>
    <w:rsid w:val="007D5387"/>
    <w:rsid w:val="007D554F"/>
    <w:rsid w:val="007D5D7C"/>
    <w:rsid w:val="007D5EF8"/>
    <w:rsid w:val="007D5FA9"/>
    <w:rsid w:val="007E021D"/>
    <w:rsid w:val="007E3054"/>
    <w:rsid w:val="007E3357"/>
    <w:rsid w:val="007E421C"/>
    <w:rsid w:val="007E4DA5"/>
    <w:rsid w:val="007E5621"/>
    <w:rsid w:val="007E670C"/>
    <w:rsid w:val="007E6FF2"/>
    <w:rsid w:val="007E7823"/>
    <w:rsid w:val="007F02D8"/>
    <w:rsid w:val="007F17A6"/>
    <w:rsid w:val="007F345B"/>
    <w:rsid w:val="007F3FE7"/>
    <w:rsid w:val="007F4023"/>
    <w:rsid w:val="007F4D5C"/>
    <w:rsid w:val="007F54E7"/>
    <w:rsid w:val="007F5661"/>
    <w:rsid w:val="007F7D0A"/>
    <w:rsid w:val="00800F2C"/>
    <w:rsid w:val="0080127C"/>
    <w:rsid w:val="00801D5D"/>
    <w:rsid w:val="008025FB"/>
    <w:rsid w:val="00802684"/>
    <w:rsid w:val="00802B8F"/>
    <w:rsid w:val="00802BCA"/>
    <w:rsid w:val="008031F4"/>
    <w:rsid w:val="0080377A"/>
    <w:rsid w:val="00803837"/>
    <w:rsid w:val="008038E3"/>
    <w:rsid w:val="00803B29"/>
    <w:rsid w:val="00803CE5"/>
    <w:rsid w:val="00803D6E"/>
    <w:rsid w:val="00804693"/>
    <w:rsid w:val="008047B4"/>
    <w:rsid w:val="00804C14"/>
    <w:rsid w:val="008050B7"/>
    <w:rsid w:val="00805F25"/>
    <w:rsid w:val="008065B0"/>
    <w:rsid w:val="0080667E"/>
    <w:rsid w:val="00806A4C"/>
    <w:rsid w:val="0080769B"/>
    <w:rsid w:val="00807ABC"/>
    <w:rsid w:val="00807F16"/>
    <w:rsid w:val="0081171D"/>
    <w:rsid w:val="0081384B"/>
    <w:rsid w:val="00813A52"/>
    <w:rsid w:val="00813FA2"/>
    <w:rsid w:val="00814486"/>
    <w:rsid w:val="00814D56"/>
    <w:rsid w:val="00815010"/>
    <w:rsid w:val="0081584A"/>
    <w:rsid w:val="0081666A"/>
    <w:rsid w:val="00816CA5"/>
    <w:rsid w:val="00817083"/>
    <w:rsid w:val="00817833"/>
    <w:rsid w:val="00820935"/>
    <w:rsid w:val="00820D7C"/>
    <w:rsid w:val="00820E03"/>
    <w:rsid w:val="00821143"/>
    <w:rsid w:val="0082131F"/>
    <w:rsid w:val="00821F65"/>
    <w:rsid w:val="008220B4"/>
    <w:rsid w:val="008229BF"/>
    <w:rsid w:val="00822DC6"/>
    <w:rsid w:val="00823478"/>
    <w:rsid w:val="008235C6"/>
    <w:rsid w:val="00824F4F"/>
    <w:rsid w:val="0082723B"/>
    <w:rsid w:val="0082788A"/>
    <w:rsid w:val="00827BE1"/>
    <w:rsid w:val="00830222"/>
    <w:rsid w:val="00830364"/>
    <w:rsid w:val="008313F3"/>
    <w:rsid w:val="00831A73"/>
    <w:rsid w:val="00831BD1"/>
    <w:rsid w:val="00832830"/>
    <w:rsid w:val="00832B1D"/>
    <w:rsid w:val="00832B3A"/>
    <w:rsid w:val="00834DA2"/>
    <w:rsid w:val="00834DF2"/>
    <w:rsid w:val="00835A75"/>
    <w:rsid w:val="00835BEB"/>
    <w:rsid w:val="00835CE8"/>
    <w:rsid w:val="0083697A"/>
    <w:rsid w:val="00837B7F"/>
    <w:rsid w:val="0084062D"/>
    <w:rsid w:val="00840EAD"/>
    <w:rsid w:val="008417E2"/>
    <w:rsid w:val="00841A37"/>
    <w:rsid w:val="00844322"/>
    <w:rsid w:val="00844701"/>
    <w:rsid w:val="00844913"/>
    <w:rsid w:val="0084532F"/>
    <w:rsid w:val="008462E2"/>
    <w:rsid w:val="008469DE"/>
    <w:rsid w:val="00847FBB"/>
    <w:rsid w:val="00852454"/>
    <w:rsid w:val="00852A3B"/>
    <w:rsid w:val="00852BB0"/>
    <w:rsid w:val="00852C26"/>
    <w:rsid w:val="008533B7"/>
    <w:rsid w:val="00853C8D"/>
    <w:rsid w:val="00853E58"/>
    <w:rsid w:val="00854167"/>
    <w:rsid w:val="00854D6B"/>
    <w:rsid w:val="00855045"/>
    <w:rsid w:val="00855BF3"/>
    <w:rsid w:val="00856885"/>
    <w:rsid w:val="00857511"/>
    <w:rsid w:val="00857B31"/>
    <w:rsid w:val="00857C9D"/>
    <w:rsid w:val="008609F5"/>
    <w:rsid w:val="00860C28"/>
    <w:rsid w:val="00860DAC"/>
    <w:rsid w:val="008615A4"/>
    <w:rsid w:val="008626B9"/>
    <w:rsid w:val="00862EFA"/>
    <w:rsid w:val="00865033"/>
    <w:rsid w:val="00866384"/>
    <w:rsid w:val="00871A77"/>
    <w:rsid w:val="00871AD3"/>
    <w:rsid w:val="00872DEC"/>
    <w:rsid w:val="00874D60"/>
    <w:rsid w:val="0087563C"/>
    <w:rsid w:val="00875841"/>
    <w:rsid w:val="008766D2"/>
    <w:rsid w:val="00876DA3"/>
    <w:rsid w:val="00880991"/>
    <w:rsid w:val="008810F5"/>
    <w:rsid w:val="008817BE"/>
    <w:rsid w:val="00881E2C"/>
    <w:rsid w:val="008843D4"/>
    <w:rsid w:val="00884984"/>
    <w:rsid w:val="0088539F"/>
    <w:rsid w:val="00885B52"/>
    <w:rsid w:val="00885B9E"/>
    <w:rsid w:val="008873CB"/>
    <w:rsid w:val="00890431"/>
    <w:rsid w:val="00890B5B"/>
    <w:rsid w:val="00892A64"/>
    <w:rsid w:val="00892E0C"/>
    <w:rsid w:val="0089313B"/>
    <w:rsid w:val="008939EA"/>
    <w:rsid w:val="00893FE2"/>
    <w:rsid w:val="00895DA2"/>
    <w:rsid w:val="0089635E"/>
    <w:rsid w:val="00896BBA"/>
    <w:rsid w:val="008A1396"/>
    <w:rsid w:val="008A1B86"/>
    <w:rsid w:val="008A1F2F"/>
    <w:rsid w:val="008A2825"/>
    <w:rsid w:val="008A4076"/>
    <w:rsid w:val="008A46F0"/>
    <w:rsid w:val="008A4741"/>
    <w:rsid w:val="008A5372"/>
    <w:rsid w:val="008A5578"/>
    <w:rsid w:val="008A58BD"/>
    <w:rsid w:val="008A5C9C"/>
    <w:rsid w:val="008A5EEC"/>
    <w:rsid w:val="008A6B7F"/>
    <w:rsid w:val="008A6D27"/>
    <w:rsid w:val="008A75B8"/>
    <w:rsid w:val="008A77F9"/>
    <w:rsid w:val="008A78E8"/>
    <w:rsid w:val="008A79CB"/>
    <w:rsid w:val="008B054A"/>
    <w:rsid w:val="008B148D"/>
    <w:rsid w:val="008B210A"/>
    <w:rsid w:val="008B2307"/>
    <w:rsid w:val="008B2351"/>
    <w:rsid w:val="008B23D0"/>
    <w:rsid w:val="008B2C8D"/>
    <w:rsid w:val="008B2DB5"/>
    <w:rsid w:val="008B3DF7"/>
    <w:rsid w:val="008B4C71"/>
    <w:rsid w:val="008B5841"/>
    <w:rsid w:val="008B59EB"/>
    <w:rsid w:val="008B5AF2"/>
    <w:rsid w:val="008B68C8"/>
    <w:rsid w:val="008B6AF6"/>
    <w:rsid w:val="008B6DC3"/>
    <w:rsid w:val="008B7435"/>
    <w:rsid w:val="008B7780"/>
    <w:rsid w:val="008B7B19"/>
    <w:rsid w:val="008B7D9E"/>
    <w:rsid w:val="008C0757"/>
    <w:rsid w:val="008C1D28"/>
    <w:rsid w:val="008C1EAD"/>
    <w:rsid w:val="008C23EA"/>
    <w:rsid w:val="008C2EDF"/>
    <w:rsid w:val="008C2FE0"/>
    <w:rsid w:val="008C3715"/>
    <w:rsid w:val="008C46BB"/>
    <w:rsid w:val="008C4BE3"/>
    <w:rsid w:val="008C5486"/>
    <w:rsid w:val="008C5A65"/>
    <w:rsid w:val="008C609B"/>
    <w:rsid w:val="008D0369"/>
    <w:rsid w:val="008D056F"/>
    <w:rsid w:val="008D06B5"/>
    <w:rsid w:val="008D08ED"/>
    <w:rsid w:val="008D0A20"/>
    <w:rsid w:val="008D13E3"/>
    <w:rsid w:val="008D16C6"/>
    <w:rsid w:val="008D1D25"/>
    <w:rsid w:val="008D29E9"/>
    <w:rsid w:val="008D2E85"/>
    <w:rsid w:val="008D3586"/>
    <w:rsid w:val="008D3824"/>
    <w:rsid w:val="008D42C0"/>
    <w:rsid w:val="008D5460"/>
    <w:rsid w:val="008D55AF"/>
    <w:rsid w:val="008E06C2"/>
    <w:rsid w:val="008E11DD"/>
    <w:rsid w:val="008E2C94"/>
    <w:rsid w:val="008E382A"/>
    <w:rsid w:val="008E42AA"/>
    <w:rsid w:val="008E7019"/>
    <w:rsid w:val="008E7E03"/>
    <w:rsid w:val="008E7E15"/>
    <w:rsid w:val="008F02EE"/>
    <w:rsid w:val="008F0807"/>
    <w:rsid w:val="008F0B80"/>
    <w:rsid w:val="008F183F"/>
    <w:rsid w:val="008F2628"/>
    <w:rsid w:val="008F29FD"/>
    <w:rsid w:val="008F300C"/>
    <w:rsid w:val="008F3221"/>
    <w:rsid w:val="008F32CF"/>
    <w:rsid w:val="008F3A6C"/>
    <w:rsid w:val="008F3C2B"/>
    <w:rsid w:val="008F4588"/>
    <w:rsid w:val="008F56CA"/>
    <w:rsid w:val="008F5EB4"/>
    <w:rsid w:val="008F64C9"/>
    <w:rsid w:val="008F6757"/>
    <w:rsid w:val="008F7F47"/>
    <w:rsid w:val="00900AD3"/>
    <w:rsid w:val="0090109E"/>
    <w:rsid w:val="009016CF"/>
    <w:rsid w:val="00901AC4"/>
    <w:rsid w:val="0090221C"/>
    <w:rsid w:val="00902331"/>
    <w:rsid w:val="009023FE"/>
    <w:rsid w:val="00903970"/>
    <w:rsid w:val="00906EDB"/>
    <w:rsid w:val="009070DD"/>
    <w:rsid w:val="00910A44"/>
    <w:rsid w:val="00912A69"/>
    <w:rsid w:val="00913B0E"/>
    <w:rsid w:val="00913E17"/>
    <w:rsid w:val="00914B39"/>
    <w:rsid w:val="00914E9A"/>
    <w:rsid w:val="0091601B"/>
    <w:rsid w:val="00916D4F"/>
    <w:rsid w:val="00917626"/>
    <w:rsid w:val="00917AD4"/>
    <w:rsid w:val="009210CB"/>
    <w:rsid w:val="00921840"/>
    <w:rsid w:val="00921B44"/>
    <w:rsid w:val="00922D04"/>
    <w:rsid w:val="00924216"/>
    <w:rsid w:val="00925EB0"/>
    <w:rsid w:val="00926033"/>
    <w:rsid w:val="00926D25"/>
    <w:rsid w:val="00927FC0"/>
    <w:rsid w:val="0093025E"/>
    <w:rsid w:val="009306CC"/>
    <w:rsid w:val="009306E5"/>
    <w:rsid w:val="00930CED"/>
    <w:rsid w:val="00932718"/>
    <w:rsid w:val="00932F27"/>
    <w:rsid w:val="00933996"/>
    <w:rsid w:val="00933E9C"/>
    <w:rsid w:val="0093628D"/>
    <w:rsid w:val="00937419"/>
    <w:rsid w:val="0094030D"/>
    <w:rsid w:val="009407FA"/>
    <w:rsid w:val="0094126C"/>
    <w:rsid w:val="00941883"/>
    <w:rsid w:val="0094197F"/>
    <w:rsid w:val="00942596"/>
    <w:rsid w:val="009427A4"/>
    <w:rsid w:val="00942B79"/>
    <w:rsid w:val="0094324A"/>
    <w:rsid w:val="00943F1C"/>
    <w:rsid w:val="0094410A"/>
    <w:rsid w:val="009441FD"/>
    <w:rsid w:val="00945997"/>
    <w:rsid w:val="009462E6"/>
    <w:rsid w:val="009463EB"/>
    <w:rsid w:val="00946E84"/>
    <w:rsid w:val="00946F63"/>
    <w:rsid w:val="00947949"/>
    <w:rsid w:val="00950070"/>
    <w:rsid w:val="00950788"/>
    <w:rsid w:val="00951758"/>
    <w:rsid w:val="009519A4"/>
    <w:rsid w:val="00952197"/>
    <w:rsid w:val="00952849"/>
    <w:rsid w:val="0095317F"/>
    <w:rsid w:val="00953E80"/>
    <w:rsid w:val="00954AD3"/>
    <w:rsid w:val="00955860"/>
    <w:rsid w:val="00955AA0"/>
    <w:rsid w:val="00955D48"/>
    <w:rsid w:val="00956FCD"/>
    <w:rsid w:val="00957674"/>
    <w:rsid w:val="00961995"/>
    <w:rsid w:val="00961DD8"/>
    <w:rsid w:val="00961DD9"/>
    <w:rsid w:val="009627D1"/>
    <w:rsid w:val="00962C62"/>
    <w:rsid w:val="00964040"/>
    <w:rsid w:val="00964856"/>
    <w:rsid w:val="0096645D"/>
    <w:rsid w:val="00966FB5"/>
    <w:rsid w:val="00967095"/>
    <w:rsid w:val="00967859"/>
    <w:rsid w:val="00971B22"/>
    <w:rsid w:val="00971DF7"/>
    <w:rsid w:val="0097253D"/>
    <w:rsid w:val="0097254E"/>
    <w:rsid w:val="00972AD1"/>
    <w:rsid w:val="00972D9A"/>
    <w:rsid w:val="00974E2A"/>
    <w:rsid w:val="009757F0"/>
    <w:rsid w:val="009758B2"/>
    <w:rsid w:val="009759A4"/>
    <w:rsid w:val="00975E39"/>
    <w:rsid w:val="00976205"/>
    <w:rsid w:val="009765C9"/>
    <w:rsid w:val="00976641"/>
    <w:rsid w:val="00976F58"/>
    <w:rsid w:val="00976FD3"/>
    <w:rsid w:val="009774BC"/>
    <w:rsid w:val="00980B3B"/>
    <w:rsid w:val="00981BF4"/>
    <w:rsid w:val="0098368E"/>
    <w:rsid w:val="009836A3"/>
    <w:rsid w:val="00983BAF"/>
    <w:rsid w:val="00987634"/>
    <w:rsid w:val="009903E4"/>
    <w:rsid w:val="00990416"/>
    <w:rsid w:val="00991311"/>
    <w:rsid w:val="00992C79"/>
    <w:rsid w:val="00992DEC"/>
    <w:rsid w:val="009934C9"/>
    <w:rsid w:val="009938D6"/>
    <w:rsid w:val="00993A04"/>
    <w:rsid w:val="00994C34"/>
    <w:rsid w:val="009954AC"/>
    <w:rsid w:val="0099744D"/>
    <w:rsid w:val="009A0D72"/>
    <w:rsid w:val="009A14DF"/>
    <w:rsid w:val="009A15BE"/>
    <w:rsid w:val="009A1624"/>
    <w:rsid w:val="009A19D9"/>
    <w:rsid w:val="009A1AAD"/>
    <w:rsid w:val="009A1FDB"/>
    <w:rsid w:val="009A2671"/>
    <w:rsid w:val="009A280C"/>
    <w:rsid w:val="009A366F"/>
    <w:rsid w:val="009A44B3"/>
    <w:rsid w:val="009A68DC"/>
    <w:rsid w:val="009A730E"/>
    <w:rsid w:val="009A78F0"/>
    <w:rsid w:val="009B0139"/>
    <w:rsid w:val="009B31E7"/>
    <w:rsid w:val="009B3504"/>
    <w:rsid w:val="009B3F7F"/>
    <w:rsid w:val="009B42C0"/>
    <w:rsid w:val="009B49AB"/>
    <w:rsid w:val="009B5841"/>
    <w:rsid w:val="009B63AF"/>
    <w:rsid w:val="009B6470"/>
    <w:rsid w:val="009B7174"/>
    <w:rsid w:val="009B7E05"/>
    <w:rsid w:val="009C1050"/>
    <w:rsid w:val="009C1BBA"/>
    <w:rsid w:val="009C1C31"/>
    <w:rsid w:val="009C2731"/>
    <w:rsid w:val="009C3ECB"/>
    <w:rsid w:val="009C46F8"/>
    <w:rsid w:val="009C5044"/>
    <w:rsid w:val="009C5462"/>
    <w:rsid w:val="009C54DE"/>
    <w:rsid w:val="009C5FC0"/>
    <w:rsid w:val="009C73A7"/>
    <w:rsid w:val="009D033C"/>
    <w:rsid w:val="009D0C21"/>
    <w:rsid w:val="009D1D04"/>
    <w:rsid w:val="009D2053"/>
    <w:rsid w:val="009D3331"/>
    <w:rsid w:val="009D374F"/>
    <w:rsid w:val="009D3D74"/>
    <w:rsid w:val="009D3E10"/>
    <w:rsid w:val="009D437D"/>
    <w:rsid w:val="009D44D3"/>
    <w:rsid w:val="009D4F9F"/>
    <w:rsid w:val="009D556E"/>
    <w:rsid w:val="009D57D5"/>
    <w:rsid w:val="009D61E4"/>
    <w:rsid w:val="009D6201"/>
    <w:rsid w:val="009D6C25"/>
    <w:rsid w:val="009E181F"/>
    <w:rsid w:val="009E1B76"/>
    <w:rsid w:val="009E1B8A"/>
    <w:rsid w:val="009E1BA6"/>
    <w:rsid w:val="009E2C6A"/>
    <w:rsid w:val="009E54E6"/>
    <w:rsid w:val="009E5944"/>
    <w:rsid w:val="009E6179"/>
    <w:rsid w:val="009E6382"/>
    <w:rsid w:val="009E65D9"/>
    <w:rsid w:val="009E6BDE"/>
    <w:rsid w:val="009E7D0A"/>
    <w:rsid w:val="009E7F1E"/>
    <w:rsid w:val="009E7FEE"/>
    <w:rsid w:val="009F0653"/>
    <w:rsid w:val="009F1D4C"/>
    <w:rsid w:val="009F2079"/>
    <w:rsid w:val="009F21B3"/>
    <w:rsid w:val="009F282D"/>
    <w:rsid w:val="009F2FD0"/>
    <w:rsid w:val="009F3712"/>
    <w:rsid w:val="009F4C0B"/>
    <w:rsid w:val="009F5C0A"/>
    <w:rsid w:val="009F5DAF"/>
    <w:rsid w:val="009F6F52"/>
    <w:rsid w:val="009F7D33"/>
    <w:rsid w:val="00A00520"/>
    <w:rsid w:val="00A00978"/>
    <w:rsid w:val="00A0209E"/>
    <w:rsid w:val="00A0219E"/>
    <w:rsid w:val="00A02222"/>
    <w:rsid w:val="00A03097"/>
    <w:rsid w:val="00A0341B"/>
    <w:rsid w:val="00A03CF7"/>
    <w:rsid w:val="00A05564"/>
    <w:rsid w:val="00A05C64"/>
    <w:rsid w:val="00A070F9"/>
    <w:rsid w:val="00A102DD"/>
    <w:rsid w:val="00A10E1E"/>
    <w:rsid w:val="00A10E93"/>
    <w:rsid w:val="00A12C92"/>
    <w:rsid w:val="00A13E4F"/>
    <w:rsid w:val="00A13E6B"/>
    <w:rsid w:val="00A151A6"/>
    <w:rsid w:val="00A154CF"/>
    <w:rsid w:val="00A15BDB"/>
    <w:rsid w:val="00A15D91"/>
    <w:rsid w:val="00A15DB6"/>
    <w:rsid w:val="00A176ED"/>
    <w:rsid w:val="00A1780C"/>
    <w:rsid w:val="00A21482"/>
    <w:rsid w:val="00A223FC"/>
    <w:rsid w:val="00A225A7"/>
    <w:rsid w:val="00A22C83"/>
    <w:rsid w:val="00A22CCB"/>
    <w:rsid w:val="00A238DE"/>
    <w:rsid w:val="00A2393E"/>
    <w:rsid w:val="00A239F3"/>
    <w:rsid w:val="00A24762"/>
    <w:rsid w:val="00A25210"/>
    <w:rsid w:val="00A25B90"/>
    <w:rsid w:val="00A2658B"/>
    <w:rsid w:val="00A267AA"/>
    <w:rsid w:val="00A26954"/>
    <w:rsid w:val="00A26A40"/>
    <w:rsid w:val="00A26DB0"/>
    <w:rsid w:val="00A2719A"/>
    <w:rsid w:val="00A27AF6"/>
    <w:rsid w:val="00A31403"/>
    <w:rsid w:val="00A31971"/>
    <w:rsid w:val="00A31B39"/>
    <w:rsid w:val="00A31FCA"/>
    <w:rsid w:val="00A328B1"/>
    <w:rsid w:val="00A3299D"/>
    <w:rsid w:val="00A330CB"/>
    <w:rsid w:val="00A3341F"/>
    <w:rsid w:val="00A34723"/>
    <w:rsid w:val="00A34FDF"/>
    <w:rsid w:val="00A35172"/>
    <w:rsid w:val="00A367C0"/>
    <w:rsid w:val="00A37B28"/>
    <w:rsid w:val="00A401EB"/>
    <w:rsid w:val="00A40355"/>
    <w:rsid w:val="00A40358"/>
    <w:rsid w:val="00A406C6"/>
    <w:rsid w:val="00A40A0F"/>
    <w:rsid w:val="00A424DA"/>
    <w:rsid w:val="00A42625"/>
    <w:rsid w:val="00A433B7"/>
    <w:rsid w:val="00A443C5"/>
    <w:rsid w:val="00A44F21"/>
    <w:rsid w:val="00A45803"/>
    <w:rsid w:val="00A46270"/>
    <w:rsid w:val="00A474C3"/>
    <w:rsid w:val="00A50221"/>
    <w:rsid w:val="00A50EC6"/>
    <w:rsid w:val="00A5164C"/>
    <w:rsid w:val="00A52EB0"/>
    <w:rsid w:val="00A534DF"/>
    <w:rsid w:val="00A55341"/>
    <w:rsid w:val="00A55662"/>
    <w:rsid w:val="00A566C4"/>
    <w:rsid w:val="00A56A07"/>
    <w:rsid w:val="00A578AD"/>
    <w:rsid w:val="00A57AE9"/>
    <w:rsid w:val="00A60099"/>
    <w:rsid w:val="00A60495"/>
    <w:rsid w:val="00A606E3"/>
    <w:rsid w:val="00A61220"/>
    <w:rsid w:val="00A619DE"/>
    <w:rsid w:val="00A61A88"/>
    <w:rsid w:val="00A624D4"/>
    <w:rsid w:val="00A62836"/>
    <w:rsid w:val="00A62DB8"/>
    <w:rsid w:val="00A63B4B"/>
    <w:rsid w:val="00A64583"/>
    <w:rsid w:val="00A64B09"/>
    <w:rsid w:val="00A6563C"/>
    <w:rsid w:val="00A65812"/>
    <w:rsid w:val="00A66566"/>
    <w:rsid w:val="00A6762C"/>
    <w:rsid w:val="00A67A1E"/>
    <w:rsid w:val="00A7007C"/>
    <w:rsid w:val="00A70B3F"/>
    <w:rsid w:val="00A70C76"/>
    <w:rsid w:val="00A717F8"/>
    <w:rsid w:val="00A71B16"/>
    <w:rsid w:val="00A7234E"/>
    <w:rsid w:val="00A72901"/>
    <w:rsid w:val="00A72CF1"/>
    <w:rsid w:val="00A73C89"/>
    <w:rsid w:val="00A73D72"/>
    <w:rsid w:val="00A742DA"/>
    <w:rsid w:val="00A756D7"/>
    <w:rsid w:val="00A76E29"/>
    <w:rsid w:val="00A7736B"/>
    <w:rsid w:val="00A805BD"/>
    <w:rsid w:val="00A8137B"/>
    <w:rsid w:val="00A81F30"/>
    <w:rsid w:val="00A83BDD"/>
    <w:rsid w:val="00A840EC"/>
    <w:rsid w:val="00A85115"/>
    <w:rsid w:val="00A85819"/>
    <w:rsid w:val="00A867BC"/>
    <w:rsid w:val="00A869A9"/>
    <w:rsid w:val="00A87857"/>
    <w:rsid w:val="00A90266"/>
    <w:rsid w:val="00A90915"/>
    <w:rsid w:val="00A92575"/>
    <w:rsid w:val="00A93427"/>
    <w:rsid w:val="00A93478"/>
    <w:rsid w:val="00A94E93"/>
    <w:rsid w:val="00A952AD"/>
    <w:rsid w:val="00A96435"/>
    <w:rsid w:val="00A974BD"/>
    <w:rsid w:val="00AA0212"/>
    <w:rsid w:val="00AA098C"/>
    <w:rsid w:val="00AA0E56"/>
    <w:rsid w:val="00AA1110"/>
    <w:rsid w:val="00AA19AD"/>
    <w:rsid w:val="00AA20DD"/>
    <w:rsid w:val="00AA2808"/>
    <w:rsid w:val="00AA3C21"/>
    <w:rsid w:val="00AA3D87"/>
    <w:rsid w:val="00AA4660"/>
    <w:rsid w:val="00AA51FA"/>
    <w:rsid w:val="00AA5780"/>
    <w:rsid w:val="00AA5B77"/>
    <w:rsid w:val="00AA5BFC"/>
    <w:rsid w:val="00AA612F"/>
    <w:rsid w:val="00AA62A4"/>
    <w:rsid w:val="00AA63F3"/>
    <w:rsid w:val="00AA6605"/>
    <w:rsid w:val="00AB0743"/>
    <w:rsid w:val="00AB0866"/>
    <w:rsid w:val="00AB4769"/>
    <w:rsid w:val="00AB48D5"/>
    <w:rsid w:val="00AB4E7C"/>
    <w:rsid w:val="00AB4EFD"/>
    <w:rsid w:val="00AB518D"/>
    <w:rsid w:val="00AB5FF2"/>
    <w:rsid w:val="00AB7ACC"/>
    <w:rsid w:val="00AC15D2"/>
    <w:rsid w:val="00AC317B"/>
    <w:rsid w:val="00AC48B5"/>
    <w:rsid w:val="00AC4CFA"/>
    <w:rsid w:val="00AC60C6"/>
    <w:rsid w:val="00AC7271"/>
    <w:rsid w:val="00AC74D8"/>
    <w:rsid w:val="00AC7F17"/>
    <w:rsid w:val="00AD1051"/>
    <w:rsid w:val="00AD1872"/>
    <w:rsid w:val="00AD28BE"/>
    <w:rsid w:val="00AD3797"/>
    <w:rsid w:val="00AD407A"/>
    <w:rsid w:val="00AD42BE"/>
    <w:rsid w:val="00AD504A"/>
    <w:rsid w:val="00AD50F1"/>
    <w:rsid w:val="00AD528C"/>
    <w:rsid w:val="00AD58A0"/>
    <w:rsid w:val="00AD7529"/>
    <w:rsid w:val="00AD780E"/>
    <w:rsid w:val="00AE00B3"/>
    <w:rsid w:val="00AE06D3"/>
    <w:rsid w:val="00AE15AD"/>
    <w:rsid w:val="00AE1669"/>
    <w:rsid w:val="00AE1C57"/>
    <w:rsid w:val="00AE35A0"/>
    <w:rsid w:val="00AE3DA3"/>
    <w:rsid w:val="00AE6B23"/>
    <w:rsid w:val="00AE6C57"/>
    <w:rsid w:val="00AE7FDC"/>
    <w:rsid w:val="00AF01DD"/>
    <w:rsid w:val="00AF01FC"/>
    <w:rsid w:val="00AF02B4"/>
    <w:rsid w:val="00AF263B"/>
    <w:rsid w:val="00AF3AC2"/>
    <w:rsid w:val="00AF43FC"/>
    <w:rsid w:val="00AF5C78"/>
    <w:rsid w:val="00AF617C"/>
    <w:rsid w:val="00AF784F"/>
    <w:rsid w:val="00AF79C5"/>
    <w:rsid w:val="00B00F0B"/>
    <w:rsid w:val="00B0103C"/>
    <w:rsid w:val="00B015B2"/>
    <w:rsid w:val="00B01A9D"/>
    <w:rsid w:val="00B02196"/>
    <w:rsid w:val="00B02220"/>
    <w:rsid w:val="00B03E24"/>
    <w:rsid w:val="00B04452"/>
    <w:rsid w:val="00B04CF6"/>
    <w:rsid w:val="00B056CD"/>
    <w:rsid w:val="00B0686D"/>
    <w:rsid w:val="00B0696F"/>
    <w:rsid w:val="00B07062"/>
    <w:rsid w:val="00B10469"/>
    <w:rsid w:val="00B10A30"/>
    <w:rsid w:val="00B117BE"/>
    <w:rsid w:val="00B12D32"/>
    <w:rsid w:val="00B12F53"/>
    <w:rsid w:val="00B13112"/>
    <w:rsid w:val="00B13147"/>
    <w:rsid w:val="00B131B8"/>
    <w:rsid w:val="00B13335"/>
    <w:rsid w:val="00B138A8"/>
    <w:rsid w:val="00B144AC"/>
    <w:rsid w:val="00B153EF"/>
    <w:rsid w:val="00B15EF4"/>
    <w:rsid w:val="00B17129"/>
    <w:rsid w:val="00B20A7B"/>
    <w:rsid w:val="00B211A4"/>
    <w:rsid w:val="00B22C6A"/>
    <w:rsid w:val="00B23090"/>
    <w:rsid w:val="00B23D9C"/>
    <w:rsid w:val="00B23EF9"/>
    <w:rsid w:val="00B24F27"/>
    <w:rsid w:val="00B251E6"/>
    <w:rsid w:val="00B258E1"/>
    <w:rsid w:val="00B26330"/>
    <w:rsid w:val="00B264C8"/>
    <w:rsid w:val="00B27044"/>
    <w:rsid w:val="00B27308"/>
    <w:rsid w:val="00B27DBC"/>
    <w:rsid w:val="00B30992"/>
    <w:rsid w:val="00B30A2F"/>
    <w:rsid w:val="00B30A7E"/>
    <w:rsid w:val="00B30CAC"/>
    <w:rsid w:val="00B31861"/>
    <w:rsid w:val="00B33B23"/>
    <w:rsid w:val="00B33DF6"/>
    <w:rsid w:val="00B342B6"/>
    <w:rsid w:val="00B354A7"/>
    <w:rsid w:val="00B35C59"/>
    <w:rsid w:val="00B35FFC"/>
    <w:rsid w:val="00B36EBE"/>
    <w:rsid w:val="00B371E4"/>
    <w:rsid w:val="00B37383"/>
    <w:rsid w:val="00B37572"/>
    <w:rsid w:val="00B4028F"/>
    <w:rsid w:val="00B40A55"/>
    <w:rsid w:val="00B41235"/>
    <w:rsid w:val="00B4167F"/>
    <w:rsid w:val="00B42427"/>
    <w:rsid w:val="00B4283B"/>
    <w:rsid w:val="00B4591E"/>
    <w:rsid w:val="00B45E69"/>
    <w:rsid w:val="00B47C9F"/>
    <w:rsid w:val="00B50329"/>
    <w:rsid w:val="00B50387"/>
    <w:rsid w:val="00B5111B"/>
    <w:rsid w:val="00B516C8"/>
    <w:rsid w:val="00B519BB"/>
    <w:rsid w:val="00B52EA9"/>
    <w:rsid w:val="00B53788"/>
    <w:rsid w:val="00B54C3E"/>
    <w:rsid w:val="00B56049"/>
    <w:rsid w:val="00B56051"/>
    <w:rsid w:val="00B563B4"/>
    <w:rsid w:val="00B56C33"/>
    <w:rsid w:val="00B57564"/>
    <w:rsid w:val="00B575AB"/>
    <w:rsid w:val="00B604EA"/>
    <w:rsid w:val="00B608CA"/>
    <w:rsid w:val="00B6154E"/>
    <w:rsid w:val="00B6384F"/>
    <w:rsid w:val="00B660C9"/>
    <w:rsid w:val="00B66AE2"/>
    <w:rsid w:val="00B6701A"/>
    <w:rsid w:val="00B67DC1"/>
    <w:rsid w:val="00B70011"/>
    <w:rsid w:val="00B710E6"/>
    <w:rsid w:val="00B72595"/>
    <w:rsid w:val="00B72E89"/>
    <w:rsid w:val="00B74511"/>
    <w:rsid w:val="00B745F2"/>
    <w:rsid w:val="00B74AC6"/>
    <w:rsid w:val="00B7605B"/>
    <w:rsid w:val="00B76362"/>
    <w:rsid w:val="00B76571"/>
    <w:rsid w:val="00B7658D"/>
    <w:rsid w:val="00B76E80"/>
    <w:rsid w:val="00B77759"/>
    <w:rsid w:val="00B80107"/>
    <w:rsid w:val="00B80228"/>
    <w:rsid w:val="00B82727"/>
    <w:rsid w:val="00B82772"/>
    <w:rsid w:val="00B82AA6"/>
    <w:rsid w:val="00B83035"/>
    <w:rsid w:val="00B83D3A"/>
    <w:rsid w:val="00B83EF9"/>
    <w:rsid w:val="00B840CB"/>
    <w:rsid w:val="00B84694"/>
    <w:rsid w:val="00B85FEB"/>
    <w:rsid w:val="00B86C21"/>
    <w:rsid w:val="00B87AEB"/>
    <w:rsid w:val="00B902C5"/>
    <w:rsid w:val="00B90B23"/>
    <w:rsid w:val="00B91FFE"/>
    <w:rsid w:val="00B944C8"/>
    <w:rsid w:val="00B9553C"/>
    <w:rsid w:val="00B9609B"/>
    <w:rsid w:val="00B9638F"/>
    <w:rsid w:val="00B97643"/>
    <w:rsid w:val="00B97661"/>
    <w:rsid w:val="00B97FD4"/>
    <w:rsid w:val="00BA01B1"/>
    <w:rsid w:val="00BA06B5"/>
    <w:rsid w:val="00BA1887"/>
    <w:rsid w:val="00BA243C"/>
    <w:rsid w:val="00BA24BC"/>
    <w:rsid w:val="00BA32F3"/>
    <w:rsid w:val="00BA34DC"/>
    <w:rsid w:val="00BA3D1C"/>
    <w:rsid w:val="00BA4A24"/>
    <w:rsid w:val="00BA5041"/>
    <w:rsid w:val="00BA5644"/>
    <w:rsid w:val="00BA6D3A"/>
    <w:rsid w:val="00BA6E05"/>
    <w:rsid w:val="00BB1013"/>
    <w:rsid w:val="00BB17AA"/>
    <w:rsid w:val="00BB3C0B"/>
    <w:rsid w:val="00BB4BE0"/>
    <w:rsid w:val="00BB5DB2"/>
    <w:rsid w:val="00BB616A"/>
    <w:rsid w:val="00BB69E1"/>
    <w:rsid w:val="00BB6CBF"/>
    <w:rsid w:val="00BB6DE1"/>
    <w:rsid w:val="00BB6FC0"/>
    <w:rsid w:val="00BB7957"/>
    <w:rsid w:val="00BC006D"/>
    <w:rsid w:val="00BC05AE"/>
    <w:rsid w:val="00BC07FA"/>
    <w:rsid w:val="00BC09E2"/>
    <w:rsid w:val="00BC120E"/>
    <w:rsid w:val="00BC182B"/>
    <w:rsid w:val="00BC1F94"/>
    <w:rsid w:val="00BC2017"/>
    <w:rsid w:val="00BC267C"/>
    <w:rsid w:val="00BC44BA"/>
    <w:rsid w:val="00BC49CC"/>
    <w:rsid w:val="00BC4B9E"/>
    <w:rsid w:val="00BC57BD"/>
    <w:rsid w:val="00BC588A"/>
    <w:rsid w:val="00BC7602"/>
    <w:rsid w:val="00BC7D38"/>
    <w:rsid w:val="00BC7E3B"/>
    <w:rsid w:val="00BD0AE8"/>
    <w:rsid w:val="00BD1030"/>
    <w:rsid w:val="00BD1D4B"/>
    <w:rsid w:val="00BD1E23"/>
    <w:rsid w:val="00BD2A98"/>
    <w:rsid w:val="00BD3197"/>
    <w:rsid w:val="00BD359D"/>
    <w:rsid w:val="00BD3A37"/>
    <w:rsid w:val="00BD4AB5"/>
    <w:rsid w:val="00BD5890"/>
    <w:rsid w:val="00BE0108"/>
    <w:rsid w:val="00BE07B3"/>
    <w:rsid w:val="00BE0918"/>
    <w:rsid w:val="00BE0CE3"/>
    <w:rsid w:val="00BE2ED4"/>
    <w:rsid w:val="00BE318E"/>
    <w:rsid w:val="00BE359B"/>
    <w:rsid w:val="00BE6917"/>
    <w:rsid w:val="00BE6A58"/>
    <w:rsid w:val="00BE72D8"/>
    <w:rsid w:val="00BF13AC"/>
    <w:rsid w:val="00BF1710"/>
    <w:rsid w:val="00BF2072"/>
    <w:rsid w:val="00BF27F0"/>
    <w:rsid w:val="00BF2B41"/>
    <w:rsid w:val="00BF39DA"/>
    <w:rsid w:val="00BF4B54"/>
    <w:rsid w:val="00BF4CC3"/>
    <w:rsid w:val="00BF4D4E"/>
    <w:rsid w:val="00BF5220"/>
    <w:rsid w:val="00BF5B3C"/>
    <w:rsid w:val="00BF64EC"/>
    <w:rsid w:val="00BF72C8"/>
    <w:rsid w:val="00C002C3"/>
    <w:rsid w:val="00C0092B"/>
    <w:rsid w:val="00C01017"/>
    <w:rsid w:val="00C011BE"/>
    <w:rsid w:val="00C01596"/>
    <w:rsid w:val="00C02560"/>
    <w:rsid w:val="00C027BF"/>
    <w:rsid w:val="00C03BE0"/>
    <w:rsid w:val="00C04416"/>
    <w:rsid w:val="00C04DC7"/>
    <w:rsid w:val="00C06E01"/>
    <w:rsid w:val="00C06F24"/>
    <w:rsid w:val="00C0761F"/>
    <w:rsid w:val="00C13607"/>
    <w:rsid w:val="00C14890"/>
    <w:rsid w:val="00C162B3"/>
    <w:rsid w:val="00C1637C"/>
    <w:rsid w:val="00C16E32"/>
    <w:rsid w:val="00C17632"/>
    <w:rsid w:val="00C17A79"/>
    <w:rsid w:val="00C21AFD"/>
    <w:rsid w:val="00C22459"/>
    <w:rsid w:val="00C227E5"/>
    <w:rsid w:val="00C23063"/>
    <w:rsid w:val="00C2747B"/>
    <w:rsid w:val="00C27852"/>
    <w:rsid w:val="00C27A86"/>
    <w:rsid w:val="00C3028C"/>
    <w:rsid w:val="00C30D63"/>
    <w:rsid w:val="00C32771"/>
    <w:rsid w:val="00C32C6C"/>
    <w:rsid w:val="00C332A6"/>
    <w:rsid w:val="00C333DB"/>
    <w:rsid w:val="00C3667D"/>
    <w:rsid w:val="00C36B98"/>
    <w:rsid w:val="00C36E40"/>
    <w:rsid w:val="00C36FA2"/>
    <w:rsid w:val="00C37116"/>
    <w:rsid w:val="00C403F3"/>
    <w:rsid w:val="00C40F4C"/>
    <w:rsid w:val="00C4364A"/>
    <w:rsid w:val="00C440BE"/>
    <w:rsid w:val="00C443AE"/>
    <w:rsid w:val="00C4500F"/>
    <w:rsid w:val="00C45259"/>
    <w:rsid w:val="00C47373"/>
    <w:rsid w:val="00C504AE"/>
    <w:rsid w:val="00C50582"/>
    <w:rsid w:val="00C50833"/>
    <w:rsid w:val="00C511CC"/>
    <w:rsid w:val="00C52438"/>
    <w:rsid w:val="00C528E4"/>
    <w:rsid w:val="00C53D08"/>
    <w:rsid w:val="00C5429F"/>
    <w:rsid w:val="00C54BA6"/>
    <w:rsid w:val="00C55A9B"/>
    <w:rsid w:val="00C56318"/>
    <w:rsid w:val="00C56CB2"/>
    <w:rsid w:val="00C56FF8"/>
    <w:rsid w:val="00C57569"/>
    <w:rsid w:val="00C60735"/>
    <w:rsid w:val="00C60742"/>
    <w:rsid w:val="00C609F2"/>
    <w:rsid w:val="00C60C5B"/>
    <w:rsid w:val="00C61A3E"/>
    <w:rsid w:val="00C61A48"/>
    <w:rsid w:val="00C620C1"/>
    <w:rsid w:val="00C62B53"/>
    <w:rsid w:val="00C63ABA"/>
    <w:rsid w:val="00C63DDC"/>
    <w:rsid w:val="00C6400A"/>
    <w:rsid w:val="00C6509B"/>
    <w:rsid w:val="00C65907"/>
    <w:rsid w:val="00C6648E"/>
    <w:rsid w:val="00C67C77"/>
    <w:rsid w:val="00C67E55"/>
    <w:rsid w:val="00C709A5"/>
    <w:rsid w:val="00C710B3"/>
    <w:rsid w:val="00C71AE7"/>
    <w:rsid w:val="00C71F09"/>
    <w:rsid w:val="00C7205C"/>
    <w:rsid w:val="00C72237"/>
    <w:rsid w:val="00C72B87"/>
    <w:rsid w:val="00C735B4"/>
    <w:rsid w:val="00C735E6"/>
    <w:rsid w:val="00C73A7B"/>
    <w:rsid w:val="00C77EC4"/>
    <w:rsid w:val="00C8021D"/>
    <w:rsid w:val="00C80D40"/>
    <w:rsid w:val="00C817E0"/>
    <w:rsid w:val="00C8284D"/>
    <w:rsid w:val="00C82E9A"/>
    <w:rsid w:val="00C84416"/>
    <w:rsid w:val="00C86743"/>
    <w:rsid w:val="00C86A10"/>
    <w:rsid w:val="00C87413"/>
    <w:rsid w:val="00C87E41"/>
    <w:rsid w:val="00C87E52"/>
    <w:rsid w:val="00C92061"/>
    <w:rsid w:val="00C93FFF"/>
    <w:rsid w:val="00C94E93"/>
    <w:rsid w:val="00C95CBD"/>
    <w:rsid w:val="00C95E41"/>
    <w:rsid w:val="00C95EF7"/>
    <w:rsid w:val="00C9675A"/>
    <w:rsid w:val="00C96912"/>
    <w:rsid w:val="00C97B7E"/>
    <w:rsid w:val="00CA08EB"/>
    <w:rsid w:val="00CA1A49"/>
    <w:rsid w:val="00CA22D9"/>
    <w:rsid w:val="00CA3886"/>
    <w:rsid w:val="00CA3C38"/>
    <w:rsid w:val="00CA5A06"/>
    <w:rsid w:val="00CA5CF3"/>
    <w:rsid w:val="00CA5F26"/>
    <w:rsid w:val="00CA6227"/>
    <w:rsid w:val="00CA6655"/>
    <w:rsid w:val="00CA67DC"/>
    <w:rsid w:val="00CA7565"/>
    <w:rsid w:val="00CA7A63"/>
    <w:rsid w:val="00CA7F6E"/>
    <w:rsid w:val="00CB101D"/>
    <w:rsid w:val="00CB1A43"/>
    <w:rsid w:val="00CB2272"/>
    <w:rsid w:val="00CB24FE"/>
    <w:rsid w:val="00CB383D"/>
    <w:rsid w:val="00CB3C07"/>
    <w:rsid w:val="00CB3F3A"/>
    <w:rsid w:val="00CB41C2"/>
    <w:rsid w:val="00CB4529"/>
    <w:rsid w:val="00CB59C6"/>
    <w:rsid w:val="00CB5DD3"/>
    <w:rsid w:val="00CB6EC0"/>
    <w:rsid w:val="00CC06AA"/>
    <w:rsid w:val="00CC0B9C"/>
    <w:rsid w:val="00CC1634"/>
    <w:rsid w:val="00CC17B6"/>
    <w:rsid w:val="00CC180B"/>
    <w:rsid w:val="00CC1F68"/>
    <w:rsid w:val="00CC21BE"/>
    <w:rsid w:val="00CC2E10"/>
    <w:rsid w:val="00CC3315"/>
    <w:rsid w:val="00CC375D"/>
    <w:rsid w:val="00CC4E26"/>
    <w:rsid w:val="00CC4E32"/>
    <w:rsid w:val="00CC50C9"/>
    <w:rsid w:val="00CC55BF"/>
    <w:rsid w:val="00CC576C"/>
    <w:rsid w:val="00CC69A6"/>
    <w:rsid w:val="00CC6F04"/>
    <w:rsid w:val="00CC75D3"/>
    <w:rsid w:val="00CD03F1"/>
    <w:rsid w:val="00CD0C54"/>
    <w:rsid w:val="00CD2DFB"/>
    <w:rsid w:val="00CD4F25"/>
    <w:rsid w:val="00CD556E"/>
    <w:rsid w:val="00CD60B7"/>
    <w:rsid w:val="00CD6ABA"/>
    <w:rsid w:val="00CD7B9E"/>
    <w:rsid w:val="00CD7CC7"/>
    <w:rsid w:val="00CE090F"/>
    <w:rsid w:val="00CE0E20"/>
    <w:rsid w:val="00CE11A4"/>
    <w:rsid w:val="00CE13AE"/>
    <w:rsid w:val="00CE154B"/>
    <w:rsid w:val="00CE23CF"/>
    <w:rsid w:val="00CE2921"/>
    <w:rsid w:val="00CE2D3F"/>
    <w:rsid w:val="00CE37C6"/>
    <w:rsid w:val="00CE3817"/>
    <w:rsid w:val="00CE3EB1"/>
    <w:rsid w:val="00CE5340"/>
    <w:rsid w:val="00CE6B30"/>
    <w:rsid w:val="00CF0006"/>
    <w:rsid w:val="00CF0BEB"/>
    <w:rsid w:val="00CF209D"/>
    <w:rsid w:val="00CF60E4"/>
    <w:rsid w:val="00D00685"/>
    <w:rsid w:val="00D01605"/>
    <w:rsid w:val="00D01A82"/>
    <w:rsid w:val="00D01CB8"/>
    <w:rsid w:val="00D020E2"/>
    <w:rsid w:val="00D02A91"/>
    <w:rsid w:val="00D02E56"/>
    <w:rsid w:val="00D03259"/>
    <w:rsid w:val="00D035C3"/>
    <w:rsid w:val="00D04457"/>
    <w:rsid w:val="00D0445B"/>
    <w:rsid w:val="00D045E9"/>
    <w:rsid w:val="00D05813"/>
    <w:rsid w:val="00D05907"/>
    <w:rsid w:val="00D05CED"/>
    <w:rsid w:val="00D06766"/>
    <w:rsid w:val="00D11CB1"/>
    <w:rsid w:val="00D12374"/>
    <w:rsid w:val="00D13B2D"/>
    <w:rsid w:val="00D13CB9"/>
    <w:rsid w:val="00D140CE"/>
    <w:rsid w:val="00D1488F"/>
    <w:rsid w:val="00D1501A"/>
    <w:rsid w:val="00D15020"/>
    <w:rsid w:val="00D16C2E"/>
    <w:rsid w:val="00D17991"/>
    <w:rsid w:val="00D20940"/>
    <w:rsid w:val="00D21023"/>
    <w:rsid w:val="00D212C1"/>
    <w:rsid w:val="00D2140C"/>
    <w:rsid w:val="00D21D4D"/>
    <w:rsid w:val="00D228D3"/>
    <w:rsid w:val="00D22C82"/>
    <w:rsid w:val="00D235C5"/>
    <w:rsid w:val="00D2523A"/>
    <w:rsid w:val="00D25B55"/>
    <w:rsid w:val="00D263FD"/>
    <w:rsid w:val="00D26FF3"/>
    <w:rsid w:val="00D27612"/>
    <w:rsid w:val="00D27D54"/>
    <w:rsid w:val="00D30AC0"/>
    <w:rsid w:val="00D30BEE"/>
    <w:rsid w:val="00D30E86"/>
    <w:rsid w:val="00D3197D"/>
    <w:rsid w:val="00D31AC2"/>
    <w:rsid w:val="00D32521"/>
    <w:rsid w:val="00D325D8"/>
    <w:rsid w:val="00D33F95"/>
    <w:rsid w:val="00D3455C"/>
    <w:rsid w:val="00D34735"/>
    <w:rsid w:val="00D34B77"/>
    <w:rsid w:val="00D34D26"/>
    <w:rsid w:val="00D352D6"/>
    <w:rsid w:val="00D358B9"/>
    <w:rsid w:val="00D35D24"/>
    <w:rsid w:val="00D372CD"/>
    <w:rsid w:val="00D37778"/>
    <w:rsid w:val="00D4031A"/>
    <w:rsid w:val="00D40D30"/>
    <w:rsid w:val="00D40E89"/>
    <w:rsid w:val="00D41B15"/>
    <w:rsid w:val="00D41E88"/>
    <w:rsid w:val="00D422F8"/>
    <w:rsid w:val="00D44325"/>
    <w:rsid w:val="00D44806"/>
    <w:rsid w:val="00D44BD1"/>
    <w:rsid w:val="00D44D16"/>
    <w:rsid w:val="00D45EF4"/>
    <w:rsid w:val="00D4648E"/>
    <w:rsid w:val="00D46EDF"/>
    <w:rsid w:val="00D50098"/>
    <w:rsid w:val="00D516CE"/>
    <w:rsid w:val="00D52896"/>
    <w:rsid w:val="00D52C3C"/>
    <w:rsid w:val="00D542FB"/>
    <w:rsid w:val="00D54AE8"/>
    <w:rsid w:val="00D5759F"/>
    <w:rsid w:val="00D57CE3"/>
    <w:rsid w:val="00D57D7B"/>
    <w:rsid w:val="00D60D1B"/>
    <w:rsid w:val="00D61107"/>
    <w:rsid w:val="00D611F7"/>
    <w:rsid w:val="00D613C8"/>
    <w:rsid w:val="00D6147D"/>
    <w:rsid w:val="00D61E0A"/>
    <w:rsid w:val="00D61F4F"/>
    <w:rsid w:val="00D62BB8"/>
    <w:rsid w:val="00D63AD3"/>
    <w:rsid w:val="00D63CFD"/>
    <w:rsid w:val="00D64A0D"/>
    <w:rsid w:val="00D658DE"/>
    <w:rsid w:val="00D66E21"/>
    <w:rsid w:val="00D6717D"/>
    <w:rsid w:val="00D67871"/>
    <w:rsid w:val="00D67BA1"/>
    <w:rsid w:val="00D67E16"/>
    <w:rsid w:val="00D708A2"/>
    <w:rsid w:val="00D7108F"/>
    <w:rsid w:val="00D71315"/>
    <w:rsid w:val="00D7154A"/>
    <w:rsid w:val="00D71C21"/>
    <w:rsid w:val="00D722C2"/>
    <w:rsid w:val="00D730BF"/>
    <w:rsid w:val="00D741AE"/>
    <w:rsid w:val="00D741BC"/>
    <w:rsid w:val="00D741D3"/>
    <w:rsid w:val="00D74C60"/>
    <w:rsid w:val="00D74DC9"/>
    <w:rsid w:val="00D750DE"/>
    <w:rsid w:val="00D75AF0"/>
    <w:rsid w:val="00D76A7C"/>
    <w:rsid w:val="00D805D6"/>
    <w:rsid w:val="00D8151E"/>
    <w:rsid w:val="00D82231"/>
    <w:rsid w:val="00D82238"/>
    <w:rsid w:val="00D82503"/>
    <w:rsid w:val="00D82596"/>
    <w:rsid w:val="00D83634"/>
    <w:rsid w:val="00D841BA"/>
    <w:rsid w:val="00D8465B"/>
    <w:rsid w:val="00D848ED"/>
    <w:rsid w:val="00D873BC"/>
    <w:rsid w:val="00D90A77"/>
    <w:rsid w:val="00D90BD9"/>
    <w:rsid w:val="00D91FB8"/>
    <w:rsid w:val="00D93CCF"/>
    <w:rsid w:val="00D94022"/>
    <w:rsid w:val="00D94B81"/>
    <w:rsid w:val="00D954F6"/>
    <w:rsid w:val="00D95FF6"/>
    <w:rsid w:val="00DA14AF"/>
    <w:rsid w:val="00DA16F5"/>
    <w:rsid w:val="00DA29DC"/>
    <w:rsid w:val="00DA2EFC"/>
    <w:rsid w:val="00DA308D"/>
    <w:rsid w:val="00DA31EE"/>
    <w:rsid w:val="00DA3A2E"/>
    <w:rsid w:val="00DA5090"/>
    <w:rsid w:val="00DA556D"/>
    <w:rsid w:val="00DA569D"/>
    <w:rsid w:val="00DA677F"/>
    <w:rsid w:val="00DA6A3E"/>
    <w:rsid w:val="00DA6C74"/>
    <w:rsid w:val="00DB0B57"/>
    <w:rsid w:val="00DB17BA"/>
    <w:rsid w:val="00DB1C05"/>
    <w:rsid w:val="00DB2FFF"/>
    <w:rsid w:val="00DB34CC"/>
    <w:rsid w:val="00DB3632"/>
    <w:rsid w:val="00DB36FE"/>
    <w:rsid w:val="00DB3A7A"/>
    <w:rsid w:val="00DB3B14"/>
    <w:rsid w:val="00DB3F47"/>
    <w:rsid w:val="00DB412B"/>
    <w:rsid w:val="00DB43A4"/>
    <w:rsid w:val="00DB5229"/>
    <w:rsid w:val="00DB5C59"/>
    <w:rsid w:val="00DB5E87"/>
    <w:rsid w:val="00DB7114"/>
    <w:rsid w:val="00DB751F"/>
    <w:rsid w:val="00DB7C2B"/>
    <w:rsid w:val="00DB7D6D"/>
    <w:rsid w:val="00DC05B9"/>
    <w:rsid w:val="00DC133D"/>
    <w:rsid w:val="00DC242F"/>
    <w:rsid w:val="00DC4B28"/>
    <w:rsid w:val="00DC5936"/>
    <w:rsid w:val="00DC5FF8"/>
    <w:rsid w:val="00DC66DE"/>
    <w:rsid w:val="00DC76C6"/>
    <w:rsid w:val="00DD0452"/>
    <w:rsid w:val="00DD10A2"/>
    <w:rsid w:val="00DD17F6"/>
    <w:rsid w:val="00DD201B"/>
    <w:rsid w:val="00DD21A5"/>
    <w:rsid w:val="00DD21F8"/>
    <w:rsid w:val="00DD310D"/>
    <w:rsid w:val="00DD3AB8"/>
    <w:rsid w:val="00DD43F4"/>
    <w:rsid w:val="00DD4EF2"/>
    <w:rsid w:val="00DD5298"/>
    <w:rsid w:val="00DD550D"/>
    <w:rsid w:val="00DD551E"/>
    <w:rsid w:val="00DD57CF"/>
    <w:rsid w:val="00DD5DA1"/>
    <w:rsid w:val="00DD5E56"/>
    <w:rsid w:val="00DD5F52"/>
    <w:rsid w:val="00DD61FB"/>
    <w:rsid w:val="00DD6230"/>
    <w:rsid w:val="00DD6DF3"/>
    <w:rsid w:val="00DD775C"/>
    <w:rsid w:val="00DD796A"/>
    <w:rsid w:val="00DE0F24"/>
    <w:rsid w:val="00DE1643"/>
    <w:rsid w:val="00DE2C63"/>
    <w:rsid w:val="00DE6DF4"/>
    <w:rsid w:val="00DE713B"/>
    <w:rsid w:val="00DE78A5"/>
    <w:rsid w:val="00DF04FB"/>
    <w:rsid w:val="00DF0AF0"/>
    <w:rsid w:val="00DF0D9F"/>
    <w:rsid w:val="00DF106F"/>
    <w:rsid w:val="00DF10D8"/>
    <w:rsid w:val="00DF1157"/>
    <w:rsid w:val="00DF139D"/>
    <w:rsid w:val="00DF2D1C"/>
    <w:rsid w:val="00DF315C"/>
    <w:rsid w:val="00DF398F"/>
    <w:rsid w:val="00DF4B15"/>
    <w:rsid w:val="00DF5B15"/>
    <w:rsid w:val="00DF60C6"/>
    <w:rsid w:val="00DF6BC7"/>
    <w:rsid w:val="00DF7828"/>
    <w:rsid w:val="00DF7CD7"/>
    <w:rsid w:val="00E00293"/>
    <w:rsid w:val="00E024C0"/>
    <w:rsid w:val="00E06086"/>
    <w:rsid w:val="00E06A8D"/>
    <w:rsid w:val="00E06F65"/>
    <w:rsid w:val="00E10706"/>
    <w:rsid w:val="00E1132C"/>
    <w:rsid w:val="00E11B13"/>
    <w:rsid w:val="00E11E0F"/>
    <w:rsid w:val="00E13039"/>
    <w:rsid w:val="00E13D21"/>
    <w:rsid w:val="00E142EB"/>
    <w:rsid w:val="00E1457F"/>
    <w:rsid w:val="00E14F34"/>
    <w:rsid w:val="00E1538E"/>
    <w:rsid w:val="00E15ACF"/>
    <w:rsid w:val="00E21F85"/>
    <w:rsid w:val="00E225FC"/>
    <w:rsid w:val="00E2289F"/>
    <w:rsid w:val="00E23093"/>
    <w:rsid w:val="00E23BA9"/>
    <w:rsid w:val="00E23ECD"/>
    <w:rsid w:val="00E24B67"/>
    <w:rsid w:val="00E24D3A"/>
    <w:rsid w:val="00E25367"/>
    <w:rsid w:val="00E25466"/>
    <w:rsid w:val="00E25B66"/>
    <w:rsid w:val="00E2683C"/>
    <w:rsid w:val="00E26D10"/>
    <w:rsid w:val="00E26F2A"/>
    <w:rsid w:val="00E27992"/>
    <w:rsid w:val="00E27AA3"/>
    <w:rsid w:val="00E27EBD"/>
    <w:rsid w:val="00E30209"/>
    <w:rsid w:val="00E305F1"/>
    <w:rsid w:val="00E3074D"/>
    <w:rsid w:val="00E31C20"/>
    <w:rsid w:val="00E33CA8"/>
    <w:rsid w:val="00E34761"/>
    <w:rsid w:val="00E35173"/>
    <w:rsid w:val="00E35F4F"/>
    <w:rsid w:val="00E35F5F"/>
    <w:rsid w:val="00E364D6"/>
    <w:rsid w:val="00E36CE2"/>
    <w:rsid w:val="00E40141"/>
    <w:rsid w:val="00E4190F"/>
    <w:rsid w:val="00E434BC"/>
    <w:rsid w:val="00E43507"/>
    <w:rsid w:val="00E43B71"/>
    <w:rsid w:val="00E43C75"/>
    <w:rsid w:val="00E443B8"/>
    <w:rsid w:val="00E449EE"/>
    <w:rsid w:val="00E44C0F"/>
    <w:rsid w:val="00E44EF1"/>
    <w:rsid w:val="00E46755"/>
    <w:rsid w:val="00E46853"/>
    <w:rsid w:val="00E470B7"/>
    <w:rsid w:val="00E5034A"/>
    <w:rsid w:val="00E505DB"/>
    <w:rsid w:val="00E50B20"/>
    <w:rsid w:val="00E50D7F"/>
    <w:rsid w:val="00E5103D"/>
    <w:rsid w:val="00E5276A"/>
    <w:rsid w:val="00E53019"/>
    <w:rsid w:val="00E54722"/>
    <w:rsid w:val="00E54C1E"/>
    <w:rsid w:val="00E553C1"/>
    <w:rsid w:val="00E562A7"/>
    <w:rsid w:val="00E57172"/>
    <w:rsid w:val="00E574AE"/>
    <w:rsid w:val="00E600FC"/>
    <w:rsid w:val="00E615AF"/>
    <w:rsid w:val="00E657C0"/>
    <w:rsid w:val="00E65EC4"/>
    <w:rsid w:val="00E661BE"/>
    <w:rsid w:val="00E6626B"/>
    <w:rsid w:val="00E663C4"/>
    <w:rsid w:val="00E66969"/>
    <w:rsid w:val="00E67CB2"/>
    <w:rsid w:val="00E7110F"/>
    <w:rsid w:val="00E71CA0"/>
    <w:rsid w:val="00E72898"/>
    <w:rsid w:val="00E739CC"/>
    <w:rsid w:val="00E73F54"/>
    <w:rsid w:val="00E75A73"/>
    <w:rsid w:val="00E76240"/>
    <w:rsid w:val="00E8059E"/>
    <w:rsid w:val="00E807B8"/>
    <w:rsid w:val="00E80964"/>
    <w:rsid w:val="00E82071"/>
    <w:rsid w:val="00E82494"/>
    <w:rsid w:val="00E824EC"/>
    <w:rsid w:val="00E82B33"/>
    <w:rsid w:val="00E83433"/>
    <w:rsid w:val="00E84135"/>
    <w:rsid w:val="00E84C6E"/>
    <w:rsid w:val="00E84DB7"/>
    <w:rsid w:val="00E85358"/>
    <w:rsid w:val="00E85B8E"/>
    <w:rsid w:val="00E86E99"/>
    <w:rsid w:val="00E921E9"/>
    <w:rsid w:val="00E929B0"/>
    <w:rsid w:val="00E95C30"/>
    <w:rsid w:val="00E96338"/>
    <w:rsid w:val="00E96780"/>
    <w:rsid w:val="00E9686D"/>
    <w:rsid w:val="00E97026"/>
    <w:rsid w:val="00E9715B"/>
    <w:rsid w:val="00E97D30"/>
    <w:rsid w:val="00EA0214"/>
    <w:rsid w:val="00EA0897"/>
    <w:rsid w:val="00EA1485"/>
    <w:rsid w:val="00EA1C28"/>
    <w:rsid w:val="00EA2647"/>
    <w:rsid w:val="00EA3686"/>
    <w:rsid w:val="00EA3FED"/>
    <w:rsid w:val="00EA4B8F"/>
    <w:rsid w:val="00EA5752"/>
    <w:rsid w:val="00EA7A47"/>
    <w:rsid w:val="00EB006D"/>
    <w:rsid w:val="00EB0D4B"/>
    <w:rsid w:val="00EB1501"/>
    <w:rsid w:val="00EB2AF0"/>
    <w:rsid w:val="00EB3081"/>
    <w:rsid w:val="00EB30B8"/>
    <w:rsid w:val="00EB3DAD"/>
    <w:rsid w:val="00EB3FD4"/>
    <w:rsid w:val="00EB59A5"/>
    <w:rsid w:val="00EB5B28"/>
    <w:rsid w:val="00EB5F65"/>
    <w:rsid w:val="00EB6CCA"/>
    <w:rsid w:val="00EB7724"/>
    <w:rsid w:val="00EC0316"/>
    <w:rsid w:val="00EC03A4"/>
    <w:rsid w:val="00EC04DF"/>
    <w:rsid w:val="00EC070A"/>
    <w:rsid w:val="00EC1658"/>
    <w:rsid w:val="00EC1BE7"/>
    <w:rsid w:val="00EC2BB6"/>
    <w:rsid w:val="00EC3080"/>
    <w:rsid w:val="00EC3593"/>
    <w:rsid w:val="00EC42BC"/>
    <w:rsid w:val="00EC5058"/>
    <w:rsid w:val="00EC5374"/>
    <w:rsid w:val="00EC5491"/>
    <w:rsid w:val="00EC54FA"/>
    <w:rsid w:val="00EC5782"/>
    <w:rsid w:val="00EC6F9C"/>
    <w:rsid w:val="00EC7F3A"/>
    <w:rsid w:val="00EC7F9D"/>
    <w:rsid w:val="00ED00B6"/>
    <w:rsid w:val="00ED11F4"/>
    <w:rsid w:val="00ED162C"/>
    <w:rsid w:val="00ED1CF5"/>
    <w:rsid w:val="00ED27D6"/>
    <w:rsid w:val="00ED29CD"/>
    <w:rsid w:val="00ED396C"/>
    <w:rsid w:val="00ED4614"/>
    <w:rsid w:val="00ED4ED4"/>
    <w:rsid w:val="00ED4FF4"/>
    <w:rsid w:val="00ED614A"/>
    <w:rsid w:val="00ED6FC1"/>
    <w:rsid w:val="00ED7727"/>
    <w:rsid w:val="00ED79B7"/>
    <w:rsid w:val="00EE06E0"/>
    <w:rsid w:val="00EE252B"/>
    <w:rsid w:val="00EE2F5E"/>
    <w:rsid w:val="00EE3E9A"/>
    <w:rsid w:val="00EE4EAC"/>
    <w:rsid w:val="00EE55AA"/>
    <w:rsid w:val="00EE60DC"/>
    <w:rsid w:val="00EF0981"/>
    <w:rsid w:val="00EF0C6A"/>
    <w:rsid w:val="00EF4382"/>
    <w:rsid w:val="00EF4BB7"/>
    <w:rsid w:val="00EF539F"/>
    <w:rsid w:val="00EF671E"/>
    <w:rsid w:val="00EF6CE1"/>
    <w:rsid w:val="00F00222"/>
    <w:rsid w:val="00F00574"/>
    <w:rsid w:val="00F01648"/>
    <w:rsid w:val="00F01998"/>
    <w:rsid w:val="00F02011"/>
    <w:rsid w:val="00F025DA"/>
    <w:rsid w:val="00F03068"/>
    <w:rsid w:val="00F037F2"/>
    <w:rsid w:val="00F0449B"/>
    <w:rsid w:val="00F04B5E"/>
    <w:rsid w:val="00F053DD"/>
    <w:rsid w:val="00F058EC"/>
    <w:rsid w:val="00F05A80"/>
    <w:rsid w:val="00F06475"/>
    <w:rsid w:val="00F066C3"/>
    <w:rsid w:val="00F0679D"/>
    <w:rsid w:val="00F07320"/>
    <w:rsid w:val="00F0764B"/>
    <w:rsid w:val="00F105B6"/>
    <w:rsid w:val="00F117F0"/>
    <w:rsid w:val="00F122C8"/>
    <w:rsid w:val="00F12BE2"/>
    <w:rsid w:val="00F12F24"/>
    <w:rsid w:val="00F13AE9"/>
    <w:rsid w:val="00F13F16"/>
    <w:rsid w:val="00F1450E"/>
    <w:rsid w:val="00F152CE"/>
    <w:rsid w:val="00F16518"/>
    <w:rsid w:val="00F168DB"/>
    <w:rsid w:val="00F179A6"/>
    <w:rsid w:val="00F17CF0"/>
    <w:rsid w:val="00F20021"/>
    <w:rsid w:val="00F20902"/>
    <w:rsid w:val="00F20EDE"/>
    <w:rsid w:val="00F2232F"/>
    <w:rsid w:val="00F2255E"/>
    <w:rsid w:val="00F23949"/>
    <w:rsid w:val="00F241EF"/>
    <w:rsid w:val="00F259F6"/>
    <w:rsid w:val="00F27188"/>
    <w:rsid w:val="00F309BE"/>
    <w:rsid w:val="00F319ED"/>
    <w:rsid w:val="00F31B25"/>
    <w:rsid w:val="00F324D4"/>
    <w:rsid w:val="00F33D6E"/>
    <w:rsid w:val="00F35DE0"/>
    <w:rsid w:val="00F35E2B"/>
    <w:rsid w:val="00F36700"/>
    <w:rsid w:val="00F37956"/>
    <w:rsid w:val="00F41411"/>
    <w:rsid w:val="00F4147B"/>
    <w:rsid w:val="00F4405F"/>
    <w:rsid w:val="00F44658"/>
    <w:rsid w:val="00F453F9"/>
    <w:rsid w:val="00F45F7E"/>
    <w:rsid w:val="00F4644A"/>
    <w:rsid w:val="00F4711A"/>
    <w:rsid w:val="00F473D5"/>
    <w:rsid w:val="00F473E9"/>
    <w:rsid w:val="00F5031B"/>
    <w:rsid w:val="00F50414"/>
    <w:rsid w:val="00F506B7"/>
    <w:rsid w:val="00F5142A"/>
    <w:rsid w:val="00F51DA9"/>
    <w:rsid w:val="00F52485"/>
    <w:rsid w:val="00F546E1"/>
    <w:rsid w:val="00F5606B"/>
    <w:rsid w:val="00F56D0F"/>
    <w:rsid w:val="00F57157"/>
    <w:rsid w:val="00F60836"/>
    <w:rsid w:val="00F60B01"/>
    <w:rsid w:val="00F61EFA"/>
    <w:rsid w:val="00F62875"/>
    <w:rsid w:val="00F637B7"/>
    <w:rsid w:val="00F647AD"/>
    <w:rsid w:val="00F654C1"/>
    <w:rsid w:val="00F66224"/>
    <w:rsid w:val="00F66F8C"/>
    <w:rsid w:val="00F672EA"/>
    <w:rsid w:val="00F707A1"/>
    <w:rsid w:val="00F70A69"/>
    <w:rsid w:val="00F70D5B"/>
    <w:rsid w:val="00F70F9B"/>
    <w:rsid w:val="00F712FB"/>
    <w:rsid w:val="00F715B0"/>
    <w:rsid w:val="00F71F44"/>
    <w:rsid w:val="00F7215D"/>
    <w:rsid w:val="00F72F4D"/>
    <w:rsid w:val="00F737D0"/>
    <w:rsid w:val="00F73C25"/>
    <w:rsid w:val="00F752F9"/>
    <w:rsid w:val="00F7633E"/>
    <w:rsid w:val="00F76352"/>
    <w:rsid w:val="00F80D6F"/>
    <w:rsid w:val="00F81A13"/>
    <w:rsid w:val="00F824A9"/>
    <w:rsid w:val="00F827B6"/>
    <w:rsid w:val="00F829EA"/>
    <w:rsid w:val="00F852C3"/>
    <w:rsid w:val="00F8551B"/>
    <w:rsid w:val="00F85591"/>
    <w:rsid w:val="00F86322"/>
    <w:rsid w:val="00F865ED"/>
    <w:rsid w:val="00F86662"/>
    <w:rsid w:val="00F86790"/>
    <w:rsid w:val="00F87550"/>
    <w:rsid w:val="00F87A26"/>
    <w:rsid w:val="00F9028F"/>
    <w:rsid w:val="00F92E95"/>
    <w:rsid w:val="00F9391B"/>
    <w:rsid w:val="00F93929"/>
    <w:rsid w:val="00F939F6"/>
    <w:rsid w:val="00F93CD3"/>
    <w:rsid w:val="00F93FA7"/>
    <w:rsid w:val="00F940C0"/>
    <w:rsid w:val="00F94916"/>
    <w:rsid w:val="00F94B3A"/>
    <w:rsid w:val="00F95A1C"/>
    <w:rsid w:val="00F9640B"/>
    <w:rsid w:val="00F97162"/>
    <w:rsid w:val="00F97A93"/>
    <w:rsid w:val="00F97DAD"/>
    <w:rsid w:val="00F97E39"/>
    <w:rsid w:val="00F97EF3"/>
    <w:rsid w:val="00FA02F3"/>
    <w:rsid w:val="00FA0651"/>
    <w:rsid w:val="00FA2D36"/>
    <w:rsid w:val="00FA3B47"/>
    <w:rsid w:val="00FA3E13"/>
    <w:rsid w:val="00FA68EC"/>
    <w:rsid w:val="00FA6C77"/>
    <w:rsid w:val="00FA6E89"/>
    <w:rsid w:val="00FB012C"/>
    <w:rsid w:val="00FB07D3"/>
    <w:rsid w:val="00FB159F"/>
    <w:rsid w:val="00FB3601"/>
    <w:rsid w:val="00FB3D85"/>
    <w:rsid w:val="00FB3E41"/>
    <w:rsid w:val="00FB490E"/>
    <w:rsid w:val="00FB4D9B"/>
    <w:rsid w:val="00FB4DDB"/>
    <w:rsid w:val="00FB5893"/>
    <w:rsid w:val="00FB7671"/>
    <w:rsid w:val="00FB769F"/>
    <w:rsid w:val="00FB7743"/>
    <w:rsid w:val="00FC01F9"/>
    <w:rsid w:val="00FC04A0"/>
    <w:rsid w:val="00FC0A9D"/>
    <w:rsid w:val="00FC1780"/>
    <w:rsid w:val="00FC1B75"/>
    <w:rsid w:val="00FC1CEE"/>
    <w:rsid w:val="00FC2B32"/>
    <w:rsid w:val="00FC2DD6"/>
    <w:rsid w:val="00FC2ECB"/>
    <w:rsid w:val="00FC2F57"/>
    <w:rsid w:val="00FC30A9"/>
    <w:rsid w:val="00FC55E0"/>
    <w:rsid w:val="00FC589C"/>
    <w:rsid w:val="00FC6BBD"/>
    <w:rsid w:val="00FC6FF9"/>
    <w:rsid w:val="00FC7614"/>
    <w:rsid w:val="00FD09EA"/>
    <w:rsid w:val="00FD14CD"/>
    <w:rsid w:val="00FD275B"/>
    <w:rsid w:val="00FD3042"/>
    <w:rsid w:val="00FD34B4"/>
    <w:rsid w:val="00FD34F8"/>
    <w:rsid w:val="00FD5142"/>
    <w:rsid w:val="00FD51E5"/>
    <w:rsid w:val="00FD6486"/>
    <w:rsid w:val="00FD7362"/>
    <w:rsid w:val="00FE00D6"/>
    <w:rsid w:val="00FE1382"/>
    <w:rsid w:val="00FE13FE"/>
    <w:rsid w:val="00FE180D"/>
    <w:rsid w:val="00FE206B"/>
    <w:rsid w:val="00FE22F9"/>
    <w:rsid w:val="00FE2DB4"/>
    <w:rsid w:val="00FE3EE2"/>
    <w:rsid w:val="00FE436E"/>
    <w:rsid w:val="00FE45FB"/>
    <w:rsid w:val="00FE5DED"/>
    <w:rsid w:val="00FE6DC0"/>
    <w:rsid w:val="00FE759E"/>
    <w:rsid w:val="00FE767D"/>
    <w:rsid w:val="00FF0726"/>
    <w:rsid w:val="00FF075A"/>
    <w:rsid w:val="00FF1F44"/>
    <w:rsid w:val="00FF2AB4"/>
    <w:rsid w:val="00FF3BCA"/>
    <w:rsid w:val="00FF3D8A"/>
    <w:rsid w:val="00FF5E45"/>
    <w:rsid w:val="00FF78D0"/>
    <w:rsid w:val="00FF7AB2"/>
    <w:rsid w:val="00FF7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2521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E54722"/>
    <w:pPr>
      <w:keepNext/>
      <w:jc w:val="center"/>
      <w:outlineLvl w:val="2"/>
    </w:pPr>
    <w:rPr>
      <w:b/>
      <w:bCs/>
      <w:lang w:val="fr-FR"/>
    </w:rPr>
  </w:style>
  <w:style w:type="paragraph" w:styleId="Heading5">
    <w:name w:val="heading 5"/>
    <w:basedOn w:val="Normal"/>
    <w:next w:val="Normal"/>
    <w:link w:val="Heading5Char"/>
    <w:uiPriority w:val="9"/>
    <w:qFormat/>
    <w:rsid w:val="0081384B"/>
    <w:pPr>
      <w:keepNext/>
      <w:outlineLvl w:val="4"/>
    </w:pPr>
    <w:rPr>
      <w:i/>
      <w:iCs/>
      <w:szCs w:val="17"/>
    </w:rPr>
  </w:style>
  <w:style w:type="paragraph" w:styleId="Heading8">
    <w:name w:val="heading 8"/>
    <w:basedOn w:val="Normal"/>
    <w:next w:val="Normal"/>
    <w:link w:val="Heading8Char"/>
    <w:uiPriority w:val="9"/>
    <w:qFormat/>
    <w:rsid w:val="00E54722"/>
    <w:pPr>
      <w:keepNext/>
      <w:ind w:left="252" w:hanging="252"/>
      <w:outlineLvl w:val="7"/>
    </w:pPr>
    <w:rPr>
      <w:b/>
      <w:bCs/>
      <w:color w:val="008000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2413B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13BB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13BB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664A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90915"/>
    <w:rPr>
      <w:sz w:val="24"/>
    </w:rPr>
  </w:style>
  <w:style w:type="paragraph" w:styleId="Footer">
    <w:name w:val="footer"/>
    <w:basedOn w:val="Normal"/>
    <w:link w:val="FooterChar"/>
    <w:uiPriority w:val="99"/>
    <w:rsid w:val="00664A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13BB"/>
    <w:rPr>
      <w:sz w:val="24"/>
      <w:szCs w:val="24"/>
    </w:rPr>
  </w:style>
  <w:style w:type="table" w:styleId="TableGrid">
    <w:name w:val="Table Grid"/>
    <w:basedOn w:val="TableNormal"/>
    <w:uiPriority w:val="59"/>
    <w:rsid w:val="00664A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6D2362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DD4EF2"/>
    <w:rPr>
      <w:sz w:val="22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413BB"/>
    <w:rPr>
      <w:sz w:val="24"/>
      <w:szCs w:val="24"/>
    </w:rPr>
  </w:style>
  <w:style w:type="character" w:customStyle="1" w:styleId="apple-tab-span">
    <w:name w:val="apple-tab-span"/>
    <w:basedOn w:val="DefaultParagraphFont"/>
    <w:rsid w:val="00961DD8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1E15F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1E15F7"/>
    <w:rPr>
      <w:sz w:val="24"/>
      <w:lang w:eastAsia="en-US"/>
    </w:rPr>
  </w:style>
  <w:style w:type="character" w:styleId="PageNumber">
    <w:name w:val="page number"/>
    <w:basedOn w:val="DefaultParagraphFont"/>
    <w:uiPriority w:val="99"/>
    <w:rsid w:val="00292330"/>
    <w:rPr>
      <w:rFonts w:cs="Times New Roman"/>
    </w:rPr>
  </w:style>
  <w:style w:type="paragraph" w:customStyle="1" w:styleId="Default">
    <w:name w:val="Default"/>
    <w:rsid w:val="009A19D9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430A8A"/>
    <w:pPr>
      <w:spacing w:before="100" w:beforeAutospacing="1" w:after="100" w:afterAutospacing="1"/>
    </w:pPr>
  </w:style>
  <w:style w:type="paragraph" w:styleId="Subtitle">
    <w:name w:val="Subtitle"/>
    <w:basedOn w:val="Normal"/>
    <w:link w:val="SubtitleChar"/>
    <w:uiPriority w:val="11"/>
    <w:qFormat/>
    <w:rsid w:val="00430A8A"/>
    <w:pPr>
      <w:jc w:val="center"/>
    </w:pPr>
    <w:rPr>
      <w:rFonts w:ascii="Garamond" w:hAnsi="Garamond"/>
      <w:b/>
      <w:i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2413BB"/>
    <w:rPr>
      <w:rFonts w:asciiTheme="majorHAnsi" w:eastAsiaTheme="majorEastAsia" w:hAnsiTheme="majorHAnsi" w:cstheme="majorBidi"/>
      <w:sz w:val="24"/>
      <w:szCs w:val="24"/>
    </w:rPr>
  </w:style>
  <w:style w:type="character" w:customStyle="1" w:styleId="collegetextit">
    <w:name w:val="collegetextit"/>
    <w:basedOn w:val="DefaultParagraphFont"/>
    <w:rsid w:val="00BE318E"/>
  </w:style>
  <w:style w:type="character" w:customStyle="1" w:styleId="collegetext">
    <w:name w:val="collegetext"/>
    <w:basedOn w:val="DefaultParagraphFont"/>
    <w:rsid w:val="008843D4"/>
  </w:style>
  <w:style w:type="paragraph" w:styleId="BalloonText">
    <w:name w:val="Balloon Text"/>
    <w:basedOn w:val="Normal"/>
    <w:link w:val="BalloonTextChar"/>
    <w:rsid w:val="008B5A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B5A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E54722"/>
    <w:pPr>
      <w:keepNext/>
      <w:jc w:val="center"/>
      <w:outlineLvl w:val="2"/>
    </w:pPr>
    <w:rPr>
      <w:b/>
      <w:bCs/>
      <w:lang w:val="fr-FR"/>
    </w:rPr>
  </w:style>
  <w:style w:type="paragraph" w:styleId="Heading5">
    <w:name w:val="heading 5"/>
    <w:basedOn w:val="Normal"/>
    <w:next w:val="Normal"/>
    <w:link w:val="Heading5Char"/>
    <w:uiPriority w:val="9"/>
    <w:qFormat/>
    <w:rsid w:val="0081384B"/>
    <w:pPr>
      <w:keepNext/>
      <w:outlineLvl w:val="4"/>
    </w:pPr>
    <w:rPr>
      <w:i/>
      <w:iCs/>
      <w:szCs w:val="17"/>
    </w:rPr>
  </w:style>
  <w:style w:type="paragraph" w:styleId="Heading8">
    <w:name w:val="heading 8"/>
    <w:basedOn w:val="Normal"/>
    <w:next w:val="Normal"/>
    <w:link w:val="Heading8Char"/>
    <w:uiPriority w:val="9"/>
    <w:qFormat/>
    <w:rsid w:val="00E54722"/>
    <w:pPr>
      <w:keepNext/>
      <w:ind w:left="252" w:hanging="252"/>
      <w:outlineLvl w:val="7"/>
    </w:pPr>
    <w:rPr>
      <w:b/>
      <w:bCs/>
      <w:color w:val="008000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2413B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13BB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13BB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664A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90915"/>
    <w:rPr>
      <w:sz w:val="24"/>
    </w:rPr>
  </w:style>
  <w:style w:type="paragraph" w:styleId="Footer">
    <w:name w:val="footer"/>
    <w:basedOn w:val="Normal"/>
    <w:link w:val="FooterChar"/>
    <w:uiPriority w:val="99"/>
    <w:rsid w:val="00664A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13BB"/>
    <w:rPr>
      <w:sz w:val="24"/>
      <w:szCs w:val="24"/>
    </w:rPr>
  </w:style>
  <w:style w:type="table" w:styleId="TableGrid">
    <w:name w:val="Table Grid"/>
    <w:basedOn w:val="TableNormal"/>
    <w:uiPriority w:val="59"/>
    <w:rsid w:val="00664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6D2362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DD4EF2"/>
    <w:rPr>
      <w:sz w:val="22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413BB"/>
    <w:rPr>
      <w:sz w:val="24"/>
      <w:szCs w:val="24"/>
    </w:rPr>
  </w:style>
  <w:style w:type="character" w:customStyle="1" w:styleId="apple-tab-span">
    <w:name w:val="apple-tab-span"/>
    <w:basedOn w:val="DefaultParagraphFont"/>
    <w:rsid w:val="00961DD8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1E15F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1E15F7"/>
    <w:rPr>
      <w:sz w:val="24"/>
      <w:lang w:eastAsia="en-US"/>
    </w:rPr>
  </w:style>
  <w:style w:type="character" w:styleId="PageNumber">
    <w:name w:val="page number"/>
    <w:basedOn w:val="DefaultParagraphFont"/>
    <w:uiPriority w:val="99"/>
    <w:rsid w:val="00292330"/>
    <w:rPr>
      <w:rFonts w:cs="Times New Roman"/>
    </w:rPr>
  </w:style>
  <w:style w:type="paragraph" w:customStyle="1" w:styleId="Default">
    <w:name w:val="Default"/>
    <w:rsid w:val="009A19D9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430A8A"/>
    <w:pPr>
      <w:spacing w:before="100" w:beforeAutospacing="1" w:after="100" w:afterAutospacing="1"/>
    </w:pPr>
  </w:style>
  <w:style w:type="paragraph" w:styleId="Subtitle">
    <w:name w:val="Subtitle"/>
    <w:basedOn w:val="Normal"/>
    <w:link w:val="SubtitleChar"/>
    <w:uiPriority w:val="11"/>
    <w:qFormat/>
    <w:rsid w:val="00430A8A"/>
    <w:pPr>
      <w:jc w:val="center"/>
    </w:pPr>
    <w:rPr>
      <w:rFonts w:ascii="Garamond" w:hAnsi="Garamond"/>
      <w:b/>
      <w:i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2413BB"/>
    <w:rPr>
      <w:rFonts w:asciiTheme="majorHAnsi" w:eastAsiaTheme="majorEastAsia" w:hAnsiTheme="majorHAnsi" w:cstheme="majorBidi"/>
      <w:sz w:val="24"/>
      <w:szCs w:val="24"/>
    </w:rPr>
  </w:style>
  <w:style w:type="character" w:customStyle="1" w:styleId="collegetextit">
    <w:name w:val="collegetextit"/>
    <w:basedOn w:val="DefaultParagraphFont"/>
    <w:rsid w:val="00BE318E"/>
  </w:style>
  <w:style w:type="character" w:customStyle="1" w:styleId="collegetext">
    <w:name w:val="collegetext"/>
    <w:basedOn w:val="DefaultParagraphFont"/>
    <w:rsid w:val="008843D4"/>
  </w:style>
  <w:style w:type="paragraph" w:styleId="BalloonText">
    <w:name w:val="Balloon Text"/>
    <w:basedOn w:val="Normal"/>
    <w:link w:val="BalloonTextChar"/>
    <w:rsid w:val="008B5A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B5A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au.edu/regulations/chapter4/4.001_Code_of_Academic_Integrity.pdf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1167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FAU</Company>
  <LinksUpToDate>false</LinksUpToDate>
  <CharactersWithSpaces>7809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pscarlat</dc:creator>
  <cp:lastModifiedBy>mjenning</cp:lastModifiedBy>
  <cp:revision>3</cp:revision>
  <cp:lastPrinted>2015-01-07T22:09:00Z</cp:lastPrinted>
  <dcterms:created xsi:type="dcterms:W3CDTF">2015-04-13T18:52:00Z</dcterms:created>
  <dcterms:modified xsi:type="dcterms:W3CDTF">2015-04-13T18:53:00Z</dcterms:modified>
</cp:coreProperties>
</file>