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2E32" w:rsidRDefault="002B2E32" w:rsidP="002B2E32">
      <w:pPr>
        <w:pStyle w:val="NormalWeb"/>
        <w:shd w:val="clear" w:color="auto" w:fill="FFFFFF"/>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HYPERLINK "http://www.fau.edu/academic/registrar/FAUcatalog/artsandletters.php" \l "topofpage" </w:instrText>
      </w:r>
      <w:r>
        <w:rPr>
          <w:rFonts w:ascii="Arial" w:hAnsi="Arial" w:cs="Arial"/>
          <w:color w:val="000000"/>
          <w:sz w:val="18"/>
          <w:szCs w:val="18"/>
        </w:rPr>
        <w:fldChar w:fldCharType="separate"/>
      </w:r>
      <w:r>
        <w:rPr>
          <w:rFonts w:ascii="Arial" w:hAnsi="Arial" w:cs="Arial"/>
          <w:color w:val="3333CC"/>
          <w:sz w:val="18"/>
          <w:szCs w:val="18"/>
        </w:rPr>
        <w:br/>
      </w:r>
      <w:r>
        <w:rPr>
          <w:rFonts w:ascii="Arial" w:hAnsi="Arial" w:cs="Arial"/>
          <w:color w:val="000000"/>
          <w:sz w:val="18"/>
          <w:szCs w:val="18"/>
        </w:rPr>
        <w:fldChar w:fldCharType="end"/>
      </w:r>
      <w:bookmarkStart w:id="1" w:name="acadmin"/>
      <w:bookmarkEnd w:id="1"/>
      <w:r>
        <w:rPr>
          <w:rFonts w:ascii="Arial" w:hAnsi="Arial" w:cs="Arial"/>
          <w:color w:val="000000"/>
          <w:sz w:val="18"/>
          <w:szCs w:val="18"/>
        </w:rPr>
        <w:fldChar w:fldCharType="begin"/>
      </w:r>
      <w:r>
        <w:rPr>
          <w:rFonts w:ascii="Arial" w:hAnsi="Arial" w:cs="Arial"/>
          <w:color w:val="000000"/>
          <w:sz w:val="18"/>
          <w:szCs w:val="18"/>
        </w:rPr>
        <w:instrText xml:space="preserve"> HYPERLINK "http://www.fau.edu/academic/registrar/FAUcatalog/artsandletters.php" \l "topofpage" </w:instrText>
      </w:r>
      <w:r>
        <w:rPr>
          <w:rFonts w:ascii="Arial" w:hAnsi="Arial" w:cs="Arial"/>
          <w:color w:val="000000"/>
          <w:sz w:val="18"/>
          <w:szCs w:val="18"/>
        </w:rPr>
        <w:fldChar w:fldCharType="separate"/>
      </w:r>
      <w:r>
        <w:rPr>
          <w:rFonts w:ascii="Arial" w:hAnsi="Arial" w:cs="Arial"/>
          <w:color w:val="3333CC"/>
          <w:sz w:val="18"/>
          <w:szCs w:val="18"/>
        </w:rPr>
        <w:br/>
      </w:r>
      <w:r>
        <w:rPr>
          <w:rFonts w:ascii="Arial" w:hAnsi="Arial" w:cs="Arial"/>
          <w:color w:val="000000"/>
          <w:sz w:val="18"/>
          <w:szCs w:val="18"/>
        </w:rPr>
        <w:fldChar w:fldCharType="end"/>
      </w:r>
      <w:r>
        <w:rPr>
          <w:rStyle w:val="collegesubhead"/>
          <w:rFonts w:ascii="Arial" w:hAnsi="Arial" w:cs="Arial"/>
          <w:b/>
          <w:bCs/>
          <w:color w:val="FF0000"/>
          <w:sz w:val="18"/>
          <w:szCs w:val="18"/>
        </w:rPr>
        <w:t>Academic Minors</w:t>
      </w:r>
      <w:r>
        <w:rPr>
          <w:rFonts w:ascii="Arial" w:hAnsi="Arial" w:cs="Arial"/>
          <w:color w:val="000000"/>
          <w:sz w:val="18"/>
          <w:szCs w:val="18"/>
        </w:rPr>
        <w:br/>
        <w:t>Three types of minors are offered through the Department of Languages, Linguistics and Comparative Literature (LLCL):</w:t>
      </w:r>
      <w:r>
        <w:rPr>
          <w:rFonts w:ascii="Arial" w:hAnsi="Arial" w:cs="Arial"/>
          <w:color w:val="000000"/>
          <w:sz w:val="18"/>
          <w:szCs w:val="18"/>
        </w:rPr>
        <w:br/>
      </w:r>
      <w:r>
        <w:rPr>
          <w:rFonts w:ascii="Arial" w:hAnsi="Arial" w:cs="Arial"/>
          <w:color w:val="000000"/>
          <w:sz w:val="18"/>
          <w:szCs w:val="18"/>
        </w:rPr>
        <w:br/>
        <w:t>1. Minor in a foreign language (Arabic, French, German, Italian, Japanese, Spanish</w:t>
      </w:r>
      <w:proofErr w:type="gramStart"/>
      <w:r>
        <w:rPr>
          <w:rFonts w:ascii="Arial" w:hAnsi="Arial" w:cs="Arial"/>
          <w:color w:val="000000"/>
          <w:sz w:val="18"/>
          <w:szCs w:val="18"/>
        </w:rPr>
        <w:t>)</w:t>
      </w:r>
      <w:proofErr w:type="gramEnd"/>
      <w:r>
        <w:rPr>
          <w:rFonts w:ascii="Arial" w:hAnsi="Arial" w:cs="Arial"/>
          <w:color w:val="000000"/>
          <w:sz w:val="18"/>
          <w:szCs w:val="18"/>
        </w:rPr>
        <w:br/>
      </w:r>
      <w:r>
        <w:rPr>
          <w:rFonts w:ascii="Arial" w:hAnsi="Arial" w:cs="Arial"/>
          <w:color w:val="000000"/>
          <w:sz w:val="18"/>
          <w:szCs w:val="18"/>
        </w:rPr>
        <w:br/>
        <w:t>2. Minor in Linguistics</w:t>
      </w:r>
      <w:r>
        <w:rPr>
          <w:rFonts w:ascii="Arial" w:hAnsi="Arial" w:cs="Arial"/>
          <w:color w:val="000000"/>
          <w:sz w:val="18"/>
          <w:szCs w:val="18"/>
        </w:rPr>
        <w:br/>
      </w:r>
      <w:r>
        <w:rPr>
          <w:rFonts w:ascii="Arial" w:hAnsi="Arial" w:cs="Arial"/>
          <w:color w:val="000000"/>
          <w:sz w:val="18"/>
          <w:szCs w:val="18"/>
        </w:rPr>
        <w:br/>
        <w:t>3. Minor in Comparative Literature </w:t>
      </w:r>
      <w:r>
        <w:rPr>
          <w:rFonts w:ascii="Arial" w:hAnsi="Arial" w:cs="Arial"/>
          <w:color w:val="000000"/>
          <w:sz w:val="18"/>
          <w:szCs w:val="18"/>
        </w:rPr>
        <w:br/>
      </w:r>
      <w:r>
        <w:rPr>
          <w:rFonts w:ascii="Arial" w:hAnsi="Arial" w:cs="Arial"/>
          <w:color w:val="000000"/>
          <w:sz w:val="18"/>
          <w:szCs w:val="18"/>
        </w:rPr>
        <w:br/>
        <w:t>All students seeking one of the minors offered by the department, whether in a foreign language, linguistics or comparative literature, should declare the minor and seek individual advising through the department as soon as possible, but ideally before beginning the last 8 credits of study.</w:t>
      </w:r>
    </w:p>
    <w:p w:rsidR="002B2E32" w:rsidRDefault="002B2E32" w:rsidP="002B2E32">
      <w:pPr>
        <w:pStyle w:val="NormalWeb"/>
        <w:shd w:val="clear" w:color="auto" w:fill="FFFFFF"/>
        <w:rPr>
          <w:rFonts w:ascii="Arial" w:hAnsi="Arial" w:cs="Arial"/>
          <w:color w:val="000000"/>
          <w:sz w:val="18"/>
          <w:szCs w:val="18"/>
        </w:rPr>
      </w:pPr>
      <w:r>
        <w:rPr>
          <w:rFonts w:ascii="Arial" w:hAnsi="Arial" w:cs="Arial"/>
          <w:color w:val="000000"/>
          <w:sz w:val="18"/>
          <w:szCs w:val="18"/>
        </w:rPr>
        <w:t>Students who have earned 8 CLEP credits in Spanish or French, or who have taken three years of high school Italian or German, may start with FRE/ITA/SPN/GER 2220 (see the LLCL advisor for specific placement information). Heritage speakers of Spanish may take the SPN 1340 and 2341 sequence or be placed directly into upper-division Spanish courses (see the departmental advisor for individual advising and information on language placement).</w:t>
      </w:r>
    </w:p>
    <w:p w:rsidR="002B2E32" w:rsidRDefault="002B2E32" w:rsidP="002B2E32">
      <w:pPr>
        <w:pStyle w:val="NormalWeb"/>
        <w:shd w:val="clear" w:color="auto" w:fill="FFFFFF"/>
        <w:rPr>
          <w:rFonts w:ascii="Arial" w:hAnsi="Arial" w:cs="Arial"/>
          <w:color w:val="000000"/>
          <w:sz w:val="18"/>
          <w:szCs w:val="18"/>
        </w:rPr>
      </w:pPr>
      <w:r>
        <w:rPr>
          <w:rFonts w:ascii="Arial" w:hAnsi="Arial" w:cs="Arial"/>
          <w:color w:val="000000"/>
          <w:sz w:val="18"/>
          <w:szCs w:val="18"/>
        </w:rPr>
        <w:t>Students who plan to study abroad are encouraged to have all courses approved through the LLCL advisor before beginning the program.</w:t>
      </w:r>
      <w:r>
        <w:rPr>
          <w:rFonts w:ascii="Arial" w:hAnsi="Arial" w:cs="Arial"/>
          <w:color w:val="000000"/>
          <w:sz w:val="18"/>
          <w:szCs w:val="18"/>
        </w:rPr>
        <w:br/>
      </w:r>
      <w:r>
        <w:rPr>
          <w:rFonts w:ascii="Arial" w:hAnsi="Arial" w:cs="Arial"/>
          <w:color w:val="000000"/>
          <w:sz w:val="18"/>
          <w:szCs w:val="18"/>
        </w:rPr>
        <w:br/>
        <w:t>Students must earn a grade of “C” or better in all courses to be counted toward the minor.</w:t>
      </w:r>
    </w:p>
    <w:p w:rsidR="002B2E32" w:rsidRDefault="002B2E32" w:rsidP="002B2E3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Linguistics Minor in (with a focus on a single language)</w:t>
      </w:r>
      <w:r>
        <w:rPr>
          <w:rFonts w:ascii="Arial" w:hAnsi="Arial" w:cs="Arial"/>
          <w:color w:val="000000"/>
          <w:sz w:val="18"/>
          <w:szCs w:val="18"/>
        </w:rPr>
        <w:t> </w:t>
      </w:r>
      <w:r>
        <w:rPr>
          <w:rStyle w:val="collegetextb"/>
          <w:rFonts w:ascii="Arial" w:hAnsi="Arial" w:cs="Arial"/>
          <w:b/>
          <w:bCs/>
          <w:color w:val="000000"/>
          <w:sz w:val="18"/>
          <w:szCs w:val="18"/>
        </w:rPr>
        <w:t>(15 credits)</w:t>
      </w:r>
      <w:r>
        <w:rPr>
          <w:rFonts w:ascii="Arial" w:hAnsi="Arial" w:cs="Arial"/>
          <w:color w:val="000000"/>
          <w:sz w:val="18"/>
          <w:szCs w:val="18"/>
        </w:rPr>
        <w:br/>
        <w:t>To complete a minor in Linguistics, with a focus on a single language, students are required to pass (with a grade of “C” or better): Introduction to Linguistics (LIN 3010), a course in the structure of a language (LIN 4680, FRE 4850, SPN 4850 or ITA 4730), one of the following upper-division core courses in linguistics (LIN 4326, LIN 4802 or LIN 4430) and two upper-division (3/4000-level) linguistics courses (6 credits), to be chosen in consultation with the LLCL advisor. At least 75 percent of all minor credits earned must be from FAU.</w:t>
      </w:r>
    </w:p>
    <w:p w:rsidR="002B2E32" w:rsidRDefault="002B2E32" w:rsidP="002B2E3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Comparative Literature Minor</w:t>
      </w:r>
      <w:r>
        <w:rPr>
          <w:rFonts w:ascii="Arial" w:hAnsi="Arial" w:cs="Arial"/>
          <w:color w:val="000000"/>
          <w:sz w:val="18"/>
          <w:szCs w:val="18"/>
        </w:rPr>
        <w:t> </w:t>
      </w:r>
      <w:r>
        <w:rPr>
          <w:rStyle w:val="collegetextb"/>
          <w:rFonts w:ascii="Arial" w:hAnsi="Arial" w:cs="Arial"/>
          <w:b/>
          <w:bCs/>
          <w:color w:val="000000"/>
          <w:sz w:val="18"/>
          <w:szCs w:val="18"/>
        </w:rPr>
        <w:t>(16 credits)</w:t>
      </w:r>
      <w:r>
        <w:rPr>
          <w:rFonts w:ascii="Arial" w:hAnsi="Arial" w:cs="Arial"/>
          <w:color w:val="000000"/>
          <w:sz w:val="18"/>
          <w:szCs w:val="18"/>
        </w:rPr>
        <w:br/>
        <w:t>To complete a minor in Comparative Literature, with a focus on two or more national literatures or literary traditions, students are required to pass (with a grade of “C” or better): one introductory course, either Introduction to Comparative Literature (LIT 3060) or Introduction to World Literature (LIT 2100); one intermediate- or advanced-level language course (FRE/GER/ITA/SPN 2220 or higher, depending on proficiency); and three upper-division (3/4000-level) literature courses, either in lingua or in translation. (Students are always encouraged to do in-lingua coursework whenever possible, but this is by no means a requirement.) Regardless of the type of upper-division literature courses taken (in lingua or in translation), the coursework must represent, at a minimum, two different national traditions/cultures. Literature courses taught in other departments may count toward the minor with permission of the advisor. At least 75 percent of all minor credits earned must be from FAU.</w:t>
      </w:r>
    </w:p>
    <w:p w:rsidR="002B2E32" w:rsidRDefault="002B2E32" w:rsidP="002B2E32">
      <w:pPr>
        <w:pStyle w:val="NormalWeb"/>
        <w:shd w:val="clear" w:color="auto" w:fill="FFFFFF"/>
        <w:rPr>
          <w:rFonts w:ascii="Arial" w:hAnsi="Arial" w:cs="Arial"/>
          <w:color w:val="000000"/>
          <w:sz w:val="18"/>
          <w:szCs w:val="18"/>
        </w:rPr>
      </w:pPr>
      <w:r>
        <w:rPr>
          <w:rFonts w:ascii="Arial" w:hAnsi="Arial" w:cs="Arial"/>
          <w:color w:val="000000"/>
          <w:sz w:val="18"/>
          <w:szCs w:val="18"/>
        </w:rPr>
        <w:t>Students who plan to study abroad are encouraged to have all courses approved through the LLCL advisor before beginning the program.</w:t>
      </w:r>
    </w:p>
    <w:p w:rsidR="002B2E32" w:rsidRDefault="002B2E32" w:rsidP="002B2E3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Foreign Language Minors (15-19 credits</w:t>
      </w:r>
      <w:proofErr w:type="gramStart"/>
      <w:r>
        <w:rPr>
          <w:rStyle w:val="Strong"/>
          <w:rFonts w:ascii="Arial" w:hAnsi="Arial" w:cs="Arial"/>
          <w:color w:val="000000"/>
          <w:sz w:val="18"/>
          <w:szCs w:val="18"/>
        </w:rPr>
        <w:t>)</w:t>
      </w:r>
      <w:proofErr w:type="gramEnd"/>
      <w:r>
        <w:rPr>
          <w:rFonts w:ascii="Arial" w:hAnsi="Arial" w:cs="Arial"/>
          <w:color w:val="000000"/>
          <w:sz w:val="18"/>
          <w:szCs w:val="18"/>
        </w:rPr>
        <w:br/>
        <w:t>Students may complete a foreign language minor in Arabic, French, German, Italian, Japanese or Spanish as described below. At least 75 percent of all minor credits earned must be from FAU. Courses taken on study abroad programs may be counted toward the minor, but all such courses should be approved by the LLCL advisor before the student begins the study abroad program.</w:t>
      </w:r>
    </w:p>
    <w:p w:rsidR="002B2E32" w:rsidRDefault="002B2E32" w:rsidP="002B2E32">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t>Arabic Minor</w:t>
      </w:r>
      <w:r>
        <w:rPr>
          <w:rFonts w:ascii="Arial" w:hAnsi="Arial" w:cs="Arial"/>
          <w:color w:val="000000"/>
          <w:sz w:val="18"/>
          <w:szCs w:val="18"/>
        </w:rPr>
        <w:br/>
        <w:t>To complete a minor in Arabic, students are required to pass (with a grade of “C” or better) two beginning-level language courses (ARA 1120 and ARA 1121), two intermediate-level language courses (ARA 2220 and ARA 2221) and one upper-division (3/4000-level) course, chosen in consultation with the LLCL advisor, on a topic relating to the culture, literature, history and/or politics of the Arab World. </w:t>
      </w:r>
      <w:r>
        <w:rPr>
          <w:rFonts w:ascii="Arial" w:hAnsi="Arial" w:cs="Arial"/>
          <w:color w:val="000000"/>
          <w:sz w:val="18"/>
          <w:szCs w:val="18"/>
        </w:rPr>
        <w:br/>
      </w:r>
      <w:r>
        <w:rPr>
          <w:rFonts w:ascii="Arial" w:hAnsi="Arial" w:cs="Arial"/>
          <w:color w:val="000000"/>
          <w:sz w:val="18"/>
          <w:szCs w:val="18"/>
        </w:rPr>
        <w:br/>
        <w:t xml:space="preserve">Students with advanced knowledge of spoken and/or written Arabic (beyond the intermediate level) must contact the </w:t>
      </w:r>
      <w:r>
        <w:rPr>
          <w:rFonts w:ascii="Arial" w:hAnsi="Arial" w:cs="Arial"/>
          <w:color w:val="000000"/>
          <w:sz w:val="18"/>
          <w:szCs w:val="18"/>
        </w:rPr>
        <w:lastRenderedPageBreak/>
        <w:t>LLCL advisor to establish a list of five courses for completing the minor.</w:t>
      </w:r>
      <w:r>
        <w:rPr>
          <w:rFonts w:ascii="Arial" w:hAnsi="Arial" w:cs="Arial"/>
          <w:color w:val="000000"/>
          <w:sz w:val="18"/>
          <w:szCs w:val="18"/>
        </w:rPr>
        <w:br/>
      </w:r>
      <w:r>
        <w:rPr>
          <w:rFonts w:ascii="Arial" w:hAnsi="Arial" w:cs="Arial"/>
          <w:color w:val="000000"/>
          <w:sz w:val="18"/>
          <w:szCs w:val="18"/>
        </w:rPr>
        <w:br/>
        <w:t>Students who plan to study abroad are strongly encouraged to have all courses approved by the LLCL advisor before beginning the program.</w:t>
      </w:r>
    </w:p>
    <w:p w:rsidR="002B2E32" w:rsidRDefault="002B2E32" w:rsidP="002B2E32">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t>French Minor</w:t>
      </w:r>
      <w:r>
        <w:rPr>
          <w:rFonts w:ascii="Arial" w:hAnsi="Arial" w:cs="Arial"/>
          <w:color w:val="000000"/>
          <w:sz w:val="18"/>
          <w:szCs w:val="18"/>
        </w:rPr>
        <w:br/>
        <w:t>To complete a minor in French, students are required to pass (with a grade of “C” or better) two intermediate-level language courses (FRE 2220 and FRE 2221), one advanced-level language course (FRE 3400, FRE 3401 or FRE 3340), one culture course (FRE 3393 or FRE 3500) and one upper-division (3/4000-level) course in lingua, to be chosen in consultation with the LLCL advisor.</w:t>
      </w:r>
      <w:r>
        <w:rPr>
          <w:rFonts w:ascii="Arial" w:hAnsi="Arial" w:cs="Arial"/>
          <w:color w:val="000000"/>
          <w:sz w:val="18"/>
          <w:szCs w:val="18"/>
        </w:rPr>
        <w:br/>
      </w:r>
      <w:r>
        <w:rPr>
          <w:rFonts w:ascii="Arial" w:hAnsi="Arial" w:cs="Arial"/>
          <w:color w:val="000000"/>
          <w:sz w:val="18"/>
          <w:szCs w:val="18"/>
        </w:rPr>
        <w:br/>
        <w:t>Students with advanced knowledge of spoken and/or written French (including heritage</w:t>
      </w:r>
      <w:r w:rsidRPr="0085689E">
        <w:rPr>
          <w:rFonts w:ascii="Arial" w:hAnsi="Arial" w:cs="Arial"/>
          <w:strike/>
          <w:color w:val="FF0000"/>
          <w:sz w:val="18"/>
          <w:szCs w:val="18"/>
        </w:rPr>
        <w:t xml:space="preserve"> </w:t>
      </w:r>
      <w:proofErr w:type="gramStart"/>
      <w:r w:rsidRPr="0085689E">
        <w:rPr>
          <w:rFonts w:ascii="Arial" w:hAnsi="Arial" w:cs="Arial"/>
          <w:strike/>
          <w:color w:val="FF0000"/>
          <w:sz w:val="18"/>
          <w:szCs w:val="18"/>
        </w:rPr>
        <w:t>speakers</w:t>
      </w:r>
      <w:proofErr w:type="gramEnd"/>
      <w:r w:rsidR="0085689E" w:rsidRPr="0085689E">
        <w:rPr>
          <w:rFonts w:ascii="Arial" w:hAnsi="Arial" w:cs="Arial"/>
          <w:color w:val="FF0000"/>
          <w:sz w:val="18"/>
          <w:szCs w:val="18"/>
        </w:rPr>
        <w:t xml:space="preserve"> learners</w:t>
      </w:r>
      <w:r>
        <w:rPr>
          <w:rFonts w:ascii="Arial" w:hAnsi="Arial" w:cs="Arial"/>
          <w:color w:val="000000"/>
          <w:sz w:val="18"/>
          <w:szCs w:val="18"/>
        </w:rPr>
        <w:t>) must contact the LLCL advisor to establish a list of five courses for completing the minor.</w:t>
      </w:r>
      <w:r>
        <w:rPr>
          <w:rFonts w:ascii="Arial" w:hAnsi="Arial" w:cs="Arial"/>
          <w:color w:val="000000"/>
          <w:sz w:val="18"/>
          <w:szCs w:val="18"/>
        </w:rPr>
        <w:br/>
      </w:r>
      <w:r>
        <w:rPr>
          <w:rFonts w:ascii="Arial" w:hAnsi="Arial" w:cs="Arial"/>
          <w:color w:val="000000"/>
          <w:sz w:val="18"/>
          <w:szCs w:val="18"/>
        </w:rPr>
        <w:br/>
        <w:t>Students who plan to study abroad are strongly encouraged to have all courses approved by the LLCL advisor before beginning the program.</w:t>
      </w:r>
    </w:p>
    <w:p w:rsidR="002B2E32" w:rsidRDefault="002B2E32" w:rsidP="002B2E32">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t>German Minor</w:t>
      </w:r>
      <w:r>
        <w:rPr>
          <w:rFonts w:ascii="Arial" w:hAnsi="Arial" w:cs="Arial"/>
          <w:color w:val="000000"/>
          <w:sz w:val="18"/>
          <w:szCs w:val="18"/>
        </w:rPr>
        <w:br/>
        <w:t>To complete a minor in German, students are required to pass (with a grade of “C” or better) two beginning-level language courses (GER 1120 and GER 1121), two intermediate-level language courses (GER 2220 and GEW 2104) and one course on German Literature in Translation (GET 3130).</w:t>
      </w:r>
      <w:r>
        <w:rPr>
          <w:rFonts w:ascii="Arial" w:hAnsi="Arial" w:cs="Arial"/>
          <w:color w:val="000000"/>
          <w:sz w:val="18"/>
          <w:szCs w:val="18"/>
        </w:rPr>
        <w:br/>
      </w:r>
      <w:r>
        <w:rPr>
          <w:rFonts w:ascii="Arial" w:hAnsi="Arial" w:cs="Arial"/>
          <w:color w:val="000000"/>
          <w:sz w:val="18"/>
          <w:szCs w:val="18"/>
        </w:rPr>
        <w:br/>
        <w:t xml:space="preserve">Students with advanced knowledge of spoken and/or written German (including heritage </w:t>
      </w:r>
      <w:proofErr w:type="gramStart"/>
      <w:r w:rsidRPr="0085689E">
        <w:rPr>
          <w:rFonts w:ascii="Arial" w:hAnsi="Arial" w:cs="Arial"/>
          <w:strike/>
          <w:color w:val="000000"/>
          <w:sz w:val="18"/>
          <w:szCs w:val="18"/>
        </w:rPr>
        <w:t>speakers</w:t>
      </w:r>
      <w:proofErr w:type="gramEnd"/>
      <w:r w:rsidR="0085689E">
        <w:rPr>
          <w:rFonts w:ascii="Arial" w:hAnsi="Arial" w:cs="Arial"/>
          <w:color w:val="000000"/>
          <w:sz w:val="18"/>
          <w:szCs w:val="18"/>
        </w:rPr>
        <w:t xml:space="preserve"> </w:t>
      </w:r>
      <w:r w:rsidR="0085689E" w:rsidRPr="0085689E">
        <w:rPr>
          <w:rFonts w:ascii="Arial" w:hAnsi="Arial" w:cs="Arial"/>
          <w:color w:val="FF0000"/>
          <w:sz w:val="18"/>
          <w:szCs w:val="18"/>
        </w:rPr>
        <w:t>learners</w:t>
      </w:r>
      <w:r>
        <w:rPr>
          <w:rFonts w:ascii="Arial" w:hAnsi="Arial" w:cs="Arial"/>
          <w:color w:val="000000"/>
          <w:sz w:val="18"/>
          <w:szCs w:val="18"/>
        </w:rPr>
        <w:t>) must contact the LLCL advisor to establish a list of five courses for completing the minor.</w:t>
      </w:r>
      <w:r>
        <w:rPr>
          <w:rFonts w:ascii="Arial" w:hAnsi="Arial" w:cs="Arial"/>
          <w:color w:val="000000"/>
          <w:sz w:val="18"/>
          <w:szCs w:val="18"/>
        </w:rPr>
        <w:br/>
      </w:r>
      <w:r>
        <w:rPr>
          <w:rFonts w:ascii="Arial" w:hAnsi="Arial" w:cs="Arial"/>
          <w:color w:val="000000"/>
          <w:sz w:val="18"/>
          <w:szCs w:val="18"/>
        </w:rPr>
        <w:br/>
        <w:t>Students who plan to study abroad are strongly encouraged to have all courses approved through the LLCL advisor before beginning the program.</w:t>
      </w:r>
    </w:p>
    <w:p w:rsidR="002B2E32" w:rsidRDefault="002B2E32" w:rsidP="002B2E32">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t>Italian Minor</w:t>
      </w:r>
      <w:r>
        <w:rPr>
          <w:rFonts w:ascii="Arial" w:hAnsi="Arial" w:cs="Arial"/>
          <w:color w:val="000000"/>
          <w:sz w:val="18"/>
          <w:szCs w:val="18"/>
        </w:rPr>
        <w:br/>
        <w:t>To complete a minor in Italian, students are required to pass (with a grade of “C” or better)</w:t>
      </w:r>
      <w:r w:rsidR="00670814">
        <w:rPr>
          <w:rFonts w:ascii="Arial" w:hAnsi="Arial" w:cs="Arial"/>
          <w:color w:val="000000"/>
          <w:sz w:val="18"/>
          <w:szCs w:val="18"/>
        </w:rPr>
        <w:t xml:space="preserve"> </w:t>
      </w:r>
      <w:r w:rsidR="00670814" w:rsidRPr="00670814">
        <w:rPr>
          <w:rFonts w:ascii="Arial" w:hAnsi="Arial" w:cs="Arial"/>
          <w:color w:val="FF0000"/>
          <w:sz w:val="18"/>
          <w:szCs w:val="18"/>
        </w:rPr>
        <w:t>one beginning-level language course (ITA 1121)</w:t>
      </w:r>
      <w:r w:rsidR="00670814">
        <w:rPr>
          <w:rFonts w:ascii="Arial" w:hAnsi="Arial" w:cs="Arial"/>
          <w:color w:val="000000"/>
          <w:sz w:val="18"/>
          <w:szCs w:val="18"/>
        </w:rPr>
        <w:t xml:space="preserve">, </w:t>
      </w:r>
      <w:r>
        <w:rPr>
          <w:rFonts w:ascii="Arial" w:hAnsi="Arial" w:cs="Arial"/>
          <w:color w:val="000000"/>
          <w:sz w:val="18"/>
          <w:szCs w:val="18"/>
        </w:rPr>
        <w:t>two intermediate-level language courses (ITA 2220 and ITA 2221)</w:t>
      </w:r>
      <w:r w:rsidR="00670814">
        <w:rPr>
          <w:rFonts w:ascii="Arial" w:hAnsi="Arial" w:cs="Arial"/>
          <w:color w:val="000000"/>
          <w:sz w:val="18"/>
          <w:szCs w:val="18"/>
        </w:rPr>
        <w:t xml:space="preserve"> </w:t>
      </w:r>
      <w:r w:rsidR="00670814" w:rsidRPr="00670814">
        <w:rPr>
          <w:rFonts w:ascii="Arial" w:hAnsi="Arial" w:cs="Arial"/>
          <w:color w:val="FF0000"/>
          <w:sz w:val="18"/>
          <w:szCs w:val="18"/>
        </w:rPr>
        <w:t>or equivalent</w:t>
      </w:r>
      <w:r>
        <w:rPr>
          <w:rFonts w:ascii="Arial" w:hAnsi="Arial" w:cs="Arial"/>
          <w:color w:val="000000"/>
          <w:sz w:val="18"/>
          <w:szCs w:val="18"/>
        </w:rPr>
        <w:t xml:space="preserve">, one advanced-level language course (ITA 3420 or ITA 3421) </w:t>
      </w:r>
      <w:r w:rsidR="00670814" w:rsidRPr="00670814">
        <w:rPr>
          <w:rFonts w:ascii="Arial" w:hAnsi="Arial" w:cs="Arial"/>
          <w:color w:val="FF0000"/>
          <w:sz w:val="18"/>
          <w:szCs w:val="18"/>
        </w:rPr>
        <w:t xml:space="preserve">or equivalent </w:t>
      </w:r>
      <w:r>
        <w:rPr>
          <w:rFonts w:ascii="Arial" w:hAnsi="Arial" w:cs="Arial"/>
          <w:color w:val="000000"/>
          <w:sz w:val="18"/>
          <w:szCs w:val="18"/>
        </w:rPr>
        <w:t xml:space="preserve">and </w:t>
      </w:r>
      <w:r w:rsidRPr="00670814">
        <w:rPr>
          <w:rFonts w:ascii="Arial" w:hAnsi="Arial" w:cs="Arial"/>
          <w:strike/>
          <w:color w:val="FF0000"/>
          <w:sz w:val="18"/>
          <w:szCs w:val="18"/>
        </w:rPr>
        <w:t>two</w:t>
      </w:r>
      <w:r>
        <w:rPr>
          <w:rFonts w:ascii="Arial" w:hAnsi="Arial" w:cs="Arial"/>
          <w:color w:val="000000"/>
          <w:sz w:val="18"/>
          <w:szCs w:val="18"/>
        </w:rPr>
        <w:t xml:space="preserve"> </w:t>
      </w:r>
      <w:r w:rsidR="00670814" w:rsidRPr="00670814">
        <w:rPr>
          <w:rFonts w:ascii="Arial" w:hAnsi="Arial" w:cs="Arial"/>
          <w:color w:val="FF0000"/>
          <w:sz w:val="18"/>
          <w:szCs w:val="18"/>
        </w:rPr>
        <w:t>one</w:t>
      </w:r>
      <w:r w:rsidR="00670814">
        <w:rPr>
          <w:rFonts w:ascii="Arial" w:hAnsi="Arial" w:cs="Arial"/>
          <w:color w:val="000000"/>
          <w:sz w:val="18"/>
          <w:szCs w:val="18"/>
        </w:rPr>
        <w:t xml:space="preserve"> </w:t>
      </w:r>
      <w:r>
        <w:rPr>
          <w:rFonts w:ascii="Arial" w:hAnsi="Arial" w:cs="Arial"/>
          <w:color w:val="000000"/>
          <w:sz w:val="18"/>
          <w:szCs w:val="18"/>
        </w:rPr>
        <w:t>upper-division (3/4000-level) courses in lingua, to be chosen in consultation with the LLCL advisor.</w:t>
      </w:r>
      <w:r>
        <w:rPr>
          <w:rFonts w:ascii="Arial" w:hAnsi="Arial" w:cs="Arial"/>
          <w:color w:val="000000"/>
          <w:sz w:val="18"/>
          <w:szCs w:val="18"/>
        </w:rPr>
        <w:br/>
      </w:r>
      <w:r>
        <w:rPr>
          <w:rFonts w:ascii="Arial" w:hAnsi="Arial" w:cs="Arial"/>
          <w:color w:val="000000"/>
          <w:sz w:val="18"/>
          <w:szCs w:val="18"/>
        </w:rPr>
        <w:br/>
        <w:t xml:space="preserve">Students with advanced knowledge of spoken and/or written Italian (including heritage </w:t>
      </w:r>
      <w:proofErr w:type="gramStart"/>
      <w:r w:rsidRPr="0085689E">
        <w:rPr>
          <w:rFonts w:ascii="Arial" w:hAnsi="Arial" w:cs="Arial"/>
          <w:strike/>
          <w:color w:val="FF0000"/>
          <w:sz w:val="18"/>
          <w:szCs w:val="18"/>
        </w:rPr>
        <w:t>speakers</w:t>
      </w:r>
      <w:proofErr w:type="gramEnd"/>
      <w:r w:rsidR="0085689E">
        <w:rPr>
          <w:rFonts w:ascii="Arial" w:hAnsi="Arial" w:cs="Arial"/>
          <w:color w:val="000000"/>
          <w:sz w:val="18"/>
          <w:szCs w:val="18"/>
        </w:rPr>
        <w:t xml:space="preserve"> </w:t>
      </w:r>
      <w:r w:rsidR="0085689E" w:rsidRPr="0085689E">
        <w:rPr>
          <w:rFonts w:ascii="Arial" w:hAnsi="Arial" w:cs="Arial"/>
          <w:color w:val="FF0000"/>
          <w:sz w:val="18"/>
          <w:szCs w:val="18"/>
        </w:rPr>
        <w:t>learners</w:t>
      </w:r>
      <w:r w:rsidR="0085689E">
        <w:rPr>
          <w:rFonts w:ascii="Arial" w:hAnsi="Arial" w:cs="Arial"/>
          <w:color w:val="000000"/>
          <w:sz w:val="18"/>
          <w:szCs w:val="18"/>
        </w:rPr>
        <w:t>)</w:t>
      </w:r>
      <w:r>
        <w:rPr>
          <w:rFonts w:ascii="Arial" w:hAnsi="Arial" w:cs="Arial"/>
          <w:color w:val="000000"/>
          <w:sz w:val="18"/>
          <w:szCs w:val="18"/>
        </w:rPr>
        <w:t xml:space="preserve"> must contact the LLCL advisor to establish a list of five courses for completing the minor.</w:t>
      </w:r>
      <w:r>
        <w:rPr>
          <w:rFonts w:ascii="Arial" w:hAnsi="Arial" w:cs="Arial"/>
          <w:color w:val="000000"/>
          <w:sz w:val="18"/>
          <w:szCs w:val="18"/>
        </w:rPr>
        <w:br/>
      </w:r>
      <w:r>
        <w:rPr>
          <w:rFonts w:ascii="Arial" w:hAnsi="Arial" w:cs="Arial"/>
          <w:color w:val="000000"/>
          <w:sz w:val="18"/>
          <w:szCs w:val="18"/>
        </w:rPr>
        <w:br/>
        <w:t>Students who plan to study abroad are strongly encouraged to have all courses approved by the LLCL advisor before beginning the program.</w:t>
      </w:r>
    </w:p>
    <w:p w:rsidR="002B2E32" w:rsidRDefault="002B2E32" w:rsidP="002B2E32">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t>Japanese Minor</w:t>
      </w:r>
      <w:r>
        <w:rPr>
          <w:rFonts w:ascii="Arial" w:hAnsi="Arial" w:cs="Arial"/>
          <w:color w:val="000000"/>
          <w:sz w:val="18"/>
          <w:szCs w:val="18"/>
        </w:rPr>
        <w:br/>
        <w:t>To complete a minor in Japanese, students are required to pass (with a grade of “C” or better) two beginning-level language courses (JPN 1120 and JPN 1121), two intermediate-level language courses (JPN 2220 and JPN 2221) and one upper-division (3/4000-level) course, approved by the LLCL advisor, on a topic related to the culture, literature, history or politics of the Japanese world. </w:t>
      </w:r>
      <w:r>
        <w:rPr>
          <w:rFonts w:ascii="Arial" w:hAnsi="Arial" w:cs="Arial"/>
          <w:color w:val="000000"/>
          <w:sz w:val="18"/>
          <w:szCs w:val="18"/>
        </w:rPr>
        <w:br/>
      </w:r>
      <w:r>
        <w:rPr>
          <w:rFonts w:ascii="Arial" w:hAnsi="Arial" w:cs="Arial"/>
          <w:color w:val="000000"/>
          <w:sz w:val="18"/>
          <w:szCs w:val="18"/>
        </w:rPr>
        <w:br/>
        <w:t xml:space="preserve">Students with advanced knowledge of spoken and/or written Japanese (including heritage </w:t>
      </w:r>
      <w:proofErr w:type="gramStart"/>
      <w:r w:rsidRPr="0085689E">
        <w:rPr>
          <w:rFonts w:ascii="Arial" w:hAnsi="Arial" w:cs="Arial"/>
          <w:strike/>
          <w:color w:val="FF0000"/>
          <w:sz w:val="18"/>
          <w:szCs w:val="18"/>
        </w:rPr>
        <w:t>speakers</w:t>
      </w:r>
      <w:proofErr w:type="gramEnd"/>
      <w:r w:rsidR="0085689E" w:rsidRPr="0085689E">
        <w:rPr>
          <w:rFonts w:ascii="Arial" w:hAnsi="Arial" w:cs="Arial"/>
          <w:color w:val="FF0000"/>
          <w:sz w:val="18"/>
          <w:szCs w:val="18"/>
        </w:rPr>
        <w:t xml:space="preserve"> learners</w:t>
      </w:r>
      <w:r>
        <w:rPr>
          <w:rFonts w:ascii="Arial" w:hAnsi="Arial" w:cs="Arial"/>
          <w:color w:val="000000"/>
          <w:sz w:val="18"/>
          <w:szCs w:val="18"/>
        </w:rPr>
        <w:t>) must contact the LLCL advisor to establish a list of five courses for completing the minor.</w:t>
      </w:r>
      <w:r>
        <w:rPr>
          <w:rFonts w:ascii="Arial" w:hAnsi="Arial" w:cs="Arial"/>
          <w:color w:val="000000"/>
          <w:sz w:val="18"/>
          <w:szCs w:val="18"/>
        </w:rPr>
        <w:br/>
      </w:r>
      <w:r>
        <w:rPr>
          <w:rFonts w:ascii="Arial" w:hAnsi="Arial" w:cs="Arial"/>
          <w:color w:val="000000"/>
          <w:sz w:val="18"/>
          <w:szCs w:val="18"/>
        </w:rPr>
        <w:br/>
        <w:t>Students who plan to study abroad are strongly encouraged to have all courses approved by the LLCL advisor before beginning the program.</w:t>
      </w:r>
    </w:p>
    <w:p w:rsidR="002B2E32" w:rsidRDefault="002B2E32" w:rsidP="002B2E32">
      <w:pPr>
        <w:pStyle w:val="NormalWeb"/>
        <w:shd w:val="clear" w:color="auto" w:fill="FFFFFF"/>
        <w:rPr>
          <w:rFonts w:ascii="Arial" w:hAnsi="Arial" w:cs="Arial"/>
          <w:color w:val="000000"/>
          <w:sz w:val="18"/>
          <w:szCs w:val="18"/>
        </w:rPr>
      </w:pPr>
      <w:proofErr w:type="gramStart"/>
      <w:r>
        <w:rPr>
          <w:rStyle w:val="collegetextb"/>
          <w:rFonts w:ascii="Arial" w:hAnsi="Arial" w:cs="Arial"/>
          <w:b/>
          <w:bCs/>
          <w:color w:val="000000"/>
          <w:sz w:val="18"/>
          <w:szCs w:val="18"/>
        </w:rPr>
        <w:t xml:space="preserve">Spanish Minor (for Non-Heritage/Non-Native </w:t>
      </w:r>
      <w:r w:rsidRPr="0085689E">
        <w:rPr>
          <w:rStyle w:val="collegetextb"/>
          <w:rFonts w:ascii="Arial" w:hAnsi="Arial" w:cs="Arial"/>
          <w:b/>
          <w:bCs/>
          <w:strike/>
          <w:color w:val="FF0000"/>
          <w:sz w:val="18"/>
          <w:szCs w:val="18"/>
        </w:rPr>
        <w:t>Speakers</w:t>
      </w:r>
      <w:r w:rsidR="0085689E" w:rsidRPr="0085689E">
        <w:rPr>
          <w:rStyle w:val="collegetextb"/>
          <w:rFonts w:ascii="Arial" w:hAnsi="Arial" w:cs="Arial"/>
          <w:b/>
          <w:bCs/>
          <w:color w:val="FF0000"/>
          <w:sz w:val="18"/>
          <w:szCs w:val="18"/>
        </w:rPr>
        <w:t xml:space="preserve"> Learners</w:t>
      </w:r>
      <w:r>
        <w:rPr>
          <w:rStyle w:val="collegetextb"/>
          <w:rFonts w:ascii="Arial" w:hAnsi="Arial" w:cs="Arial"/>
          <w:b/>
          <w:bCs/>
          <w:color w:val="000000"/>
          <w:sz w:val="18"/>
          <w:szCs w:val="18"/>
        </w:rPr>
        <w:t>)</w:t>
      </w:r>
      <w:r>
        <w:rPr>
          <w:rFonts w:ascii="Arial" w:hAnsi="Arial" w:cs="Arial"/>
          <w:color w:val="000000"/>
          <w:sz w:val="18"/>
          <w:szCs w:val="18"/>
        </w:rPr>
        <w:br/>
        <w:t>To complete a minor in Spanish for non-heritage speakers, students are required to pass (with a grade of “C” or better) two intermediate-level language courses (SPN 2220 and SPN 2221), one advanced-level language course (SPN 3400), one culture course (SPN 3500 or SPN 3501) and one literature course in lingua (SPW 3012 or SPW </w:t>
      </w:r>
      <w:r>
        <w:rPr>
          <w:rStyle w:val="collegetext"/>
          <w:rFonts w:ascii="Arial" w:hAnsi="Arial" w:cs="Arial"/>
          <w:color w:val="000000"/>
          <w:sz w:val="18"/>
          <w:szCs w:val="18"/>
        </w:rPr>
        <w:t>3021</w:t>
      </w:r>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br/>
      </w:r>
      <w:proofErr w:type="gramEnd"/>
      <w:r>
        <w:rPr>
          <w:rFonts w:ascii="Arial" w:hAnsi="Arial" w:cs="Arial"/>
          <w:color w:val="000000"/>
          <w:sz w:val="18"/>
          <w:szCs w:val="18"/>
        </w:rPr>
        <w:t>Students who plan to study abroad are strongly encouraged to have all courses approved by the LLCL advisor before beginning the program.</w:t>
      </w:r>
    </w:p>
    <w:p w:rsidR="002B2E32" w:rsidRDefault="002B2E32" w:rsidP="002B2E32">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lastRenderedPageBreak/>
        <w:t xml:space="preserve">Spanish Minor (for Heritage/Native </w:t>
      </w:r>
      <w:r w:rsidRPr="0085689E">
        <w:rPr>
          <w:rStyle w:val="collegetextb"/>
          <w:rFonts w:ascii="Arial" w:hAnsi="Arial" w:cs="Arial"/>
          <w:b/>
          <w:bCs/>
          <w:strike/>
          <w:color w:val="FF0000"/>
          <w:sz w:val="18"/>
          <w:szCs w:val="18"/>
        </w:rPr>
        <w:t>Speakers</w:t>
      </w:r>
      <w:r w:rsidR="0085689E">
        <w:rPr>
          <w:rStyle w:val="collegetextb"/>
          <w:rFonts w:ascii="Arial" w:hAnsi="Arial" w:cs="Arial"/>
          <w:b/>
          <w:bCs/>
          <w:color w:val="000000"/>
          <w:sz w:val="18"/>
          <w:szCs w:val="18"/>
        </w:rPr>
        <w:t xml:space="preserve"> </w:t>
      </w:r>
      <w:r w:rsidR="0085689E">
        <w:rPr>
          <w:rStyle w:val="collegetextb"/>
          <w:rFonts w:ascii="Arial" w:hAnsi="Arial" w:cs="Arial"/>
          <w:b/>
          <w:bCs/>
          <w:color w:val="FF0000"/>
          <w:sz w:val="18"/>
          <w:szCs w:val="18"/>
        </w:rPr>
        <w:t>learners</w:t>
      </w:r>
      <w:r>
        <w:rPr>
          <w:rStyle w:val="collegetextb"/>
          <w:rFonts w:ascii="Arial" w:hAnsi="Arial" w:cs="Arial"/>
          <w:b/>
          <w:bCs/>
          <w:color w:val="000000"/>
          <w:sz w:val="18"/>
          <w:szCs w:val="18"/>
        </w:rPr>
        <w:t>)</w:t>
      </w:r>
      <w:r>
        <w:rPr>
          <w:rFonts w:ascii="Arial" w:hAnsi="Arial" w:cs="Arial"/>
          <w:color w:val="000000"/>
          <w:sz w:val="18"/>
          <w:szCs w:val="18"/>
        </w:rPr>
        <w:br/>
        <w:t>To complete a minor in Spanish for heritage/native speakers, students are required to pass (with a grade of “C” or better) one intermediate-level language course (SPN 2341), one advanced-level language course (SPN 3343), one culture course (SPN 3500 or SPN 3501), one course providing an introduction to Spanish literature (SPW 3012 or SPW</w:t>
      </w:r>
      <w:r>
        <w:rPr>
          <w:rStyle w:val="collegetext"/>
          <w:rFonts w:ascii="Arial" w:hAnsi="Arial" w:cs="Arial"/>
          <w:color w:val="000000"/>
          <w:sz w:val="18"/>
          <w:szCs w:val="18"/>
        </w:rPr>
        <w:t> 3021</w:t>
      </w:r>
      <w:r>
        <w:rPr>
          <w:rFonts w:ascii="Arial" w:hAnsi="Arial" w:cs="Arial"/>
          <w:color w:val="000000"/>
          <w:sz w:val="18"/>
          <w:szCs w:val="18"/>
        </w:rPr>
        <w:t>) and one upper-division (3/4000-level) course in lingua. </w:t>
      </w:r>
      <w:r>
        <w:rPr>
          <w:rFonts w:ascii="Arial" w:hAnsi="Arial" w:cs="Arial"/>
          <w:color w:val="000000"/>
          <w:sz w:val="18"/>
          <w:szCs w:val="18"/>
        </w:rPr>
        <w:br/>
      </w:r>
      <w:r>
        <w:rPr>
          <w:rFonts w:ascii="Arial" w:hAnsi="Arial" w:cs="Arial"/>
          <w:color w:val="000000"/>
          <w:sz w:val="18"/>
          <w:szCs w:val="18"/>
        </w:rPr>
        <w:br/>
        <w:t>Students who plan to study abroad are strongly encouraged to have all courses approved by the LLCL advisor before beginning the program.</w:t>
      </w:r>
    </w:p>
    <w:p w:rsidR="007E59AD" w:rsidRDefault="007E59AD"/>
    <w:sectPr w:rsidR="007E5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32"/>
    <w:rsid w:val="002B2E32"/>
    <w:rsid w:val="002B58CD"/>
    <w:rsid w:val="00617C0C"/>
    <w:rsid w:val="00670814"/>
    <w:rsid w:val="007E59AD"/>
    <w:rsid w:val="007F28D9"/>
    <w:rsid w:val="0085689E"/>
    <w:rsid w:val="0096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B7CF3-147E-4231-B1EB-E174F3E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E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2B2E32"/>
  </w:style>
  <w:style w:type="character" w:styleId="Strong">
    <w:name w:val="Strong"/>
    <w:basedOn w:val="DefaultParagraphFont"/>
    <w:uiPriority w:val="22"/>
    <w:qFormat/>
    <w:rsid w:val="002B2E32"/>
    <w:rPr>
      <w:b/>
      <w:bCs/>
    </w:rPr>
  </w:style>
  <w:style w:type="character" w:customStyle="1" w:styleId="collegetextb">
    <w:name w:val="collegetextb"/>
    <w:basedOn w:val="DefaultParagraphFont"/>
    <w:rsid w:val="002B2E32"/>
  </w:style>
  <w:style w:type="character" w:customStyle="1" w:styleId="collegetext">
    <w:name w:val="collegetext"/>
    <w:basedOn w:val="DefaultParagraphFont"/>
    <w:rsid w:val="002B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3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C997-D44D-4D50-B2C1-474E23BE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Ruthenberg</dc:creator>
  <cp:keywords/>
  <dc:description/>
  <cp:lastModifiedBy>Maria Jennings</cp:lastModifiedBy>
  <cp:revision>2</cp:revision>
  <dcterms:created xsi:type="dcterms:W3CDTF">2017-12-01T15:54:00Z</dcterms:created>
  <dcterms:modified xsi:type="dcterms:W3CDTF">2017-12-01T15:54:00Z</dcterms:modified>
</cp:coreProperties>
</file>