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A0" w:rsidRDefault="000127A0" w:rsidP="000127A0">
      <w:pPr>
        <w:tabs>
          <w:tab w:val="left" w:pos="9360"/>
        </w:tabs>
        <w:ind w:right="-360"/>
        <w:jc w:val="center"/>
        <w:rPr>
          <w:rFonts w:ascii="Palatino" w:hAnsi="Palatino" w:cs="Palatino"/>
          <w:b/>
          <w:bCs/>
          <w:i/>
          <w:iCs/>
          <w:color w:val="000000"/>
          <w:sz w:val="22"/>
        </w:rPr>
      </w:pPr>
      <w:bookmarkStart w:id="0" w:name="_GoBack"/>
      <w:bookmarkEnd w:id="0"/>
      <w:r>
        <w:rPr>
          <w:rFonts w:ascii="Palatino" w:hAnsi="Palatino" w:cs="Palatino"/>
          <w:b/>
          <w:bCs/>
          <w:color w:val="000000"/>
          <w:sz w:val="22"/>
        </w:rPr>
        <w:t>FAU, SCHOOL OF COMMUNICATION AND MULTIMEDIA</w:t>
      </w:r>
    </w:p>
    <w:p w:rsidR="00D325C1" w:rsidRDefault="00A94F78" w:rsidP="00D325C1">
      <w:pPr>
        <w:pStyle w:val="Heading1"/>
        <w:tabs>
          <w:tab w:val="left" w:pos="9360"/>
        </w:tabs>
        <w:ind w:right="-360"/>
        <w:jc w:val="center"/>
      </w:pPr>
      <w:r>
        <w:t xml:space="preserve">FIL4866: </w:t>
      </w:r>
      <w:r w:rsidR="00D325C1">
        <w:t xml:space="preserve">Sound in the Cinema </w:t>
      </w:r>
    </w:p>
    <w:p w:rsidR="000127A0" w:rsidRDefault="00F078CA" w:rsidP="000127A0">
      <w:pPr>
        <w:tabs>
          <w:tab w:val="left" w:pos="9360"/>
        </w:tabs>
        <w:ind w:right="-360"/>
        <w:jc w:val="center"/>
        <w:rPr>
          <w:rFonts w:ascii="Palatino" w:hAnsi="Palatino" w:cs="Palatino"/>
          <w:b/>
          <w:bCs/>
          <w:color w:val="000000"/>
          <w:sz w:val="22"/>
        </w:rPr>
      </w:pPr>
      <w:r>
        <w:rPr>
          <w:rFonts w:ascii="Palatino" w:hAnsi="Palatino" w:cs="Palatino"/>
          <w:b/>
          <w:bCs/>
          <w:color w:val="000000"/>
          <w:sz w:val="22"/>
        </w:rPr>
        <w:t xml:space="preserve">Semester </w:t>
      </w:r>
      <w:r w:rsidR="00F34D3E">
        <w:rPr>
          <w:rFonts w:ascii="Palatino" w:hAnsi="Palatino" w:cs="Palatino"/>
          <w:b/>
          <w:bCs/>
          <w:color w:val="000000"/>
          <w:sz w:val="22"/>
        </w:rPr>
        <w:t>I (Fall</w:t>
      </w:r>
      <w:r w:rsidR="007C514F">
        <w:rPr>
          <w:rFonts w:ascii="Palatino" w:hAnsi="Palatino" w:cs="Palatino"/>
          <w:b/>
          <w:bCs/>
          <w:color w:val="000000"/>
          <w:sz w:val="22"/>
        </w:rPr>
        <w:t xml:space="preserve"> 2016), Wed. 3.00-6.2</w:t>
      </w:r>
      <w:r>
        <w:rPr>
          <w:rFonts w:ascii="Palatino" w:hAnsi="Palatino" w:cs="Palatino"/>
          <w:b/>
          <w:bCs/>
          <w:color w:val="000000"/>
          <w:sz w:val="22"/>
        </w:rPr>
        <w:t>0 p.m., DW108</w:t>
      </w:r>
    </w:p>
    <w:p w:rsidR="000127A0" w:rsidRDefault="000127A0" w:rsidP="000127A0">
      <w:pPr>
        <w:tabs>
          <w:tab w:val="left" w:pos="9360"/>
        </w:tabs>
        <w:ind w:right="-360"/>
        <w:jc w:val="center"/>
        <w:rPr>
          <w:rFonts w:ascii="Palatino" w:hAnsi="Palatino" w:cs="Palatino"/>
          <w:b/>
          <w:bCs/>
          <w:color w:val="000000"/>
          <w:sz w:val="22"/>
        </w:rPr>
      </w:pPr>
      <w:r>
        <w:rPr>
          <w:rFonts w:ascii="Palatino" w:hAnsi="Palatino" w:cs="Palatino"/>
          <w:b/>
          <w:bCs/>
          <w:color w:val="000000"/>
          <w:sz w:val="22"/>
        </w:rPr>
        <w:t xml:space="preserve">Professor: Dr. Anthony R. Guneratne; e-mail: </w:t>
      </w:r>
      <w:hyperlink r:id="rId6" w:history="1">
        <w:r w:rsidRPr="003975A8">
          <w:rPr>
            <w:rStyle w:val="Hyperlink"/>
            <w:rFonts w:ascii="Palatino" w:hAnsi="Palatino" w:cs="Palatino"/>
            <w:b/>
            <w:bCs/>
            <w:sz w:val="22"/>
          </w:rPr>
          <w:t>profguneratne@yahoo.com</w:t>
        </w:r>
      </w:hyperlink>
    </w:p>
    <w:p w:rsidR="000127A0" w:rsidRDefault="00F078CA" w:rsidP="000127A0">
      <w:pPr>
        <w:tabs>
          <w:tab w:val="left" w:pos="9360"/>
        </w:tabs>
        <w:ind w:right="-360"/>
        <w:jc w:val="center"/>
        <w:rPr>
          <w:rFonts w:ascii="Palatino" w:hAnsi="Palatino" w:cs="Palatino"/>
          <w:b/>
          <w:bCs/>
          <w:color w:val="000000"/>
          <w:sz w:val="22"/>
        </w:rPr>
      </w:pPr>
      <w:r>
        <w:rPr>
          <w:rFonts w:ascii="Palatino" w:hAnsi="Palatino" w:cs="Palatino"/>
          <w:b/>
          <w:bCs/>
          <w:color w:val="000000"/>
          <w:sz w:val="22"/>
        </w:rPr>
        <w:t>Office: DW303p</w:t>
      </w:r>
      <w:r w:rsidR="000127A0">
        <w:rPr>
          <w:rFonts w:ascii="Palatino" w:hAnsi="Palatino" w:cs="Palatino"/>
          <w:b/>
          <w:bCs/>
          <w:color w:val="000000"/>
          <w:sz w:val="22"/>
        </w:rPr>
        <w:t>; Office Hours: Wed. 1-3.00 p.m.; Thursday 1-3.00 p.m.</w:t>
      </w:r>
    </w:p>
    <w:p w:rsidR="000127A0" w:rsidRDefault="000127A0" w:rsidP="000127A0">
      <w:pPr>
        <w:tabs>
          <w:tab w:val="left" w:pos="9360"/>
        </w:tabs>
        <w:ind w:right="-360"/>
        <w:jc w:val="center"/>
        <w:rPr>
          <w:rFonts w:ascii="Palatino" w:hAnsi="Palatino" w:cs="Palatino"/>
          <w:color w:val="000000"/>
          <w:sz w:val="22"/>
        </w:rPr>
      </w:pPr>
    </w:p>
    <w:p w:rsidR="003935AF" w:rsidRDefault="003935AF" w:rsidP="000127A0">
      <w:pPr>
        <w:tabs>
          <w:tab w:val="left" w:pos="9360"/>
        </w:tabs>
        <w:ind w:right="-360"/>
        <w:rPr>
          <w:rFonts w:ascii="Palatino" w:hAnsi="Palatino" w:cs="Palatino"/>
          <w:color w:val="000000"/>
          <w:sz w:val="22"/>
        </w:rPr>
      </w:pPr>
    </w:p>
    <w:p w:rsidR="000127A0" w:rsidRDefault="000127A0" w:rsidP="000127A0">
      <w:pPr>
        <w:pStyle w:val="Heading2"/>
        <w:tabs>
          <w:tab w:val="left" w:pos="9360"/>
        </w:tabs>
        <w:ind w:right="-360"/>
        <w:jc w:val="both"/>
      </w:pPr>
      <w:r>
        <w:t>Course Description: Objectives and Anticipated Outcomes</w:t>
      </w:r>
    </w:p>
    <w:p w:rsidR="000127A0" w:rsidRDefault="000127A0" w:rsidP="000127A0">
      <w:pPr>
        <w:tabs>
          <w:tab w:val="left" w:pos="8550"/>
          <w:tab w:val="left" w:pos="9360"/>
        </w:tabs>
        <w:ind w:right="-360"/>
        <w:jc w:val="both"/>
        <w:rPr>
          <w:rFonts w:ascii="Palatino" w:hAnsi="Palatino" w:cs="Palatino"/>
          <w:color w:val="000000"/>
          <w:sz w:val="22"/>
        </w:rPr>
      </w:pPr>
    </w:p>
    <w:p w:rsidR="000127A0" w:rsidRDefault="000127A0" w:rsidP="000127A0">
      <w:pPr>
        <w:pStyle w:val="BodyText"/>
        <w:tabs>
          <w:tab w:val="left" w:pos="9360"/>
        </w:tabs>
        <w:ind w:right="-360"/>
        <w:jc w:val="both"/>
      </w:pPr>
      <w:r>
        <w:tab/>
        <w:t xml:space="preserve">In 1927 film irreversibly entered the era of synchronized dialogue, and became not only a different technology but also a different art form. Nevertheless, the study of the way sound effects, film music, and spoken dialogue transform the moving image has received far less attention than it deserves. It is only in 2007 that </w:t>
      </w:r>
      <w:r w:rsidR="00771832">
        <w:t xml:space="preserve">for </w:t>
      </w:r>
      <w:r>
        <w:t>the first time a lifetime achievement award by the Academy of Motion Picture Arts and Sciences was proposed for contributions by a film composer: some of the most influential composers of the 20</w:t>
      </w:r>
      <w:r w:rsidRPr="00FA6AB3">
        <w:rPr>
          <w:vertAlign w:val="superscript"/>
        </w:rPr>
        <w:t>th</w:t>
      </w:r>
      <w:r>
        <w:t xml:space="preserve"> century, the period when film was the world’s dominant form of entertainment, have never </w:t>
      </w:r>
      <w:proofErr w:type="gramStart"/>
      <w:r>
        <w:t>received</w:t>
      </w:r>
      <w:proofErr w:type="gramEnd"/>
      <w:r>
        <w:t xml:space="preserve"> one for their film scores. Likewise, the deeper potentials of sound editing to the structure of films was fully appreciated only in the 1970s and 80s and culminates in the figure of Walter </w:t>
      </w:r>
      <w:proofErr w:type="spellStart"/>
      <w:r>
        <w:t>Murch</w:t>
      </w:r>
      <w:proofErr w:type="spellEnd"/>
      <w:r>
        <w:t xml:space="preserve"> (sound designer, editor, and filmmaker) to whom we will devote considerable attention during the course of the semester.  </w:t>
      </w:r>
    </w:p>
    <w:p w:rsidR="000127A0" w:rsidRDefault="000127A0" w:rsidP="000127A0">
      <w:pPr>
        <w:pStyle w:val="BodyText"/>
        <w:tabs>
          <w:tab w:val="left" w:pos="9360"/>
        </w:tabs>
        <w:ind w:right="-360"/>
        <w:jc w:val="both"/>
      </w:pPr>
      <w:r>
        <w:tab/>
        <w:t xml:space="preserve">This course aims to impart an appreciation of the way films tell stories with both sound and images, redressing the emphasis so far given to the image in discussions of film studies. Beginning with a brief historical introduction to sound and sound theory, it proceeds to the study of the way sound has been used by individual film directors. Although there will be a wealth of examples presented in class, students will also be expected to watch films outside class and to apply the critical approaches we study to them. This semester we will pay special attention to the carefully integrated way in which movement and film acting works with the soundtrack in the films of the very best directors. </w:t>
      </w:r>
    </w:p>
    <w:p w:rsidR="000127A0" w:rsidRDefault="000127A0" w:rsidP="000127A0">
      <w:pPr>
        <w:pStyle w:val="BodyText"/>
        <w:tabs>
          <w:tab w:val="left" w:pos="9360"/>
        </w:tabs>
        <w:ind w:right="-360"/>
        <w:jc w:val="both"/>
      </w:pPr>
    </w:p>
    <w:p w:rsidR="000127A0" w:rsidRDefault="000127A0" w:rsidP="000127A0">
      <w:pPr>
        <w:pStyle w:val="BodyText"/>
        <w:tabs>
          <w:tab w:val="left" w:pos="9360"/>
        </w:tabs>
        <w:ind w:right="-360"/>
        <w:jc w:val="both"/>
        <w:rPr>
          <w:b/>
          <w:bCs/>
        </w:rPr>
      </w:pPr>
      <w:r>
        <w:rPr>
          <w:b/>
          <w:bCs/>
        </w:rPr>
        <w:t>Teaching Format and Grading Policies</w:t>
      </w:r>
    </w:p>
    <w:p w:rsidR="000127A0" w:rsidRDefault="000127A0" w:rsidP="000127A0">
      <w:pPr>
        <w:pStyle w:val="BodyText"/>
        <w:tabs>
          <w:tab w:val="left" w:pos="9360"/>
        </w:tabs>
        <w:ind w:right="-360"/>
        <w:jc w:val="both"/>
        <w:rPr>
          <w:b/>
          <w:bCs/>
        </w:rPr>
      </w:pPr>
    </w:p>
    <w:p w:rsidR="000127A0" w:rsidRDefault="000127A0" w:rsidP="000127A0">
      <w:pPr>
        <w:pStyle w:val="BodyText"/>
        <w:tabs>
          <w:tab w:val="left" w:pos="9360"/>
        </w:tabs>
        <w:ind w:right="-360"/>
        <w:jc w:val="both"/>
      </w:pPr>
      <w:r>
        <w:rPr>
          <w:b/>
          <w:bCs/>
        </w:rPr>
        <w:tab/>
      </w:r>
      <w:r>
        <w:t>This will be a rigorous course, with students required to provide short writing samples consisting of in-class and take-home assignments, as well as in-class quizzes. The total of this portio</w:t>
      </w:r>
      <w:r w:rsidR="00005958">
        <w:t>n of the grade will constitute 3</w:t>
      </w:r>
      <w:r>
        <w:t>0%</w:t>
      </w:r>
      <w:r w:rsidR="003935AF">
        <w:t xml:space="preserve"> of the course grade. In addition, students will be expected to make an </w:t>
      </w:r>
      <w:r w:rsidR="00005958">
        <w:t>oral presentation</w:t>
      </w:r>
      <w:r>
        <w:t xml:space="preserve"> (based on </w:t>
      </w:r>
      <w:r w:rsidR="00005958">
        <w:t>a short paper</w:t>
      </w:r>
      <w:r>
        <w:t xml:space="preserve">) </w:t>
      </w:r>
      <w:r w:rsidR="003935AF">
        <w:t xml:space="preserve">that will together </w:t>
      </w:r>
      <w:r>
        <w:t>co</w:t>
      </w:r>
      <w:r w:rsidR="00005958">
        <w:t>nstitute the mid-term project (20%</w:t>
      </w:r>
      <w:r w:rsidR="003935AF">
        <w:t xml:space="preserve"> of the course grade); and they must complete</w:t>
      </w:r>
      <w:r w:rsidR="00005958">
        <w:t xml:space="preserve"> final </w:t>
      </w:r>
      <w:r w:rsidR="003935AF">
        <w:t xml:space="preserve">intensive </w:t>
      </w:r>
      <w:r w:rsidR="00005958">
        <w:t xml:space="preserve">research project based on data pertaining to a particular </w:t>
      </w:r>
      <w:r w:rsidR="003935AF">
        <w:t>film that will be selected in consultation with the courses instructor</w:t>
      </w:r>
      <w:r w:rsidR="00005958">
        <w:t xml:space="preserve"> (30% </w:t>
      </w:r>
      <w:r>
        <w:t>of the course grade</w:t>
      </w:r>
      <w:r w:rsidR="00005958">
        <w:t>)</w:t>
      </w:r>
      <w:r>
        <w:t xml:space="preserve">. Students will be expected to attend all the classes and to participate actively, and together with responses to questions asked in class this grade </w:t>
      </w:r>
      <w:r w:rsidR="003935AF">
        <w:t>will account for the remaining 2</w:t>
      </w:r>
      <w:r w:rsidR="00C30B2C">
        <w:t>0% of the total grade assigned: note that a substantial part of this grade (up to 10%) will involve a final presentation of the findings for</w:t>
      </w:r>
      <w:r w:rsidR="00D22AE1">
        <w:t xml:space="preserve"> the final research projects at the time of the scheduled exam.</w:t>
      </w:r>
    </w:p>
    <w:p w:rsidR="000127A0" w:rsidRDefault="000127A0" w:rsidP="003935AF">
      <w:pPr>
        <w:pStyle w:val="BodyText"/>
        <w:tabs>
          <w:tab w:val="left" w:pos="9360"/>
        </w:tabs>
        <w:ind w:right="-360"/>
        <w:jc w:val="both"/>
      </w:pPr>
      <w:r>
        <w:tab/>
        <w:t xml:space="preserve">From time to time the order of the lectures and the readings may have to be changed due to unforeseen circumstances, and we will often have to see only short excerpts of films; however, unless notified otherwise in class, students will be responsible for completing the readings indicated for each week.  All late work on major assignments will be graded on the basis of -10% per day after the due date. Except in exceptional, documented circumstances </w:t>
      </w:r>
      <w:r>
        <w:lastRenderedPageBreak/>
        <w:t xml:space="preserve">of illness, there will be no </w:t>
      </w:r>
      <w:proofErr w:type="spellStart"/>
      <w:r>
        <w:t>make up</w:t>
      </w:r>
      <w:proofErr w:type="spellEnd"/>
      <w:r>
        <w:t xml:space="preserve"> exams and if the ill</w:t>
      </w:r>
      <w:r w:rsidR="003935AF">
        <w:t>ness is persistent students may</w:t>
      </w:r>
      <w:r>
        <w:t xml:space="preserve"> be allowed to withdraw from the class for medical reasons.  Students will be permitted one unauthorized absence from class before having points deducted from the participation grade. </w:t>
      </w:r>
    </w:p>
    <w:p w:rsidR="000127A0" w:rsidRDefault="000127A0" w:rsidP="000127A0">
      <w:pPr>
        <w:pStyle w:val="BodyText"/>
        <w:tabs>
          <w:tab w:val="left" w:pos="9360"/>
        </w:tabs>
        <w:ind w:right="-360"/>
        <w:jc w:val="both"/>
      </w:pPr>
    </w:p>
    <w:p w:rsidR="001A4CC3" w:rsidRDefault="001A4CC3" w:rsidP="000127A0">
      <w:pPr>
        <w:pStyle w:val="BodyText"/>
        <w:tabs>
          <w:tab w:val="left" w:pos="9360"/>
        </w:tabs>
        <w:ind w:right="-360"/>
        <w:jc w:val="both"/>
      </w:pPr>
    </w:p>
    <w:p w:rsidR="000127A0" w:rsidRDefault="003935AF" w:rsidP="000127A0">
      <w:pPr>
        <w:pStyle w:val="BodyText"/>
        <w:tabs>
          <w:tab w:val="left" w:pos="9360"/>
        </w:tabs>
        <w:ind w:right="-360"/>
        <w:rPr>
          <w:b/>
          <w:bCs/>
        </w:rPr>
      </w:pPr>
      <w:r>
        <w:rPr>
          <w:b/>
          <w:bCs/>
        </w:rPr>
        <w:t>Final Research Project</w:t>
      </w:r>
    </w:p>
    <w:p w:rsidR="003935AF" w:rsidRDefault="003935AF" w:rsidP="000127A0">
      <w:pPr>
        <w:pStyle w:val="BodyText"/>
        <w:tabs>
          <w:tab w:val="left" w:pos="9360"/>
        </w:tabs>
        <w:ind w:right="-360"/>
        <w:rPr>
          <w:b/>
          <w:bCs/>
        </w:rPr>
      </w:pPr>
    </w:p>
    <w:p w:rsidR="001B734E" w:rsidRDefault="003935AF" w:rsidP="000127A0">
      <w:pPr>
        <w:pStyle w:val="BodyText"/>
        <w:tabs>
          <w:tab w:val="left" w:pos="9360"/>
        </w:tabs>
        <w:ind w:right="-360"/>
        <w:rPr>
          <w:bCs/>
        </w:rPr>
      </w:pPr>
      <w:r>
        <w:rPr>
          <w:b/>
          <w:bCs/>
        </w:rPr>
        <w:tab/>
      </w:r>
      <w:r w:rsidRPr="003935AF">
        <w:rPr>
          <w:bCs/>
        </w:rPr>
        <w:t>In each semester this course is taught, students will be required to compile sound-related data about specific film texts</w:t>
      </w:r>
      <w:r>
        <w:rPr>
          <w:bCs/>
        </w:rPr>
        <w:t xml:space="preserve">. Students will be required to obtain optimal DVD copies of individual films and to time </w:t>
      </w:r>
      <w:r w:rsidR="001B734E">
        <w:rPr>
          <w:bCs/>
        </w:rPr>
        <w:t xml:space="preserve">individual shots (and the sound values associated with each shot) with precision. Cellular phones and many personal computers now have programs with precise stop watches to facilitate the compilation of such data. </w:t>
      </w:r>
    </w:p>
    <w:p w:rsidR="001B734E" w:rsidRDefault="001B734E" w:rsidP="000127A0">
      <w:pPr>
        <w:pStyle w:val="BodyText"/>
        <w:tabs>
          <w:tab w:val="left" w:pos="9360"/>
        </w:tabs>
        <w:ind w:right="-360"/>
        <w:rPr>
          <w:bCs/>
        </w:rPr>
      </w:pPr>
      <w:r>
        <w:rPr>
          <w:bCs/>
        </w:rPr>
        <w:tab/>
        <w:t>The data should be compiled in the form of a table (Supplement 2</w:t>
      </w:r>
      <w:r w:rsidR="00D22AE1">
        <w:rPr>
          <w:bCs/>
        </w:rPr>
        <w:t>; also available electronically</w:t>
      </w:r>
      <w:r>
        <w:rPr>
          <w:bCs/>
        </w:rPr>
        <w:t xml:space="preserve">), and students may make as many copies as necessary of the second sheet to allow all the necessary shots to be </w:t>
      </w:r>
      <w:r w:rsidR="002D1631">
        <w:rPr>
          <w:bCs/>
        </w:rPr>
        <w:t xml:space="preserve">included. In addition to counting the duration of all the shots in the film, the primary data will consist of the following two categories: (I) is the sound in each shot </w:t>
      </w:r>
      <w:proofErr w:type="spellStart"/>
      <w:r w:rsidR="002D1631">
        <w:rPr>
          <w:bCs/>
        </w:rPr>
        <w:t>diegetic</w:t>
      </w:r>
      <w:proofErr w:type="spellEnd"/>
      <w:r w:rsidR="002D1631">
        <w:rPr>
          <w:bCs/>
        </w:rPr>
        <w:t xml:space="preserve">, off-screen </w:t>
      </w:r>
      <w:proofErr w:type="spellStart"/>
      <w:r w:rsidR="002D1631">
        <w:rPr>
          <w:bCs/>
        </w:rPr>
        <w:t>diegetic</w:t>
      </w:r>
      <w:proofErr w:type="spellEnd"/>
      <w:r w:rsidR="002D1631">
        <w:rPr>
          <w:bCs/>
        </w:rPr>
        <w:t>, or non-</w:t>
      </w:r>
      <w:proofErr w:type="spellStart"/>
      <w:r w:rsidR="002D1631">
        <w:rPr>
          <w:bCs/>
        </w:rPr>
        <w:t>diegetic</w:t>
      </w:r>
      <w:proofErr w:type="spellEnd"/>
      <w:r w:rsidR="002D1631">
        <w:rPr>
          <w:bCs/>
        </w:rPr>
        <w:t xml:space="preserve">; (II) does the sound in a shot represent the human voice, is it a sound effect, or is it a musical or instrumental sound? </w:t>
      </w:r>
      <w:r w:rsidR="00687DF3">
        <w:rPr>
          <w:bCs/>
        </w:rPr>
        <w:t xml:space="preserve">Since some films contain an extraordinary number of shots, this final assignment may require complete data on part of a film rather than an entire film. </w:t>
      </w:r>
    </w:p>
    <w:p w:rsidR="001B734E" w:rsidRDefault="001B734E" w:rsidP="000127A0">
      <w:pPr>
        <w:pStyle w:val="BodyText"/>
        <w:tabs>
          <w:tab w:val="left" w:pos="9360"/>
        </w:tabs>
        <w:ind w:right="-360"/>
        <w:rPr>
          <w:bCs/>
        </w:rPr>
      </w:pPr>
      <w:r>
        <w:rPr>
          <w:bCs/>
        </w:rPr>
        <w:tab/>
      </w:r>
      <w:r w:rsidR="00771832">
        <w:rPr>
          <w:bCs/>
        </w:rPr>
        <w:t>The total number of films analyzed using this methodology will be determined by the number of participants in the class (if there are sufficient numbers the work of up to 9 film directors will be analyzed this semester</w:t>
      </w:r>
      <w:r w:rsidR="00687DF3">
        <w:rPr>
          <w:bCs/>
        </w:rPr>
        <w:t xml:space="preserve">, or the work of one director may be analyzed in detail). Directors of different generations and varying perspectives who are noted for their elaborate use of sound, and whose films are often accessible on digital media, are </w:t>
      </w:r>
      <w:r w:rsidR="00771832">
        <w:rPr>
          <w:bCs/>
        </w:rPr>
        <w:t xml:space="preserve">Alfred Hitchcock (after 1928), Orson Welles, Luis </w:t>
      </w:r>
      <w:proofErr w:type="spellStart"/>
      <w:r w:rsidR="00771832">
        <w:rPr>
          <w:bCs/>
        </w:rPr>
        <w:t>Buñuel</w:t>
      </w:r>
      <w:proofErr w:type="spellEnd"/>
      <w:r w:rsidR="00771832">
        <w:rPr>
          <w:bCs/>
        </w:rPr>
        <w:t xml:space="preserve">, Akira Kurosawa, Stanley Kubrick, Ingmar Bergman, </w:t>
      </w:r>
      <w:proofErr w:type="spellStart"/>
      <w:r w:rsidR="00771832">
        <w:rPr>
          <w:bCs/>
        </w:rPr>
        <w:t>Satyajit</w:t>
      </w:r>
      <w:proofErr w:type="spellEnd"/>
      <w:r w:rsidR="00771832">
        <w:rPr>
          <w:bCs/>
        </w:rPr>
        <w:t xml:space="preserve"> Ray, Francis Coppola, and Martin Scorsese. </w:t>
      </w:r>
      <w:r w:rsidR="00687DF3">
        <w:rPr>
          <w:bCs/>
        </w:rPr>
        <w:t xml:space="preserve">In subsequent semesters, other approaches and themes beyond the study of directors’ styles will also be explored. </w:t>
      </w:r>
      <w:r w:rsidR="00771832">
        <w:rPr>
          <w:bCs/>
        </w:rPr>
        <w:t>Potentially, more than one student could be assigned to a film, and thus group participation and mutu</w:t>
      </w:r>
      <w:r w:rsidR="00687DF3">
        <w:rPr>
          <w:bCs/>
        </w:rPr>
        <w:t xml:space="preserve">al co-operation are encouraged. </w:t>
      </w:r>
    </w:p>
    <w:p w:rsidR="003935AF" w:rsidRDefault="002D1631" w:rsidP="000127A0">
      <w:pPr>
        <w:pStyle w:val="BodyText"/>
        <w:tabs>
          <w:tab w:val="left" w:pos="9360"/>
        </w:tabs>
        <w:ind w:right="-360"/>
        <w:rPr>
          <w:bCs/>
        </w:rPr>
      </w:pPr>
      <w:r>
        <w:rPr>
          <w:bCs/>
        </w:rPr>
        <w:tab/>
        <w:t>Students must b</w:t>
      </w:r>
      <w:r w:rsidR="001B734E">
        <w:rPr>
          <w:bCs/>
        </w:rPr>
        <w:t xml:space="preserve">egin this project early in the semester as it is </w:t>
      </w:r>
      <w:r w:rsidR="001A4CC3">
        <w:rPr>
          <w:bCs/>
        </w:rPr>
        <w:t xml:space="preserve">extremely </w:t>
      </w:r>
      <w:r>
        <w:rPr>
          <w:bCs/>
        </w:rPr>
        <w:t>research-intensive and time-consuming</w:t>
      </w:r>
      <w:r w:rsidR="001A4CC3">
        <w:rPr>
          <w:bCs/>
        </w:rPr>
        <w:t xml:space="preserve">, and will involve obtaining a </w:t>
      </w:r>
      <w:r w:rsidR="001A4CC3" w:rsidRPr="001A4CC3">
        <w:rPr>
          <w:b/>
          <w:bCs/>
        </w:rPr>
        <w:t xml:space="preserve">complete copy </w:t>
      </w:r>
      <w:r w:rsidR="001A4CC3">
        <w:rPr>
          <w:bCs/>
        </w:rPr>
        <w:t>of the film of choice</w:t>
      </w:r>
      <w:r>
        <w:rPr>
          <w:bCs/>
        </w:rPr>
        <w:t xml:space="preserve">: failure to complete the project will </w:t>
      </w:r>
      <w:r w:rsidR="001A4CC3">
        <w:rPr>
          <w:bCs/>
        </w:rPr>
        <w:t>result in a lower grade</w:t>
      </w:r>
      <w:r>
        <w:rPr>
          <w:bCs/>
        </w:rPr>
        <w:t>.</w:t>
      </w:r>
      <w:r w:rsidR="003705A5">
        <w:rPr>
          <w:bCs/>
        </w:rPr>
        <w:t xml:space="preserve"> Higher grades will be assigned to projects that contain the most accurate and complete data. </w:t>
      </w:r>
      <w:r w:rsidR="003935AF">
        <w:rPr>
          <w:bCs/>
        </w:rPr>
        <w:t xml:space="preserve"> </w:t>
      </w:r>
    </w:p>
    <w:p w:rsidR="001B734E" w:rsidRDefault="001B734E" w:rsidP="000127A0">
      <w:pPr>
        <w:pStyle w:val="BodyText"/>
        <w:tabs>
          <w:tab w:val="left" w:pos="9360"/>
        </w:tabs>
        <w:ind w:right="-360"/>
        <w:rPr>
          <w:bCs/>
        </w:rPr>
      </w:pPr>
      <w:r>
        <w:rPr>
          <w:bCs/>
        </w:rPr>
        <w:tab/>
      </w:r>
      <w:r w:rsidR="002D1631">
        <w:rPr>
          <w:bCs/>
        </w:rPr>
        <w:t>Note that t</w:t>
      </w:r>
      <w:r>
        <w:rPr>
          <w:bCs/>
        </w:rPr>
        <w:t>he data obtained will be used by other researchers who will</w:t>
      </w:r>
      <w:r w:rsidR="003705A5">
        <w:rPr>
          <w:bCs/>
        </w:rPr>
        <w:t>: (I)</w:t>
      </w:r>
      <w:r>
        <w:rPr>
          <w:bCs/>
        </w:rPr>
        <w:t xml:space="preserve"> check the data for accuracy</w:t>
      </w:r>
      <w:r w:rsidR="003705A5">
        <w:rPr>
          <w:bCs/>
        </w:rPr>
        <w:t>, making necessary corrections</w:t>
      </w:r>
      <w:r w:rsidR="001A4CC3">
        <w:rPr>
          <w:bCs/>
        </w:rPr>
        <w:t xml:space="preserve"> and additions</w:t>
      </w:r>
      <w:r w:rsidR="003705A5">
        <w:rPr>
          <w:bCs/>
        </w:rPr>
        <w:t>; (II)</w:t>
      </w:r>
      <w:r>
        <w:rPr>
          <w:bCs/>
        </w:rPr>
        <w:t xml:space="preserve"> reuse the data in other forms: note that the data release </w:t>
      </w:r>
      <w:r w:rsidR="003705A5">
        <w:rPr>
          <w:bCs/>
        </w:rPr>
        <w:t xml:space="preserve">form (Supplement 1) yields all rights to the use or reuse of the data to the instructor of record for this course. </w:t>
      </w:r>
    </w:p>
    <w:p w:rsidR="003705A5" w:rsidRDefault="003705A5" w:rsidP="000127A0">
      <w:pPr>
        <w:pStyle w:val="BodyText"/>
        <w:tabs>
          <w:tab w:val="left" w:pos="9360"/>
        </w:tabs>
        <w:ind w:right="-360"/>
        <w:rPr>
          <w:bCs/>
        </w:rPr>
      </w:pPr>
    </w:p>
    <w:p w:rsidR="003705A5" w:rsidRDefault="003705A5" w:rsidP="003705A5">
      <w:pPr>
        <w:pStyle w:val="BodyText"/>
        <w:tabs>
          <w:tab w:val="left" w:pos="9360"/>
        </w:tabs>
        <w:ind w:right="-360"/>
        <w:rPr>
          <w:b/>
          <w:bCs/>
        </w:rPr>
      </w:pPr>
      <w:r>
        <w:rPr>
          <w:b/>
          <w:bCs/>
        </w:rPr>
        <w:t>Course Pre-requisites</w:t>
      </w:r>
    </w:p>
    <w:p w:rsidR="00C30B2C" w:rsidRDefault="00C30B2C" w:rsidP="003705A5">
      <w:pPr>
        <w:pStyle w:val="BodyText"/>
        <w:tabs>
          <w:tab w:val="left" w:pos="9360"/>
        </w:tabs>
        <w:ind w:right="-360"/>
        <w:rPr>
          <w:b/>
          <w:bCs/>
        </w:rPr>
      </w:pPr>
    </w:p>
    <w:p w:rsidR="00C30B2C" w:rsidRPr="00C30B2C" w:rsidRDefault="00C30B2C" w:rsidP="003705A5">
      <w:pPr>
        <w:pStyle w:val="BodyText"/>
        <w:tabs>
          <w:tab w:val="left" w:pos="9360"/>
        </w:tabs>
        <w:ind w:right="-360"/>
        <w:rPr>
          <w:bCs/>
        </w:rPr>
      </w:pPr>
      <w:r w:rsidRPr="00C30B2C">
        <w:rPr>
          <w:bCs/>
        </w:rPr>
        <w:t xml:space="preserve">FIL2000 Film </w:t>
      </w:r>
      <w:proofErr w:type="gramStart"/>
      <w:r w:rsidRPr="00C30B2C">
        <w:rPr>
          <w:bCs/>
        </w:rPr>
        <w:t>Appreciation,</w:t>
      </w:r>
      <w:proofErr w:type="gramEnd"/>
      <w:r w:rsidRPr="00C30B2C">
        <w:rPr>
          <w:bCs/>
        </w:rPr>
        <w:t xml:space="preserve"> or an equivalent course</w:t>
      </w:r>
      <w:r w:rsidR="00973CE0">
        <w:rPr>
          <w:bCs/>
        </w:rPr>
        <w:t xml:space="preserve"> (emphasizing music or visual arts). </w:t>
      </w:r>
    </w:p>
    <w:p w:rsidR="000127A0" w:rsidRDefault="000127A0" w:rsidP="000127A0">
      <w:pPr>
        <w:pStyle w:val="BodyText"/>
        <w:tabs>
          <w:tab w:val="left" w:pos="9360"/>
        </w:tabs>
        <w:ind w:right="-360"/>
        <w:rPr>
          <w:b/>
          <w:bCs/>
        </w:rPr>
      </w:pPr>
    </w:p>
    <w:p w:rsidR="003705A5" w:rsidRPr="002E2C96" w:rsidRDefault="003705A5" w:rsidP="003705A5">
      <w:pPr>
        <w:pStyle w:val="BodyText"/>
        <w:tabs>
          <w:tab w:val="left" w:pos="9360"/>
        </w:tabs>
        <w:ind w:right="-360"/>
        <w:rPr>
          <w:b/>
          <w:bCs/>
          <w:sz w:val="20"/>
        </w:rPr>
      </w:pPr>
      <w:r w:rsidRPr="002E2C96">
        <w:rPr>
          <w:b/>
          <w:bCs/>
          <w:sz w:val="20"/>
        </w:rPr>
        <w:t>Required Texts</w:t>
      </w:r>
    </w:p>
    <w:p w:rsidR="003705A5" w:rsidRPr="002E2C96" w:rsidRDefault="003705A5" w:rsidP="003705A5">
      <w:pPr>
        <w:pStyle w:val="BodyText"/>
        <w:tabs>
          <w:tab w:val="left" w:pos="9360"/>
        </w:tabs>
        <w:ind w:right="-360"/>
        <w:rPr>
          <w:sz w:val="20"/>
        </w:rPr>
      </w:pPr>
    </w:p>
    <w:p w:rsidR="003705A5" w:rsidRPr="002E2C96" w:rsidRDefault="003705A5" w:rsidP="003705A5">
      <w:pPr>
        <w:pStyle w:val="BodyText"/>
        <w:tabs>
          <w:tab w:val="left" w:pos="9360"/>
        </w:tabs>
        <w:ind w:right="-360"/>
        <w:rPr>
          <w:iCs/>
          <w:sz w:val="20"/>
        </w:rPr>
      </w:pPr>
      <w:proofErr w:type="spellStart"/>
      <w:r w:rsidRPr="002E2C96">
        <w:rPr>
          <w:iCs/>
          <w:sz w:val="20"/>
        </w:rPr>
        <w:t>Chion</w:t>
      </w:r>
      <w:proofErr w:type="spellEnd"/>
      <w:r w:rsidRPr="002E2C96">
        <w:rPr>
          <w:iCs/>
          <w:sz w:val="20"/>
        </w:rPr>
        <w:t xml:space="preserve">, Michel. </w:t>
      </w:r>
      <w:r>
        <w:rPr>
          <w:i/>
          <w:iCs/>
          <w:sz w:val="20"/>
        </w:rPr>
        <w:t>Audio-Vision: S</w:t>
      </w:r>
      <w:r w:rsidRPr="002E2C96">
        <w:rPr>
          <w:i/>
          <w:iCs/>
          <w:sz w:val="20"/>
        </w:rPr>
        <w:t>ound on Screen</w:t>
      </w:r>
      <w:r w:rsidRPr="002E2C96">
        <w:rPr>
          <w:iCs/>
          <w:sz w:val="20"/>
        </w:rPr>
        <w:t xml:space="preserve">. Translated and edited by Claudia </w:t>
      </w:r>
      <w:proofErr w:type="spellStart"/>
      <w:r w:rsidRPr="002E2C96">
        <w:rPr>
          <w:iCs/>
          <w:sz w:val="20"/>
        </w:rPr>
        <w:t>Gorbman</w:t>
      </w:r>
      <w:proofErr w:type="spellEnd"/>
      <w:r w:rsidRPr="002E2C96">
        <w:rPr>
          <w:iCs/>
          <w:sz w:val="20"/>
        </w:rPr>
        <w:t xml:space="preserve">. </w:t>
      </w:r>
    </w:p>
    <w:p w:rsidR="003705A5" w:rsidRPr="002E2C96" w:rsidRDefault="003705A5" w:rsidP="003705A5">
      <w:pPr>
        <w:pStyle w:val="BodyText"/>
        <w:tabs>
          <w:tab w:val="left" w:pos="9360"/>
        </w:tabs>
        <w:ind w:right="-360"/>
        <w:rPr>
          <w:iCs/>
          <w:sz w:val="20"/>
        </w:rPr>
      </w:pPr>
      <w:r w:rsidRPr="002E2C96">
        <w:rPr>
          <w:iCs/>
          <w:sz w:val="20"/>
        </w:rPr>
        <w:lastRenderedPageBreak/>
        <w:tab/>
        <w:t xml:space="preserve">New York: Columbia University Press, 1994. </w:t>
      </w:r>
      <w:proofErr w:type="gramStart"/>
      <w:r w:rsidRPr="002E2C96">
        <w:rPr>
          <w:iCs/>
          <w:sz w:val="20"/>
        </w:rPr>
        <w:t>(Henceforth AV).</w:t>
      </w:r>
      <w:proofErr w:type="gramEnd"/>
    </w:p>
    <w:p w:rsidR="003705A5" w:rsidRPr="002E2C96" w:rsidRDefault="003705A5" w:rsidP="003705A5">
      <w:pPr>
        <w:pStyle w:val="BodyText"/>
        <w:tabs>
          <w:tab w:val="left" w:pos="9360"/>
        </w:tabs>
        <w:ind w:right="-360"/>
        <w:rPr>
          <w:i/>
          <w:iCs/>
          <w:sz w:val="20"/>
        </w:rPr>
      </w:pPr>
      <w:proofErr w:type="spellStart"/>
      <w:proofErr w:type="gramStart"/>
      <w:r w:rsidRPr="002E2C96">
        <w:rPr>
          <w:iCs/>
          <w:sz w:val="20"/>
        </w:rPr>
        <w:t>Sider</w:t>
      </w:r>
      <w:proofErr w:type="spellEnd"/>
      <w:r w:rsidRPr="002E2C96">
        <w:rPr>
          <w:iCs/>
          <w:sz w:val="20"/>
        </w:rPr>
        <w:t xml:space="preserve">, Larry, Diane Freeman, and Jerry </w:t>
      </w:r>
      <w:proofErr w:type="spellStart"/>
      <w:r w:rsidRPr="002E2C96">
        <w:rPr>
          <w:iCs/>
          <w:sz w:val="20"/>
        </w:rPr>
        <w:t>Sider</w:t>
      </w:r>
      <w:proofErr w:type="spellEnd"/>
      <w:r w:rsidRPr="002E2C96">
        <w:rPr>
          <w:iCs/>
          <w:sz w:val="20"/>
        </w:rPr>
        <w:t>.</w:t>
      </w:r>
      <w:proofErr w:type="gramEnd"/>
      <w:r w:rsidRPr="002E2C96">
        <w:rPr>
          <w:iCs/>
          <w:sz w:val="20"/>
        </w:rPr>
        <w:t xml:space="preserve"> </w:t>
      </w:r>
      <w:proofErr w:type="spellStart"/>
      <w:r w:rsidRPr="002E2C96">
        <w:rPr>
          <w:i/>
          <w:iCs/>
          <w:sz w:val="20"/>
        </w:rPr>
        <w:t>Soundscape</w:t>
      </w:r>
      <w:proofErr w:type="spellEnd"/>
      <w:r w:rsidRPr="002E2C96">
        <w:rPr>
          <w:i/>
          <w:iCs/>
          <w:sz w:val="20"/>
        </w:rPr>
        <w:t xml:space="preserve">: The School of Sound Lectures, </w:t>
      </w:r>
    </w:p>
    <w:p w:rsidR="003705A5" w:rsidRPr="002E2C96" w:rsidRDefault="003705A5" w:rsidP="003705A5">
      <w:pPr>
        <w:pStyle w:val="BodyText"/>
        <w:tabs>
          <w:tab w:val="left" w:pos="9360"/>
        </w:tabs>
        <w:ind w:right="-360"/>
        <w:rPr>
          <w:iCs/>
          <w:sz w:val="20"/>
        </w:rPr>
      </w:pPr>
      <w:r w:rsidRPr="002E2C96">
        <w:rPr>
          <w:i/>
          <w:iCs/>
          <w:sz w:val="20"/>
        </w:rPr>
        <w:tab/>
        <w:t>1998-2001</w:t>
      </w:r>
      <w:r w:rsidRPr="002E2C96">
        <w:rPr>
          <w:iCs/>
          <w:sz w:val="20"/>
        </w:rPr>
        <w:t xml:space="preserve">. London: Wallflower Press, 2003. </w:t>
      </w:r>
      <w:proofErr w:type="gramStart"/>
      <w:r w:rsidRPr="002E2C96">
        <w:rPr>
          <w:iCs/>
          <w:sz w:val="20"/>
        </w:rPr>
        <w:t>(Henceforth SS).</w:t>
      </w:r>
      <w:proofErr w:type="gramEnd"/>
    </w:p>
    <w:p w:rsidR="003705A5" w:rsidRDefault="003705A5" w:rsidP="003705A5">
      <w:pPr>
        <w:pStyle w:val="BodyText"/>
        <w:tabs>
          <w:tab w:val="left" w:pos="9360"/>
        </w:tabs>
        <w:ind w:right="-360"/>
        <w:rPr>
          <w:sz w:val="20"/>
        </w:rPr>
      </w:pPr>
      <w:proofErr w:type="gramStart"/>
      <w:r w:rsidRPr="002E2C96">
        <w:rPr>
          <w:i/>
          <w:iCs/>
          <w:sz w:val="20"/>
        </w:rPr>
        <w:t>Supplementary Readings</w:t>
      </w:r>
      <w:r w:rsidRPr="002E2C96">
        <w:rPr>
          <w:sz w:val="20"/>
        </w:rPr>
        <w:t xml:space="preserve"> (henceforth SR) to be kept on reserve in the BCC campus library.</w:t>
      </w:r>
      <w:proofErr w:type="gramEnd"/>
    </w:p>
    <w:p w:rsidR="00687DF3" w:rsidRPr="00687DF3" w:rsidRDefault="00687DF3" w:rsidP="003705A5">
      <w:pPr>
        <w:pStyle w:val="BodyText"/>
        <w:tabs>
          <w:tab w:val="left" w:pos="9360"/>
        </w:tabs>
        <w:ind w:right="-360"/>
        <w:rPr>
          <w:i/>
          <w:sz w:val="20"/>
        </w:rPr>
      </w:pPr>
      <w:proofErr w:type="gramStart"/>
      <w:r w:rsidRPr="00687DF3">
        <w:rPr>
          <w:i/>
          <w:sz w:val="20"/>
        </w:rPr>
        <w:t xml:space="preserve">A high-quality DVD or </w:t>
      </w:r>
      <w:proofErr w:type="spellStart"/>
      <w:r w:rsidRPr="00687DF3">
        <w:rPr>
          <w:i/>
          <w:sz w:val="20"/>
        </w:rPr>
        <w:t>Blu</w:t>
      </w:r>
      <w:proofErr w:type="spellEnd"/>
      <w:r w:rsidRPr="00687DF3">
        <w:rPr>
          <w:i/>
          <w:sz w:val="20"/>
        </w:rPr>
        <w:t>-Ray copy of the film chosen for the final project.</w:t>
      </w:r>
      <w:proofErr w:type="gramEnd"/>
      <w:r w:rsidRPr="00687DF3">
        <w:rPr>
          <w:i/>
          <w:sz w:val="20"/>
        </w:rPr>
        <w:t xml:space="preserve"> </w:t>
      </w:r>
    </w:p>
    <w:p w:rsidR="003705A5" w:rsidRPr="002E2C96" w:rsidRDefault="003705A5" w:rsidP="003705A5">
      <w:pPr>
        <w:pStyle w:val="BodyText"/>
        <w:tabs>
          <w:tab w:val="left" w:pos="9360"/>
        </w:tabs>
        <w:ind w:right="-360"/>
        <w:rPr>
          <w:sz w:val="20"/>
        </w:rPr>
      </w:pPr>
    </w:p>
    <w:p w:rsidR="00771832" w:rsidRDefault="00771832" w:rsidP="003705A5">
      <w:pPr>
        <w:pStyle w:val="BodyText"/>
        <w:tabs>
          <w:tab w:val="left" w:pos="9360"/>
        </w:tabs>
        <w:ind w:right="-360"/>
        <w:rPr>
          <w:b/>
          <w:bCs/>
          <w:sz w:val="20"/>
        </w:rPr>
      </w:pPr>
    </w:p>
    <w:p w:rsidR="00687DF3" w:rsidRDefault="00687DF3" w:rsidP="003705A5">
      <w:pPr>
        <w:pStyle w:val="BodyText"/>
        <w:tabs>
          <w:tab w:val="left" w:pos="9360"/>
        </w:tabs>
        <w:ind w:right="-360"/>
        <w:rPr>
          <w:b/>
          <w:bCs/>
          <w:sz w:val="20"/>
        </w:rPr>
      </w:pPr>
    </w:p>
    <w:p w:rsidR="00771832" w:rsidRDefault="00771832" w:rsidP="003705A5">
      <w:pPr>
        <w:pStyle w:val="BodyText"/>
        <w:tabs>
          <w:tab w:val="left" w:pos="9360"/>
        </w:tabs>
        <w:ind w:right="-360"/>
        <w:rPr>
          <w:b/>
          <w:bCs/>
          <w:sz w:val="20"/>
        </w:rPr>
      </w:pPr>
    </w:p>
    <w:p w:rsidR="00771832" w:rsidRDefault="00771832" w:rsidP="003705A5">
      <w:pPr>
        <w:pStyle w:val="BodyText"/>
        <w:tabs>
          <w:tab w:val="left" w:pos="9360"/>
        </w:tabs>
        <w:ind w:right="-360"/>
        <w:rPr>
          <w:b/>
          <w:bCs/>
          <w:sz w:val="20"/>
        </w:rPr>
      </w:pPr>
    </w:p>
    <w:p w:rsidR="00771832" w:rsidRDefault="00771832" w:rsidP="003705A5">
      <w:pPr>
        <w:pStyle w:val="BodyText"/>
        <w:tabs>
          <w:tab w:val="left" w:pos="9360"/>
        </w:tabs>
        <w:ind w:right="-360"/>
        <w:rPr>
          <w:b/>
          <w:bCs/>
          <w:sz w:val="20"/>
        </w:rPr>
      </w:pPr>
    </w:p>
    <w:p w:rsidR="00771832" w:rsidRDefault="00771832" w:rsidP="003705A5">
      <w:pPr>
        <w:pStyle w:val="BodyText"/>
        <w:tabs>
          <w:tab w:val="left" w:pos="9360"/>
        </w:tabs>
        <w:ind w:right="-360"/>
        <w:rPr>
          <w:b/>
          <w:bCs/>
          <w:sz w:val="20"/>
        </w:rPr>
      </w:pPr>
    </w:p>
    <w:p w:rsidR="00771832" w:rsidRDefault="00771832" w:rsidP="003705A5">
      <w:pPr>
        <w:pStyle w:val="BodyText"/>
        <w:tabs>
          <w:tab w:val="left" w:pos="9360"/>
        </w:tabs>
        <w:ind w:right="-360"/>
        <w:rPr>
          <w:b/>
          <w:bCs/>
          <w:sz w:val="20"/>
        </w:rPr>
      </w:pPr>
    </w:p>
    <w:p w:rsidR="00F34D3E" w:rsidRDefault="00F34D3E" w:rsidP="003705A5">
      <w:pPr>
        <w:pStyle w:val="BodyText"/>
        <w:tabs>
          <w:tab w:val="left" w:pos="9360"/>
        </w:tabs>
        <w:ind w:right="-360"/>
        <w:rPr>
          <w:b/>
          <w:bCs/>
          <w:sz w:val="20"/>
        </w:rPr>
      </w:pPr>
    </w:p>
    <w:p w:rsidR="003705A5" w:rsidRPr="002E2C96" w:rsidRDefault="00F34D3E" w:rsidP="003705A5">
      <w:pPr>
        <w:pStyle w:val="BodyText"/>
        <w:tabs>
          <w:tab w:val="left" w:pos="9360"/>
        </w:tabs>
        <w:ind w:right="-360"/>
        <w:rPr>
          <w:bCs/>
          <w:sz w:val="20"/>
        </w:rPr>
      </w:pPr>
      <w:r>
        <w:rPr>
          <w:b/>
          <w:bCs/>
          <w:sz w:val="20"/>
        </w:rPr>
        <w:t>Recommended General Readings:</w:t>
      </w:r>
    </w:p>
    <w:p w:rsidR="003705A5" w:rsidRPr="002E2C96" w:rsidRDefault="003705A5" w:rsidP="003705A5">
      <w:pPr>
        <w:pStyle w:val="BodyText"/>
        <w:tabs>
          <w:tab w:val="left" w:pos="9360"/>
        </w:tabs>
        <w:ind w:right="-360"/>
        <w:rPr>
          <w:sz w:val="20"/>
        </w:rPr>
      </w:pPr>
    </w:p>
    <w:p w:rsidR="00687DF3" w:rsidRPr="002E2C96" w:rsidRDefault="00687DF3" w:rsidP="00687DF3">
      <w:pPr>
        <w:pStyle w:val="BodyText"/>
        <w:tabs>
          <w:tab w:val="left" w:pos="9360"/>
        </w:tabs>
        <w:ind w:right="-360"/>
        <w:rPr>
          <w:sz w:val="20"/>
        </w:rPr>
      </w:pPr>
      <w:r w:rsidRPr="002E2C96">
        <w:rPr>
          <w:sz w:val="20"/>
        </w:rPr>
        <w:t>Film sound technique and theory:</w:t>
      </w:r>
    </w:p>
    <w:p w:rsidR="00687DF3" w:rsidRPr="002E2C96" w:rsidRDefault="00687DF3" w:rsidP="00687DF3">
      <w:pPr>
        <w:pStyle w:val="BodyText"/>
        <w:tabs>
          <w:tab w:val="left" w:pos="9360"/>
        </w:tabs>
        <w:ind w:right="-360"/>
        <w:rPr>
          <w:sz w:val="20"/>
        </w:rPr>
      </w:pPr>
    </w:p>
    <w:p w:rsidR="00687DF3" w:rsidRPr="002E2C96" w:rsidRDefault="00687DF3" w:rsidP="00687DF3">
      <w:pPr>
        <w:pStyle w:val="BodyText"/>
        <w:tabs>
          <w:tab w:val="left" w:pos="9360"/>
        </w:tabs>
        <w:ind w:right="-360"/>
        <w:rPr>
          <w:sz w:val="20"/>
        </w:rPr>
      </w:pPr>
      <w:proofErr w:type="spellStart"/>
      <w:r w:rsidRPr="002E2C96">
        <w:rPr>
          <w:sz w:val="20"/>
        </w:rPr>
        <w:t>Chion</w:t>
      </w:r>
      <w:proofErr w:type="spellEnd"/>
      <w:r w:rsidRPr="002E2C96">
        <w:rPr>
          <w:sz w:val="20"/>
        </w:rPr>
        <w:t xml:space="preserve">, Michel. </w:t>
      </w:r>
      <w:r w:rsidRPr="002E2C96">
        <w:rPr>
          <w:i/>
          <w:sz w:val="20"/>
        </w:rPr>
        <w:t xml:space="preserve">Film, </w:t>
      </w:r>
      <w:proofErr w:type="gramStart"/>
      <w:r w:rsidRPr="002E2C96">
        <w:rPr>
          <w:i/>
          <w:sz w:val="20"/>
        </w:rPr>
        <w:t>A</w:t>
      </w:r>
      <w:proofErr w:type="gramEnd"/>
      <w:r w:rsidRPr="002E2C96">
        <w:rPr>
          <w:i/>
          <w:sz w:val="20"/>
        </w:rPr>
        <w:t xml:space="preserve"> Sound Art</w:t>
      </w:r>
      <w:r w:rsidRPr="002E2C96">
        <w:rPr>
          <w:sz w:val="20"/>
        </w:rPr>
        <w:t xml:space="preserve">. </w:t>
      </w:r>
      <w:proofErr w:type="gramStart"/>
      <w:r w:rsidRPr="002E2C96">
        <w:rPr>
          <w:sz w:val="20"/>
        </w:rPr>
        <w:t xml:space="preserve">Tr. Claudia </w:t>
      </w:r>
      <w:proofErr w:type="spellStart"/>
      <w:r w:rsidRPr="002E2C96">
        <w:rPr>
          <w:sz w:val="20"/>
        </w:rPr>
        <w:t>Gorbman</w:t>
      </w:r>
      <w:proofErr w:type="spellEnd"/>
      <w:r w:rsidRPr="002E2C96">
        <w:rPr>
          <w:sz w:val="20"/>
        </w:rPr>
        <w:t>.</w:t>
      </w:r>
      <w:proofErr w:type="gramEnd"/>
      <w:r w:rsidRPr="002E2C96">
        <w:rPr>
          <w:sz w:val="20"/>
        </w:rPr>
        <w:t xml:space="preserve"> New York: Columbia University</w:t>
      </w:r>
      <w:r w:rsidRPr="002E2C96">
        <w:rPr>
          <w:sz w:val="20"/>
        </w:rPr>
        <w:tab/>
      </w:r>
    </w:p>
    <w:p w:rsidR="00687DF3" w:rsidRDefault="00687DF3" w:rsidP="00687DF3">
      <w:pPr>
        <w:pStyle w:val="BodyText"/>
        <w:tabs>
          <w:tab w:val="left" w:pos="9360"/>
        </w:tabs>
        <w:ind w:right="-360"/>
        <w:rPr>
          <w:sz w:val="20"/>
        </w:rPr>
      </w:pPr>
      <w:r w:rsidRPr="002E2C96">
        <w:rPr>
          <w:sz w:val="20"/>
        </w:rPr>
        <w:t xml:space="preserve"> </w:t>
      </w:r>
      <w:r w:rsidRPr="002E2C96">
        <w:rPr>
          <w:sz w:val="20"/>
        </w:rPr>
        <w:tab/>
      </w:r>
      <w:proofErr w:type="gramStart"/>
      <w:r w:rsidRPr="002E2C96">
        <w:rPr>
          <w:sz w:val="20"/>
        </w:rPr>
        <w:t>Press, 2009 (orig. 2003).</w:t>
      </w:r>
      <w:proofErr w:type="gramEnd"/>
      <w:r w:rsidRPr="002E2C96">
        <w:rPr>
          <w:sz w:val="20"/>
        </w:rPr>
        <w:t xml:space="preserve"> </w:t>
      </w:r>
    </w:p>
    <w:p w:rsidR="00687DF3" w:rsidRDefault="00687DF3" w:rsidP="00687DF3">
      <w:pPr>
        <w:pStyle w:val="BodyText"/>
        <w:tabs>
          <w:tab w:val="left" w:pos="9360"/>
        </w:tabs>
        <w:ind w:right="-360"/>
        <w:rPr>
          <w:sz w:val="20"/>
        </w:rPr>
      </w:pPr>
      <w:r>
        <w:rPr>
          <w:sz w:val="20"/>
        </w:rPr>
        <w:t xml:space="preserve">Beck, Jay, and Tony </w:t>
      </w:r>
      <w:proofErr w:type="spellStart"/>
      <w:r>
        <w:rPr>
          <w:sz w:val="20"/>
        </w:rPr>
        <w:t>Grajeda</w:t>
      </w:r>
      <w:proofErr w:type="spellEnd"/>
      <w:r>
        <w:rPr>
          <w:sz w:val="20"/>
        </w:rPr>
        <w:t xml:space="preserve">, eds. </w:t>
      </w:r>
      <w:r>
        <w:rPr>
          <w:i/>
          <w:sz w:val="20"/>
        </w:rPr>
        <w:t>Lowering the Boom: Critical Studies in Film Sound</w:t>
      </w:r>
      <w:r>
        <w:rPr>
          <w:sz w:val="20"/>
        </w:rPr>
        <w:t>. Urbana: University</w:t>
      </w:r>
    </w:p>
    <w:p w:rsidR="00687DF3" w:rsidRDefault="00687DF3" w:rsidP="00687DF3">
      <w:pPr>
        <w:pStyle w:val="BodyText"/>
        <w:tabs>
          <w:tab w:val="left" w:pos="9360"/>
        </w:tabs>
        <w:ind w:right="-360"/>
        <w:rPr>
          <w:sz w:val="20"/>
        </w:rPr>
      </w:pPr>
      <w:r>
        <w:rPr>
          <w:sz w:val="20"/>
        </w:rPr>
        <w:t xml:space="preserve"> </w:t>
      </w:r>
      <w:r>
        <w:rPr>
          <w:sz w:val="20"/>
        </w:rPr>
        <w:tab/>
      </w:r>
      <w:proofErr w:type="gramStart"/>
      <w:r>
        <w:rPr>
          <w:sz w:val="20"/>
        </w:rPr>
        <w:t>of</w:t>
      </w:r>
      <w:proofErr w:type="gramEnd"/>
      <w:r>
        <w:rPr>
          <w:sz w:val="20"/>
        </w:rPr>
        <w:t xml:space="preserve"> Illinois Press, 2008.</w:t>
      </w:r>
    </w:p>
    <w:p w:rsidR="00687DF3" w:rsidRPr="002E2C96" w:rsidRDefault="00687DF3" w:rsidP="00687DF3">
      <w:pPr>
        <w:pStyle w:val="BodyText"/>
        <w:tabs>
          <w:tab w:val="left" w:pos="9360"/>
        </w:tabs>
        <w:ind w:right="-360"/>
        <w:rPr>
          <w:sz w:val="20"/>
        </w:rPr>
      </w:pPr>
      <w:r w:rsidRPr="002E2C96">
        <w:rPr>
          <w:sz w:val="20"/>
        </w:rPr>
        <w:t xml:space="preserve">Ondaatje, Michael. </w:t>
      </w:r>
      <w:r w:rsidRPr="002E2C96">
        <w:rPr>
          <w:i/>
          <w:sz w:val="20"/>
        </w:rPr>
        <w:t xml:space="preserve">The Conversations: Walter </w:t>
      </w:r>
      <w:proofErr w:type="spellStart"/>
      <w:r w:rsidRPr="002E2C96">
        <w:rPr>
          <w:i/>
          <w:sz w:val="20"/>
        </w:rPr>
        <w:t>Murch</w:t>
      </w:r>
      <w:proofErr w:type="spellEnd"/>
      <w:r w:rsidRPr="002E2C96">
        <w:rPr>
          <w:i/>
          <w:sz w:val="20"/>
        </w:rPr>
        <w:t xml:space="preserve"> and the Art of Editing Film</w:t>
      </w:r>
      <w:r w:rsidRPr="002E2C96">
        <w:rPr>
          <w:sz w:val="20"/>
        </w:rPr>
        <w:t xml:space="preserve">. New York: A. </w:t>
      </w:r>
    </w:p>
    <w:p w:rsidR="00687DF3" w:rsidRDefault="00687DF3" w:rsidP="00687DF3">
      <w:pPr>
        <w:pStyle w:val="BodyText"/>
        <w:tabs>
          <w:tab w:val="left" w:pos="9360"/>
        </w:tabs>
        <w:ind w:right="-360"/>
        <w:rPr>
          <w:sz w:val="20"/>
        </w:rPr>
      </w:pPr>
      <w:r w:rsidRPr="002E2C96">
        <w:rPr>
          <w:sz w:val="20"/>
        </w:rPr>
        <w:tab/>
      </w:r>
      <w:proofErr w:type="gramStart"/>
      <w:r w:rsidRPr="002E2C96">
        <w:rPr>
          <w:sz w:val="20"/>
        </w:rPr>
        <w:t>Knopf, 2004.</w:t>
      </w:r>
      <w:proofErr w:type="gramEnd"/>
    </w:p>
    <w:p w:rsidR="00687DF3" w:rsidRPr="002E2C96" w:rsidRDefault="00687DF3" w:rsidP="00687DF3">
      <w:pPr>
        <w:pStyle w:val="BodyText"/>
        <w:tabs>
          <w:tab w:val="left" w:pos="9360"/>
        </w:tabs>
        <w:ind w:right="-360"/>
        <w:rPr>
          <w:sz w:val="20"/>
        </w:rPr>
      </w:pPr>
      <w:proofErr w:type="spellStart"/>
      <w:r w:rsidRPr="002E2C96">
        <w:rPr>
          <w:sz w:val="20"/>
        </w:rPr>
        <w:t>Murch</w:t>
      </w:r>
      <w:proofErr w:type="spellEnd"/>
      <w:r w:rsidRPr="002E2C96">
        <w:rPr>
          <w:sz w:val="20"/>
        </w:rPr>
        <w:t xml:space="preserve">, Walter. </w:t>
      </w:r>
      <w:proofErr w:type="gramStart"/>
      <w:r w:rsidRPr="002E2C96">
        <w:rPr>
          <w:i/>
          <w:sz w:val="20"/>
        </w:rPr>
        <w:t>In the Blink of an Eye.</w:t>
      </w:r>
      <w:proofErr w:type="gramEnd"/>
      <w:r w:rsidRPr="002E2C96">
        <w:rPr>
          <w:i/>
          <w:sz w:val="20"/>
        </w:rPr>
        <w:t xml:space="preserve"> </w:t>
      </w:r>
      <w:proofErr w:type="gramStart"/>
      <w:r w:rsidRPr="002E2C96">
        <w:rPr>
          <w:i/>
          <w:sz w:val="20"/>
        </w:rPr>
        <w:t>2</w:t>
      </w:r>
      <w:r w:rsidRPr="002E2C96">
        <w:rPr>
          <w:i/>
          <w:sz w:val="20"/>
          <w:vertAlign w:val="superscript"/>
        </w:rPr>
        <w:t>nd</w:t>
      </w:r>
      <w:r w:rsidRPr="002E2C96">
        <w:rPr>
          <w:i/>
          <w:sz w:val="20"/>
        </w:rPr>
        <w:t xml:space="preserve"> Edition.</w:t>
      </w:r>
      <w:proofErr w:type="gramEnd"/>
      <w:r w:rsidRPr="002E2C96">
        <w:rPr>
          <w:i/>
          <w:sz w:val="20"/>
        </w:rPr>
        <w:t xml:space="preserve"> </w:t>
      </w:r>
      <w:r w:rsidRPr="002E2C96">
        <w:rPr>
          <w:sz w:val="20"/>
        </w:rPr>
        <w:t xml:space="preserve">Los Angeles: </w:t>
      </w:r>
      <w:proofErr w:type="spellStart"/>
      <w:r w:rsidRPr="002E2C96">
        <w:rPr>
          <w:sz w:val="20"/>
        </w:rPr>
        <w:t>Silman</w:t>
      </w:r>
      <w:proofErr w:type="spellEnd"/>
      <w:r w:rsidRPr="002E2C96">
        <w:rPr>
          <w:sz w:val="20"/>
        </w:rPr>
        <w:t>-James Press, 2001.</w:t>
      </w:r>
    </w:p>
    <w:p w:rsidR="00687DF3" w:rsidRPr="002E2C96" w:rsidRDefault="00687DF3" w:rsidP="00687DF3">
      <w:pPr>
        <w:pStyle w:val="BodyText"/>
        <w:tabs>
          <w:tab w:val="left" w:pos="9360"/>
        </w:tabs>
        <w:ind w:right="-360"/>
        <w:rPr>
          <w:i/>
          <w:sz w:val="20"/>
        </w:rPr>
      </w:pPr>
      <w:proofErr w:type="spellStart"/>
      <w:r w:rsidRPr="002E2C96">
        <w:rPr>
          <w:sz w:val="20"/>
        </w:rPr>
        <w:t>Kassabian</w:t>
      </w:r>
      <w:proofErr w:type="spellEnd"/>
      <w:r w:rsidRPr="002E2C96">
        <w:rPr>
          <w:sz w:val="20"/>
        </w:rPr>
        <w:t xml:space="preserve">, </w:t>
      </w:r>
      <w:proofErr w:type="spellStart"/>
      <w:r w:rsidRPr="002E2C96">
        <w:rPr>
          <w:sz w:val="20"/>
        </w:rPr>
        <w:t>Anahid</w:t>
      </w:r>
      <w:proofErr w:type="spellEnd"/>
      <w:r w:rsidRPr="002E2C96">
        <w:rPr>
          <w:sz w:val="20"/>
        </w:rPr>
        <w:t xml:space="preserve">. </w:t>
      </w:r>
      <w:r w:rsidRPr="002E2C96">
        <w:rPr>
          <w:i/>
          <w:sz w:val="20"/>
        </w:rPr>
        <w:t xml:space="preserve">Hearing Film: Tracking Identifications in Contemporary Hollywood Film </w:t>
      </w:r>
    </w:p>
    <w:p w:rsidR="00687DF3" w:rsidRPr="002E2C96" w:rsidRDefault="00687DF3" w:rsidP="00687DF3">
      <w:pPr>
        <w:pStyle w:val="BodyText"/>
        <w:tabs>
          <w:tab w:val="left" w:pos="9360"/>
        </w:tabs>
        <w:ind w:right="-360"/>
        <w:rPr>
          <w:sz w:val="20"/>
        </w:rPr>
      </w:pPr>
      <w:r w:rsidRPr="002E2C96">
        <w:rPr>
          <w:i/>
          <w:sz w:val="20"/>
        </w:rPr>
        <w:tab/>
      </w:r>
      <w:proofErr w:type="gramStart"/>
      <w:r w:rsidRPr="002E2C96">
        <w:rPr>
          <w:i/>
          <w:sz w:val="20"/>
        </w:rPr>
        <w:t>Music</w:t>
      </w:r>
      <w:r w:rsidRPr="002E2C96">
        <w:rPr>
          <w:sz w:val="20"/>
        </w:rPr>
        <w:t>.</w:t>
      </w:r>
      <w:proofErr w:type="gramEnd"/>
      <w:r w:rsidRPr="002E2C96">
        <w:rPr>
          <w:sz w:val="20"/>
        </w:rPr>
        <w:t xml:space="preserve"> London: </w:t>
      </w:r>
      <w:proofErr w:type="spellStart"/>
      <w:r w:rsidRPr="002E2C96">
        <w:rPr>
          <w:sz w:val="20"/>
        </w:rPr>
        <w:t>Routledge</w:t>
      </w:r>
      <w:proofErr w:type="spellEnd"/>
      <w:r w:rsidRPr="002E2C96">
        <w:rPr>
          <w:sz w:val="20"/>
        </w:rPr>
        <w:t>, 2001.</w:t>
      </w:r>
    </w:p>
    <w:p w:rsidR="00687DF3" w:rsidRDefault="00687DF3" w:rsidP="00687DF3">
      <w:pPr>
        <w:pStyle w:val="BodyText"/>
        <w:tabs>
          <w:tab w:val="left" w:pos="9360"/>
        </w:tabs>
        <w:ind w:right="-360"/>
        <w:rPr>
          <w:sz w:val="20"/>
        </w:rPr>
      </w:pPr>
      <w:r w:rsidRPr="002E2C96">
        <w:rPr>
          <w:sz w:val="20"/>
        </w:rPr>
        <w:t xml:space="preserve">Altman, Rick. </w:t>
      </w:r>
      <w:r w:rsidRPr="002E2C96">
        <w:rPr>
          <w:i/>
          <w:sz w:val="20"/>
        </w:rPr>
        <w:t>Sound Theory / Sound Practice</w:t>
      </w:r>
      <w:r w:rsidRPr="002E2C96">
        <w:rPr>
          <w:sz w:val="20"/>
        </w:rPr>
        <w:t xml:space="preserve">. New York: </w:t>
      </w:r>
      <w:proofErr w:type="spellStart"/>
      <w:r w:rsidRPr="002E2C96">
        <w:rPr>
          <w:sz w:val="20"/>
        </w:rPr>
        <w:t>Routledge</w:t>
      </w:r>
      <w:proofErr w:type="spellEnd"/>
      <w:r w:rsidRPr="002E2C96">
        <w:rPr>
          <w:sz w:val="20"/>
        </w:rPr>
        <w:t>, 1992.</w:t>
      </w:r>
    </w:p>
    <w:p w:rsidR="00687DF3" w:rsidRPr="002E2C96" w:rsidRDefault="00687DF3" w:rsidP="00687DF3">
      <w:pPr>
        <w:pStyle w:val="BodyText"/>
        <w:tabs>
          <w:tab w:val="left" w:pos="9360"/>
        </w:tabs>
        <w:ind w:right="-360"/>
        <w:rPr>
          <w:sz w:val="20"/>
        </w:rPr>
      </w:pPr>
      <w:proofErr w:type="gramStart"/>
      <w:r w:rsidRPr="002E2C96">
        <w:rPr>
          <w:sz w:val="20"/>
        </w:rPr>
        <w:t>Weis, Elizabeth, and John Belton.</w:t>
      </w:r>
      <w:proofErr w:type="gramEnd"/>
      <w:r w:rsidRPr="002E2C96">
        <w:rPr>
          <w:sz w:val="20"/>
        </w:rPr>
        <w:t xml:space="preserve"> </w:t>
      </w:r>
      <w:r w:rsidRPr="002E2C96">
        <w:rPr>
          <w:i/>
          <w:sz w:val="20"/>
        </w:rPr>
        <w:t>Film Sound: Theory and Practice</w:t>
      </w:r>
      <w:r w:rsidRPr="002E2C96">
        <w:rPr>
          <w:sz w:val="20"/>
        </w:rPr>
        <w:t xml:space="preserve">. New York: Columbia </w:t>
      </w:r>
    </w:p>
    <w:p w:rsidR="00687DF3" w:rsidRPr="002E2C96" w:rsidRDefault="00687DF3" w:rsidP="00687DF3">
      <w:pPr>
        <w:pStyle w:val="BodyText"/>
        <w:tabs>
          <w:tab w:val="left" w:pos="9360"/>
        </w:tabs>
        <w:ind w:right="-360"/>
        <w:rPr>
          <w:sz w:val="20"/>
        </w:rPr>
      </w:pPr>
      <w:r w:rsidRPr="002E2C96">
        <w:rPr>
          <w:sz w:val="20"/>
        </w:rPr>
        <w:tab/>
      </w:r>
      <w:proofErr w:type="gramStart"/>
      <w:r w:rsidRPr="002E2C96">
        <w:rPr>
          <w:sz w:val="20"/>
        </w:rPr>
        <w:t>University</w:t>
      </w:r>
      <w:r>
        <w:rPr>
          <w:sz w:val="20"/>
        </w:rPr>
        <w:t xml:space="preserve"> Press, 1985.</w:t>
      </w:r>
      <w:proofErr w:type="gramEnd"/>
      <w:r>
        <w:rPr>
          <w:sz w:val="20"/>
        </w:rPr>
        <w:t xml:space="preserve"> </w:t>
      </w:r>
    </w:p>
    <w:p w:rsidR="006F458F" w:rsidRDefault="006F458F" w:rsidP="003705A5">
      <w:pPr>
        <w:pStyle w:val="BodyText"/>
        <w:tabs>
          <w:tab w:val="left" w:pos="9360"/>
        </w:tabs>
        <w:ind w:right="-360"/>
        <w:rPr>
          <w:sz w:val="20"/>
        </w:rPr>
      </w:pPr>
    </w:p>
    <w:p w:rsidR="003705A5" w:rsidRPr="002E2C96" w:rsidRDefault="003705A5" w:rsidP="003705A5">
      <w:pPr>
        <w:pStyle w:val="BodyText"/>
        <w:tabs>
          <w:tab w:val="left" w:pos="9360"/>
        </w:tabs>
        <w:ind w:right="-360"/>
        <w:rPr>
          <w:sz w:val="20"/>
        </w:rPr>
      </w:pPr>
      <w:r w:rsidRPr="002E2C96">
        <w:rPr>
          <w:sz w:val="20"/>
        </w:rPr>
        <w:t>Film sound technology:</w:t>
      </w:r>
    </w:p>
    <w:p w:rsidR="003705A5" w:rsidRPr="002E2C96" w:rsidRDefault="003705A5" w:rsidP="003705A5">
      <w:pPr>
        <w:pStyle w:val="BodyText"/>
        <w:tabs>
          <w:tab w:val="left" w:pos="9360"/>
        </w:tabs>
        <w:ind w:right="-360"/>
        <w:rPr>
          <w:sz w:val="20"/>
        </w:rPr>
      </w:pPr>
    </w:p>
    <w:p w:rsidR="003705A5" w:rsidRPr="002E2C96" w:rsidRDefault="003705A5" w:rsidP="003705A5">
      <w:pPr>
        <w:pStyle w:val="BodyText"/>
        <w:tabs>
          <w:tab w:val="left" w:pos="9360"/>
        </w:tabs>
        <w:ind w:right="-360"/>
        <w:rPr>
          <w:sz w:val="20"/>
        </w:rPr>
      </w:pPr>
      <w:proofErr w:type="spellStart"/>
      <w:proofErr w:type="gramStart"/>
      <w:r w:rsidRPr="002E2C96">
        <w:rPr>
          <w:sz w:val="20"/>
        </w:rPr>
        <w:t>Yewdall</w:t>
      </w:r>
      <w:proofErr w:type="spellEnd"/>
      <w:r w:rsidRPr="002E2C96">
        <w:rPr>
          <w:sz w:val="20"/>
        </w:rPr>
        <w:t xml:space="preserve">, David L. </w:t>
      </w:r>
      <w:r w:rsidRPr="002E2C96">
        <w:rPr>
          <w:i/>
          <w:sz w:val="20"/>
        </w:rPr>
        <w:t>Practical Art of Motion Picture Sound.</w:t>
      </w:r>
      <w:proofErr w:type="gramEnd"/>
      <w:r w:rsidRPr="002E2C96">
        <w:rPr>
          <w:i/>
          <w:sz w:val="20"/>
        </w:rPr>
        <w:t xml:space="preserve"> 3</w:t>
      </w:r>
      <w:r w:rsidRPr="002E2C96">
        <w:rPr>
          <w:i/>
          <w:sz w:val="20"/>
          <w:vertAlign w:val="superscript"/>
        </w:rPr>
        <w:t>rd</w:t>
      </w:r>
      <w:r w:rsidRPr="002E2C96">
        <w:rPr>
          <w:i/>
          <w:sz w:val="20"/>
        </w:rPr>
        <w:t xml:space="preserve"> Ed. </w:t>
      </w:r>
      <w:r w:rsidRPr="002E2C96">
        <w:rPr>
          <w:sz w:val="20"/>
        </w:rPr>
        <w:t xml:space="preserve">London: Elsevier, 2007. </w:t>
      </w:r>
    </w:p>
    <w:p w:rsidR="003705A5" w:rsidRPr="002E2C96" w:rsidRDefault="003705A5" w:rsidP="003705A5">
      <w:pPr>
        <w:pStyle w:val="BodyText"/>
        <w:tabs>
          <w:tab w:val="left" w:pos="9360"/>
        </w:tabs>
        <w:ind w:right="-360"/>
        <w:rPr>
          <w:sz w:val="20"/>
        </w:rPr>
      </w:pPr>
      <w:proofErr w:type="spellStart"/>
      <w:r w:rsidRPr="002E2C96">
        <w:rPr>
          <w:sz w:val="20"/>
        </w:rPr>
        <w:t>LoBrutto</w:t>
      </w:r>
      <w:proofErr w:type="spellEnd"/>
      <w:r w:rsidRPr="002E2C96">
        <w:rPr>
          <w:sz w:val="20"/>
        </w:rPr>
        <w:t xml:space="preserve">, Vincent. </w:t>
      </w:r>
      <w:r w:rsidRPr="002E2C96">
        <w:rPr>
          <w:i/>
          <w:sz w:val="20"/>
        </w:rPr>
        <w:t>Sound-on-Film: Interviews with the Creators of Film Sound</w:t>
      </w:r>
      <w:r w:rsidRPr="002E2C96">
        <w:rPr>
          <w:sz w:val="20"/>
        </w:rPr>
        <w:t xml:space="preserve">. Westport, CT: </w:t>
      </w:r>
    </w:p>
    <w:p w:rsidR="003705A5" w:rsidRPr="002E2C96" w:rsidRDefault="003705A5" w:rsidP="003705A5">
      <w:pPr>
        <w:pStyle w:val="BodyText"/>
        <w:tabs>
          <w:tab w:val="left" w:pos="9360"/>
        </w:tabs>
        <w:ind w:right="-360"/>
        <w:rPr>
          <w:sz w:val="20"/>
        </w:rPr>
      </w:pPr>
      <w:r w:rsidRPr="002E2C96">
        <w:rPr>
          <w:sz w:val="20"/>
        </w:rPr>
        <w:tab/>
      </w:r>
      <w:proofErr w:type="spellStart"/>
      <w:proofErr w:type="gramStart"/>
      <w:r w:rsidRPr="002E2C96">
        <w:rPr>
          <w:sz w:val="20"/>
        </w:rPr>
        <w:t>Praeger</w:t>
      </w:r>
      <w:proofErr w:type="spellEnd"/>
      <w:r w:rsidRPr="002E2C96">
        <w:rPr>
          <w:sz w:val="20"/>
        </w:rPr>
        <w:t>, 1994.</w:t>
      </w:r>
      <w:proofErr w:type="gramEnd"/>
    </w:p>
    <w:p w:rsidR="003705A5" w:rsidRPr="002E2C96" w:rsidRDefault="003705A5" w:rsidP="003705A5">
      <w:pPr>
        <w:pStyle w:val="BodyText"/>
        <w:tabs>
          <w:tab w:val="left" w:pos="9360"/>
        </w:tabs>
        <w:ind w:right="-360"/>
        <w:rPr>
          <w:sz w:val="20"/>
        </w:rPr>
      </w:pPr>
    </w:p>
    <w:p w:rsidR="003705A5" w:rsidRPr="002E2C96" w:rsidRDefault="003705A5" w:rsidP="003705A5">
      <w:pPr>
        <w:pStyle w:val="BodyText"/>
        <w:tabs>
          <w:tab w:val="left" w:pos="9360"/>
        </w:tabs>
        <w:ind w:right="-360"/>
        <w:rPr>
          <w:sz w:val="20"/>
        </w:rPr>
      </w:pPr>
      <w:r w:rsidRPr="002E2C96">
        <w:rPr>
          <w:sz w:val="20"/>
        </w:rPr>
        <w:t>Film sound history:</w:t>
      </w:r>
    </w:p>
    <w:p w:rsidR="003705A5" w:rsidRPr="002E2C96" w:rsidRDefault="003705A5" w:rsidP="003705A5">
      <w:pPr>
        <w:pStyle w:val="BodyText"/>
        <w:tabs>
          <w:tab w:val="left" w:pos="9360"/>
        </w:tabs>
        <w:ind w:right="-360"/>
        <w:rPr>
          <w:sz w:val="20"/>
        </w:rPr>
      </w:pPr>
    </w:p>
    <w:p w:rsidR="003705A5" w:rsidRPr="002E2C96" w:rsidRDefault="003705A5" w:rsidP="003705A5">
      <w:pPr>
        <w:pStyle w:val="BodyText"/>
        <w:tabs>
          <w:tab w:val="left" w:pos="9360"/>
        </w:tabs>
        <w:ind w:right="-360"/>
        <w:rPr>
          <w:sz w:val="20"/>
        </w:rPr>
      </w:pPr>
      <w:r w:rsidRPr="002E2C96">
        <w:rPr>
          <w:sz w:val="20"/>
        </w:rPr>
        <w:t xml:space="preserve">Abel, Richard and Rick Altman, </w:t>
      </w:r>
      <w:proofErr w:type="gramStart"/>
      <w:r w:rsidRPr="002E2C96">
        <w:rPr>
          <w:sz w:val="20"/>
        </w:rPr>
        <w:t>eds</w:t>
      </w:r>
      <w:proofErr w:type="gramEnd"/>
      <w:r w:rsidRPr="002E2C96">
        <w:rPr>
          <w:sz w:val="20"/>
        </w:rPr>
        <w:t xml:space="preserve">. </w:t>
      </w:r>
      <w:proofErr w:type="gramStart"/>
      <w:r w:rsidRPr="002E2C96">
        <w:rPr>
          <w:i/>
          <w:sz w:val="20"/>
        </w:rPr>
        <w:t>The Sounds of Early Cinema</w:t>
      </w:r>
      <w:r w:rsidRPr="002E2C96">
        <w:rPr>
          <w:sz w:val="20"/>
        </w:rPr>
        <w:t>.</w:t>
      </w:r>
      <w:proofErr w:type="gramEnd"/>
      <w:r w:rsidRPr="002E2C96">
        <w:rPr>
          <w:sz w:val="20"/>
        </w:rPr>
        <w:t xml:space="preserve"> Bloomington: Indiana</w:t>
      </w:r>
    </w:p>
    <w:p w:rsidR="003705A5" w:rsidRPr="002E2C96" w:rsidRDefault="003705A5" w:rsidP="003705A5">
      <w:pPr>
        <w:pStyle w:val="BodyText"/>
        <w:tabs>
          <w:tab w:val="left" w:pos="9360"/>
        </w:tabs>
        <w:ind w:right="-360"/>
        <w:rPr>
          <w:sz w:val="20"/>
        </w:rPr>
      </w:pPr>
      <w:r w:rsidRPr="002E2C96">
        <w:rPr>
          <w:sz w:val="20"/>
        </w:rPr>
        <w:t xml:space="preserve"> </w:t>
      </w:r>
      <w:r w:rsidRPr="002E2C96">
        <w:rPr>
          <w:sz w:val="20"/>
        </w:rPr>
        <w:tab/>
      </w:r>
      <w:proofErr w:type="gramStart"/>
      <w:r w:rsidRPr="002E2C96">
        <w:rPr>
          <w:sz w:val="20"/>
        </w:rPr>
        <w:t>University Press, 2001.</w:t>
      </w:r>
      <w:proofErr w:type="gramEnd"/>
    </w:p>
    <w:p w:rsidR="003705A5" w:rsidRPr="002E2C96" w:rsidRDefault="003705A5" w:rsidP="003705A5">
      <w:pPr>
        <w:pStyle w:val="BodyText"/>
        <w:tabs>
          <w:tab w:val="left" w:pos="9360"/>
        </w:tabs>
        <w:ind w:right="-360"/>
        <w:rPr>
          <w:sz w:val="20"/>
        </w:rPr>
      </w:pPr>
      <w:r w:rsidRPr="002E2C96">
        <w:rPr>
          <w:sz w:val="20"/>
        </w:rPr>
        <w:t xml:space="preserve">Altman, Rick. </w:t>
      </w:r>
      <w:proofErr w:type="gramStart"/>
      <w:r w:rsidRPr="002E2C96">
        <w:rPr>
          <w:i/>
          <w:sz w:val="20"/>
        </w:rPr>
        <w:t>Silent Film Sound</w:t>
      </w:r>
      <w:r w:rsidRPr="002E2C96">
        <w:rPr>
          <w:sz w:val="20"/>
        </w:rPr>
        <w:t>.</w:t>
      </w:r>
      <w:proofErr w:type="gramEnd"/>
      <w:r w:rsidRPr="002E2C96">
        <w:rPr>
          <w:sz w:val="20"/>
        </w:rPr>
        <w:t xml:space="preserve"> New York: Columbia University Press, 2004.</w:t>
      </w:r>
    </w:p>
    <w:p w:rsidR="003705A5" w:rsidRPr="002E2C96" w:rsidRDefault="003705A5" w:rsidP="003705A5">
      <w:pPr>
        <w:pStyle w:val="BodyText"/>
        <w:tabs>
          <w:tab w:val="left" w:pos="9360"/>
        </w:tabs>
        <w:ind w:right="-360"/>
        <w:rPr>
          <w:sz w:val="20"/>
        </w:rPr>
      </w:pPr>
      <w:r w:rsidRPr="002E2C96">
        <w:rPr>
          <w:sz w:val="20"/>
        </w:rPr>
        <w:t xml:space="preserve">O’Brien, Vincent. </w:t>
      </w:r>
      <w:r w:rsidRPr="002E2C96">
        <w:rPr>
          <w:i/>
          <w:sz w:val="20"/>
        </w:rPr>
        <w:t xml:space="preserve">Cinema’s Conversion to Sound: Film Style in France and the U.S. </w:t>
      </w:r>
      <w:r w:rsidRPr="002E2C96">
        <w:rPr>
          <w:sz w:val="20"/>
        </w:rPr>
        <w:t xml:space="preserve">Bloomington: </w:t>
      </w:r>
    </w:p>
    <w:p w:rsidR="003705A5" w:rsidRPr="002E2C96" w:rsidRDefault="003705A5" w:rsidP="003705A5">
      <w:pPr>
        <w:pStyle w:val="BodyText"/>
        <w:tabs>
          <w:tab w:val="left" w:pos="9360"/>
        </w:tabs>
        <w:ind w:right="-360"/>
        <w:rPr>
          <w:sz w:val="20"/>
        </w:rPr>
      </w:pPr>
      <w:r w:rsidRPr="002E2C96">
        <w:rPr>
          <w:sz w:val="20"/>
        </w:rPr>
        <w:tab/>
      </w:r>
      <w:proofErr w:type="gramStart"/>
      <w:r w:rsidRPr="002E2C96">
        <w:rPr>
          <w:sz w:val="20"/>
        </w:rPr>
        <w:t>Indiana University Press, 2005.</w:t>
      </w:r>
      <w:proofErr w:type="gramEnd"/>
      <w:r w:rsidRPr="002E2C96">
        <w:rPr>
          <w:sz w:val="20"/>
        </w:rPr>
        <w:t xml:space="preserve"> </w:t>
      </w:r>
    </w:p>
    <w:p w:rsidR="003705A5" w:rsidRPr="002E2C96" w:rsidRDefault="003705A5" w:rsidP="003705A5">
      <w:pPr>
        <w:pStyle w:val="BodyText"/>
        <w:tabs>
          <w:tab w:val="left" w:pos="9360"/>
        </w:tabs>
        <w:ind w:right="-360"/>
        <w:rPr>
          <w:sz w:val="20"/>
        </w:rPr>
      </w:pPr>
      <w:proofErr w:type="spellStart"/>
      <w:r w:rsidRPr="002E2C96">
        <w:rPr>
          <w:sz w:val="20"/>
        </w:rPr>
        <w:t>Geduld</w:t>
      </w:r>
      <w:proofErr w:type="spellEnd"/>
      <w:r w:rsidRPr="002E2C96">
        <w:rPr>
          <w:sz w:val="20"/>
        </w:rPr>
        <w:t xml:space="preserve">, Harry M. </w:t>
      </w:r>
      <w:r w:rsidRPr="002E2C96">
        <w:rPr>
          <w:i/>
          <w:sz w:val="20"/>
        </w:rPr>
        <w:t>The Birth of the Talkies: From Edison to Jolson</w:t>
      </w:r>
      <w:r w:rsidRPr="002E2C96">
        <w:rPr>
          <w:sz w:val="20"/>
        </w:rPr>
        <w:t xml:space="preserve">. Bloomington: Indiana </w:t>
      </w:r>
    </w:p>
    <w:p w:rsidR="003705A5" w:rsidRPr="002E2C96" w:rsidRDefault="003705A5" w:rsidP="003705A5">
      <w:pPr>
        <w:pStyle w:val="BodyText"/>
        <w:tabs>
          <w:tab w:val="left" w:pos="9360"/>
        </w:tabs>
        <w:ind w:right="-360"/>
        <w:rPr>
          <w:sz w:val="20"/>
        </w:rPr>
      </w:pPr>
      <w:r w:rsidRPr="002E2C96">
        <w:rPr>
          <w:sz w:val="20"/>
        </w:rPr>
        <w:tab/>
      </w:r>
      <w:proofErr w:type="gramStart"/>
      <w:r w:rsidRPr="002E2C96">
        <w:rPr>
          <w:sz w:val="20"/>
        </w:rPr>
        <w:t>University Press, 1975.</w:t>
      </w:r>
      <w:proofErr w:type="gramEnd"/>
    </w:p>
    <w:p w:rsidR="003705A5" w:rsidRPr="002E2C96" w:rsidRDefault="003705A5" w:rsidP="003705A5">
      <w:pPr>
        <w:pStyle w:val="BodyText"/>
        <w:tabs>
          <w:tab w:val="left" w:pos="9360"/>
        </w:tabs>
        <w:ind w:right="-360"/>
        <w:rPr>
          <w:sz w:val="20"/>
        </w:rPr>
      </w:pPr>
      <w:r w:rsidRPr="002E2C96">
        <w:rPr>
          <w:sz w:val="20"/>
        </w:rPr>
        <w:t xml:space="preserve">Crafton, Donald. </w:t>
      </w:r>
      <w:r w:rsidRPr="002E2C96">
        <w:rPr>
          <w:i/>
          <w:sz w:val="20"/>
        </w:rPr>
        <w:t>The Talkies: American Cinema’s Transition to Sound, 1926-1931.</w:t>
      </w:r>
      <w:r w:rsidRPr="002E2C96">
        <w:rPr>
          <w:sz w:val="20"/>
        </w:rPr>
        <w:t xml:space="preserve"> Berkeley: </w:t>
      </w:r>
    </w:p>
    <w:p w:rsidR="003705A5" w:rsidRPr="002E2C96" w:rsidRDefault="003705A5" w:rsidP="003705A5">
      <w:pPr>
        <w:pStyle w:val="BodyText"/>
        <w:tabs>
          <w:tab w:val="left" w:pos="9360"/>
        </w:tabs>
        <w:ind w:right="-360"/>
        <w:rPr>
          <w:sz w:val="20"/>
        </w:rPr>
      </w:pPr>
      <w:r w:rsidRPr="002E2C96">
        <w:rPr>
          <w:sz w:val="20"/>
        </w:rPr>
        <w:tab/>
      </w:r>
      <w:proofErr w:type="gramStart"/>
      <w:r w:rsidRPr="002E2C96">
        <w:rPr>
          <w:sz w:val="20"/>
        </w:rPr>
        <w:t>University of California Press, 1997.</w:t>
      </w:r>
      <w:proofErr w:type="gramEnd"/>
      <w:r w:rsidRPr="002E2C96">
        <w:rPr>
          <w:sz w:val="20"/>
        </w:rPr>
        <w:t xml:space="preserve"> </w:t>
      </w:r>
    </w:p>
    <w:p w:rsidR="003705A5" w:rsidRPr="002E2C96" w:rsidRDefault="003705A5" w:rsidP="003705A5">
      <w:pPr>
        <w:pStyle w:val="BodyText"/>
        <w:tabs>
          <w:tab w:val="left" w:pos="9360"/>
        </w:tabs>
        <w:ind w:right="-360"/>
        <w:rPr>
          <w:sz w:val="20"/>
        </w:rPr>
      </w:pPr>
    </w:p>
    <w:p w:rsidR="003705A5" w:rsidRPr="002E2C96" w:rsidRDefault="003705A5" w:rsidP="003705A5">
      <w:pPr>
        <w:pStyle w:val="BodyText"/>
        <w:tabs>
          <w:tab w:val="left" w:pos="9360"/>
        </w:tabs>
        <w:ind w:right="-360"/>
        <w:rPr>
          <w:sz w:val="20"/>
        </w:rPr>
      </w:pPr>
      <w:r w:rsidRPr="002E2C96">
        <w:rPr>
          <w:sz w:val="20"/>
        </w:rPr>
        <w:t>Film music:</w:t>
      </w:r>
    </w:p>
    <w:p w:rsidR="003705A5" w:rsidRPr="002E2C96" w:rsidRDefault="003705A5" w:rsidP="003705A5">
      <w:pPr>
        <w:pStyle w:val="BodyText"/>
        <w:tabs>
          <w:tab w:val="left" w:pos="9360"/>
        </w:tabs>
        <w:ind w:right="-360"/>
        <w:rPr>
          <w:sz w:val="20"/>
        </w:rPr>
      </w:pPr>
    </w:p>
    <w:p w:rsidR="003705A5" w:rsidRPr="002E2C96" w:rsidRDefault="003705A5" w:rsidP="003705A5">
      <w:pPr>
        <w:pStyle w:val="BodyText"/>
        <w:tabs>
          <w:tab w:val="left" w:pos="9360"/>
        </w:tabs>
        <w:ind w:right="-360"/>
        <w:rPr>
          <w:sz w:val="20"/>
        </w:rPr>
      </w:pPr>
      <w:proofErr w:type="spellStart"/>
      <w:r w:rsidRPr="002E2C96">
        <w:rPr>
          <w:sz w:val="20"/>
        </w:rPr>
        <w:t>Gorbman</w:t>
      </w:r>
      <w:proofErr w:type="spellEnd"/>
      <w:r w:rsidRPr="002E2C96">
        <w:rPr>
          <w:sz w:val="20"/>
        </w:rPr>
        <w:t xml:space="preserve">, Claudia. </w:t>
      </w:r>
      <w:r w:rsidRPr="002E2C96">
        <w:rPr>
          <w:i/>
          <w:sz w:val="20"/>
        </w:rPr>
        <w:t>Unheard Melodies: Narrative Film Music</w:t>
      </w:r>
      <w:r w:rsidRPr="002E2C96">
        <w:rPr>
          <w:sz w:val="20"/>
        </w:rPr>
        <w:t>. Bloomington: Indiana University</w:t>
      </w:r>
    </w:p>
    <w:p w:rsidR="003705A5" w:rsidRPr="002E2C96" w:rsidRDefault="003705A5" w:rsidP="003705A5">
      <w:pPr>
        <w:pStyle w:val="BodyText"/>
        <w:tabs>
          <w:tab w:val="left" w:pos="9360"/>
        </w:tabs>
        <w:ind w:right="-360"/>
        <w:rPr>
          <w:sz w:val="20"/>
        </w:rPr>
      </w:pPr>
      <w:r w:rsidRPr="002E2C96">
        <w:rPr>
          <w:sz w:val="20"/>
        </w:rPr>
        <w:lastRenderedPageBreak/>
        <w:t xml:space="preserve"> </w:t>
      </w:r>
      <w:r w:rsidRPr="002E2C96">
        <w:rPr>
          <w:sz w:val="20"/>
        </w:rPr>
        <w:tab/>
      </w:r>
      <w:proofErr w:type="gramStart"/>
      <w:r w:rsidRPr="002E2C96">
        <w:rPr>
          <w:sz w:val="20"/>
        </w:rPr>
        <w:t>Press, 1987.</w:t>
      </w:r>
      <w:proofErr w:type="gramEnd"/>
      <w:r w:rsidRPr="002E2C96">
        <w:rPr>
          <w:sz w:val="20"/>
        </w:rPr>
        <w:t xml:space="preserve"> </w:t>
      </w:r>
    </w:p>
    <w:p w:rsidR="003705A5" w:rsidRPr="002E2C96" w:rsidRDefault="003705A5" w:rsidP="003705A5">
      <w:pPr>
        <w:pStyle w:val="BodyText"/>
        <w:tabs>
          <w:tab w:val="left" w:pos="9360"/>
        </w:tabs>
        <w:ind w:right="-360"/>
        <w:rPr>
          <w:sz w:val="20"/>
        </w:rPr>
      </w:pPr>
      <w:r w:rsidRPr="002E2C96">
        <w:rPr>
          <w:sz w:val="20"/>
        </w:rPr>
        <w:t xml:space="preserve">Marks, Martin. </w:t>
      </w:r>
      <w:r w:rsidRPr="002E2C96">
        <w:rPr>
          <w:i/>
          <w:sz w:val="20"/>
        </w:rPr>
        <w:t>Music and the Silent Film: Contexts and Case Studies, 1895-1924</w:t>
      </w:r>
      <w:r w:rsidRPr="002E2C96">
        <w:rPr>
          <w:sz w:val="20"/>
        </w:rPr>
        <w:t xml:space="preserve">. Oxford: Oxford </w:t>
      </w:r>
    </w:p>
    <w:p w:rsidR="003705A5" w:rsidRPr="002E2C96" w:rsidRDefault="003705A5" w:rsidP="003705A5">
      <w:pPr>
        <w:pStyle w:val="BodyText"/>
        <w:tabs>
          <w:tab w:val="left" w:pos="9360"/>
        </w:tabs>
        <w:ind w:right="-360"/>
        <w:rPr>
          <w:sz w:val="20"/>
        </w:rPr>
      </w:pPr>
      <w:r w:rsidRPr="002E2C96">
        <w:rPr>
          <w:sz w:val="20"/>
        </w:rPr>
        <w:tab/>
      </w:r>
      <w:proofErr w:type="gramStart"/>
      <w:r w:rsidRPr="002E2C96">
        <w:rPr>
          <w:sz w:val="20"/>
        </w:rPr>
        <w:t>University Press, 1997.</w:t>
      </w:r>
      <w:proofErr w:type="gramEnd"/>
      <w:r w:rsidRPr="002E2C96">
        <w:rPr>
          <w:sz w:val="20"/>
        </w:rPr>
        <w:t xml:space="preserve">   </w:t>
      </w:r>
    </w:p>
    <w:p w:rsidR="003705A5" w:rsidRPr="002E2C96" w:rsidRDefault="003705A5" w:rsidP="003705A5">
      <w:pPr>
        <w:pStyle w:val="BodyText"/>
        <w:tabs>
          <w:tab w:val="left" w:pos="9360"/>
        </w:tabs>
        <w:ind w:right="-360"/>
        <w:rPr>
          <w:sz w:val="20"/>
        </w:rPr>
      </w:pPr>
      <w:r w:rsidRPr="002E2C96">
        <w:rPr>
          <w:sz w:val="20"/>
        </w:rPr>
        <w:t xml:space="preserve">Brown, Royal S. </w:t>
      </w:r>
      <w:r w:rsidRPr="002E2C96">
        <w:rPr>
          <w:i/>
          <w:sz w:val="20"/>
        </w:rPr>
        <w:t xml:space="preserve">Overtones and Undertones: Reading Film Music. </w:t>
      </w:r>
      <w:r w:rsidRPr="002E2C96">
        <w:rPr>
          <w:sz w:val="20"/>
        </w:rPr>
        <w:t>Berkeley: University of</w:t>
      </w:r>
    </w:p>
    <w:p w:rsidR="003705A5" w:rsidRPr="002E2C96" w:rsidRDefault="003705A5" w:rsidP="003705A5">
      <w:pPr>
        <w:pStyle w:val="BodyText"/>
        <w:tabs>
          <w:tab w:val="left" w:pos="9360"/>
        </w:tabs>
        <w:ind w:right="-360"/>
        <w:rPr>
          <w:sz w:val="20"/>
        </w:rPr>
      </w:pPr>
      <w:r w:rsidRPr="002E2C96">
        <w:rPr>
          <w:sz w:val="20"/>
        </w:rPr>
        <w:t xml:space="preserve"> </w:t>
      </w:r>
      <w:r w:rsidRPr="002E2C96">
        <w:rPr>
          <w:sz w:val="20"/>
        </w:rPr>
        <w:tab/>
      </w:r>
      <w:proofErr w:type="gramStart"/>
      <w:r w:rsidRPr="002E2C96">
        <w:rPr>
          <w:sz w:val="20"/>
        </w:rPr>
        <w:t>California Press, 1994.</w:t>
      </w:r>
      <w:proofErr w:type="gramEnd"/>
    </w:p>
    <w:p w:rsidR="003705A5" w:rsidRPr="002E2C96" w:rsidRDefault="003705A5" w:rsidP="003705A5">
      <w:pPr>
        <w:pStyle w:val="BodyText"/>
        <w:tabs>
          <w:tab w:val="left" w:pos="9360"/>
        </w:tabs>
        <w:ind w:right="-360"/>
        <w:rPr>
          <w:sz w:val="20"/>
        </w:rPr>
      </w:pPr>
      <w:proofErr w:type="gramStart"/>
      <w:r w:rsidRPr="002E2C96">
        <w:rPr>
          <w:sz w:val="20"/>
        </w:rPr>
        <w:t xml:space="preserve">Buhler, James, </w:t>
      </w:r>
      <w:proofErr w:type="spellStart"/>
      <w:r w:rsidRPr="002E2C96">
        <w:rPr>
          <w:sz w:val="20"/>
        </w:rPr>
        <w:t>Caryl</w:t>
      </w:r>
      <w:proofErr w:type="spellEnd"/>
      <w:r w:rsidRPr="002E2C96">
        <w:rPr>
          <w:sz w:val="20"/>
        </w:rPr>
        <w:t xml:space="preserve"> </w:t>
      </w:r>
      <w:proofErr w:type="spellStart"/>
      <w:r w:rsidRPr="002E2C96">
        <w:rPr>
          <w:sz w:val="20"/>
        </w:rPr>
        <w:t>Flinn</w:t>
      </w:r>
      <w:proofErr w:type="spellEnd"/>
      <w:r w:rsidRPr="002E2C96">
        <w:rPr>
          <w:sz w:val="20"/>
        </w:rPr>
        <w:t xml:space="preserve">, and David </w:t>
      </w:r>
      <w:proofErr w:type="spellStart"/>
      <w:r w:rsidRPr="002E2C96">
        <w:rPr>
          <w:sz w:val="20"/>
        </w:rPr>
        <w:t>Neumeyer</w:t>
      </w:r>
      <w:proofErr w:type="spellEnd"/>
      <w:r w:rsidRPr="002E2C96">
        <w:rPr>
          <w:sz w:val="20"/>
        </w:rPr>
        <w:t xml:space="preserve">, eds. </w:t>
      </w:r>
      <w:r w:rsidRPr="002E2C96">
        <w:rPr>
          <w:i/>
          <w:sz w:val="20"/>
        </w:rPr>
        <w:t>Music and Cinema</w:t>
      </w:r>
      <w:r w:rsidRPr="002E2C96">
        <w:rPr>
          <w:sz w:val="20"/>
        </w:rPr>
        <w:t>.</w:t>
      </w:r>
      <w:proofErr w:type="gramEnd"/>
      <w:r w:rsidRPr="002E2C96">
        <w:rPr>
          <w:sz w:val="20"/>
        </w:rPr>
        <w:t xml:space="preserve"> Hanover, NH: </w:t>
      </w:r>
    </w:p>
    <w:p w:rsidR="003705A5" w:rsidRPr="002E2C96" w:rsidRDefault="003705A5" w:rsidP="003705A5">
      <w:pPr>
        <w:pStyle w:val="BodyText"/>
        <w:tabs>
          <w:tab w:val="left" w:pos="9360"/>
        </w:tabs>
        <w:ind w:right="-360"/>
        <w:rPr>
          <w:sz w:val="20"/>
        </w:rPr>
      </w:pPr>
      <w:r w:rsidRPr="002E2C96">
        <w:rPr>
          <w:sz w:val="20"/>
        </w:rPr>
        <w:tab/>
      </w:r>
      <w:proofErr w:type="gramStart"/>
      <w:r w:rsidRPr="002E2C96">
        <w:rPr>
          <w:sz w:val="20"/>
        </w:rPr>
        <w:t>Wesleyan University Press, 2000.</w:t>
      </w:r>
      <w:proofErr w:type="gramEnd"/>
      <w:r w:rsidRPr="002E2C96">
        <w:rPr>
          <w:sz w:val="20"/>
        </w:rPr>
        <w:t xml:space="preserve"> </w:t>
      </w:r>
    </w:p>
    <w:p w:rsidR="003705A5" w:rsidRPr="002E2C96" w:rsidRDefault="003705A5" w:rsidP="003705A5">
      <w:pPr>
        <w:pStyle w:val="BodyText"/>
        <w:tabs>
          <w:tab w:val="left" w:pos="9360"/>
        </w:tabs>
        <w:ind w:right="-360"/>
        <w:rPr>
          <w:sz w:val="20"/>
        </w:rPr>
      </w:pPr>
      <w:proofErr w:type="spellStart"/>
      <w:proofErr w:type="gramStart"/>
      <w:r w:rsidRPr="002E2C96">
        <w:rPr>
          <w:sz w:val="20"/>
        </w:rPr>
        <w:t>Mera</w:t>
      </w:r>
      <w:proofErr w:type="spellEnd"/>
      <w:r w:rsidRPr="002E2C96">
        <w:rPr>
          <w:sz w:val="20"/>
        </w:rPr>
        <w:t xml:space="preserve">, Miguel, and David </w:t>
      </w:r>
      <w:proofErr w:type="spellStart"/>
      <w:r w:rsidRPr="002E2C96">
        <w:rPr>
          <w:sz w:val="20"/>
        </w:rPr>
        <w:t>Burnand</w:t>
      </w:r>
      <w:proofErr w:type="spellEnd"/>
      <w:r w:rsidRPr="002E2C96">
        <w:rPr>
          <w:sz w:val="20"/>
        </w:rPr>
        <w:t xml:space="preserve">, eds. </w:t>
      </w:r>
      <w:r w:rsidRPr="002E2C96">
        <w:rPr>
          <w:i/>
          <w:sz w:val="20"/>
        </w:rPr>
        <w:t>European Film Music</w:t>
      </w:r>
      <w:r w:rsidRPr="002E2C96">
        <w:rPr>
          <w:sz w:val="20"/>
        </w:rPr>
        <w:t>.</w:t>
      </w:r>
      <w:proofErr w:type="gramEnd"/>
      <w:r w:rsidRPr="002E2C96">
        <w:rPr>
          <w:sz w:val="20"/>
        </w:rPr>
        <w:t xml:space="preserve"> London: </w:t>
      </w:r>
      <w:proofErr w:type="spellStart"/>
      <w:r w:rsidRPr="002E2C96">
        <w:rPr>
          <w:sz w:val="20"/>
        </w:rPr>
        <w:t>Ashgate</w:t>
      </w:r>
      <w:proofErr w:type="spellEnd"/>
      <w:r w:rsidRPr="002E2C96">
        <w:rPr>
          <w:sz w:val="20"/>
        </w:rPr>
        <w:t>, 2006.</w:t>
      </w:r>
    </w:p>
    <w:p w:rsidR="003705A5" w:rsidRPr="002E2C96" w:rsidRDefault="003705A5" w:rsidP="003705A5">
      <w:pPr>
        <w:pStyle w:val="BodyText"/>
        <w:tabs>
          <w:tab w:val="left" w:pos="9360"/>
        </w:tabs>
        <w:ind w:right="-360"/>
        <w:rPr>
          <w:i/>
          <w:sz w:val="20"/>
        </w:rPr>
      </w:pPr>
      <w:proofErr w:type="spellStart"/>
      <w:r w:rsidRPr="002E2C96">
        <w:rPr>
          <w:sz w:val="20"/>
        </w:rPr>
        <w:t>Wojcik</w:t>
      </w:r>
      <w:proofErr w:type="spellEnd"/>
      <w:r w:rsidRPr="002E2C96">
        <w:rPr>
          <w:sz w:val="20"/>
        </w:rPr>
        <w:t xml:space="preserve">, Pamela, and Arthur Knight, eds. </w:t>
      </w:r>
      <w:r w:rsidRPr="002E2C96">
        <w:rPr>
          <w:i/>
          <w:sz w:val="20"/>
        </w:rPr>
        <w:t xml:space="preserve">Soundtrack Available: Essays on Film and Popular </w:t>
      </w:r>
    </w:p>
    <w:p w:rsidR="003705A5" w:rsidRDefault="003705A5" w:rsidP="003705A5">
      <w:pPr>
        <w:pStyle w:val="BodyText"/>
        <w:tabs>
          <w:tab w:val="left" w:pos="9360"/>
        </w:tabs>
        <w:ind w:right="-360"/>
        <w:rPr>
          <w:sz w:val="20"/>
        </w:rPr>
      </w:pPr>
      <w:r w:rsidRPr="002E2C96">
        <w:rPr>
          <w:i/>
          <w:sz w:val="20"/>
        </w:rPr>
        <w:tab/>
      </w:r>
      <w:proofErr w:type="gramStart"/>
      <w:r w:rsidRPr="002E2C96">
        <w:rPr>
          <w:i/>
          <w:sz w:val="20"/>
        </w:rPr>
        <w:t>Music</w:t>
      </w:r>
      <w:r w:rsidRPr="002E2C96">
        <w:rPr>
          <w:sz w:val="20"/>
        </w:rPr>
        <w:t>.</w:t>
      </w:r>
      <w:proofErr w:type="gramEnd"/>
      <w:r w:rsidRPr="002E2C96">
        <w:rPr>
          <w:sz w:val="20"/>
        </w:rPr>
        <w:t xml:space="preserve"> Durham, NC: Duke University Press, 2001.</w:t>
      </w:r>
    </w:p>
    <w:p w:rsidR="00F078CA" w:rsidRDefault="00F078CA" w:rsidP="00F078CA">
      <w:pPr>
        <w:widowControl w:val="0"/>
        <w:tabs>
          <w:tab w:val="left" w:pos="720"/>
          <w:tab w:val="left" w:pos="9360"/>
        </w:tabs>
        <w:autoSpaceDE w:val="0"/>
        <w:autoSpaceDN w:val="0"/>
        <w:adjustRightInd w:val="0"/>
        <w:ind w:right="-360"/>
        <w:rPr>
          <w:rFonts w:ascii="Palatino" w:hAnsi="Palatino" w:cs="Palatino"/>
          <w:sz w:val="22"/>
          <w:szCs w:val="22"/>
        </w:rPr>
      </w:pPr>
    </w:p>
    <w:tbl>
      <w:tblPr>
        <w:tblpPr w:leftFromText="180" w:rightFromText="180" w:vertAnchor="text" w:horzAnchor="page" w:tblpX="1909"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56"/>
      </w:tblGrid>
      <w:tr w:rsidR="00F078CA" w:rsidRPr="006C40F4" w:rsidTr="00771832">
        <w:trPr>
          <w:trHeight w:val="1340"/>
        </w:trPr>
        <w:tc>
          <w:tcPr>
            <w:tcW w:w="8856" w:type="dxa"/>
          </w:tcPr>
          <w:p w:rsidR="00F078CA" w:rsidRPr="006C40F4" w:rsidRDefault="00F078CA" w:rsidP="007718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Fonts w:ascii="Times New Roman" w:hAnsi="Times New Roman"/>
                <w:sz w:val="22"/>
              </w:rPr>
            </w:pPr>
            <w:r w:rsidRPr="006C40F4">
              <w:rPr>
                <w:rFonts w:ascii="Times New Roman" w:hAnsi="Times New Roman"/>
                <w:sz w:val="22"/>
              </w:rPr>
              <w:t xml:space="preserve">NOTE THAT THE READINGS MUST BE DONE </w:t>
            </w:r>
            <w:r w:rsidRPr="006C40F4">
              <w:rPr>
                <w:rFonts w:ascii="Times New Roman" w:hAnsi="Times New Roman"/>
                <w:b/>
                <w:sz w:val="22"/>
              </w:rPr>
              <w:t>IN TIME FOR THE LECTURES OR DISCUSSIONS OF THE INDICATED WEEK</w:t>
            </w:r>
            <w:r w:rsidRPr="006C40F4">
              <w:rPr>
                <w:rFonts w:ascii="Times New Roman" w:hAnsi="Times New Roman"/>
                <w:sz w:val="22"/>
              </w:rPr>
              <w:t>.  COME EARLY TO ALL OF THE CLASSES TO AVOID FALLING BEHIND, MISSING QUIZZES</w:t>
            </w:r>
            <w:r>
              <w:rPr>
                <w:rFonts w:ascii="Times New Roman" w:hAnsi="Times New Roman"/>
                <w:sz w:val="22"/>
              </w:rPr>
              <w:t>, OR BEING LATE FOR FILMS (WHICH WILL</w:t>
            </w:r>
            <w:r w:rsidRPr="006C40F4">
              <w:rPr>
                <w:rFonts w:ascii="Times New Roman" w:hAnsi="Times New Roman"/>
                <w:sz w:val="22"/>
              </w:rPr>
              <w:t xml:space="preserve"> BE SUBJECT TO CHANGE </w:t>
            </w:r>
            <w:r>
              <w:rPr>
                <w:rFonts w:ascii="Times New Roman" w:hAnsi="Times New Roman"/>
                <w:sz w:val="22"/>
              </w:rPr>
              <w:t xml:space="preserve">DUE TO </w:t>
            </w:r>
            <w:r w:rsidRPr="006C40F4">
              <w:rPr>
                <w:rFonts w:ascii="Times New Roman" w:hAnsi="Times New Roman"/>
                <w:sz w:val="22"/>
              </w:rPr>
              <w:t xml:space="preserve">AVAILABILITY AND </w:t>
            </w:r>
            <w:r>
              <w:rPr>
                <w:rFonts w:ascii="Times New Roman" w:hAnsi="Times New Roman"/>
                <w:sz w:val="22"/>
              </w:rPr>
              <w:t xml:space="preserve">TIME CONSTRAINTS). </w:t>
            </w:r>
          </w:p>
        </w:tc>
      </w:tr>
    </w:tbl>
    <w:p w:rsidR="00771832" w:rsidRDefault="00771832" w:rsidP="00F078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Fonts w:ascii="Palatino" w:hAnsi="Palatino" w:cs="Palatino"/>
          <w:b/>
          <w:sz w:val="22"/>
        </w:rPr>
      </w:pPr>
    </w:p>
    <w:p w:rsidR="00F34D3E" w:rsidRDefault="00F34D3E" w:rsidP="00F078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Fonts w:ascii="Palatino" w:hAnsi="Palatino" w:cs="Palatino"/>
          <w:b/>
          <w:sz w:val="22"/>
        </w:rPr>
      </w:pPr>
    </w:p>
    <w:p w:rsidR="00763AE5" w:rsidRDefault="007C514F" w:rsidP="00F078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Fonts w:ascii="Palatino" w:hAnsi="Palatino" w:cs="Palatino"/>
          <w:sz w:val="22"/>
        </w:rPr>
      </w:pPr>
      <w:r>
        <w:rPr>
          <w:rFonts w:ascii="Palatino" w:hAnsi="Palatino" w:cs="Palatino"/>
          <w:b/>
          <w:sz w:val="22"/>
        </w:rPr>
        <w:t xml:space="preserve">Official Requirements, </w:t>
      </w:r>
      <w:r w:rsidR="00F078CA" w:rsidRPr="008F2ECF">
        <w:rPr>
          <w:rFonts w:ascii="Palatino" w:hAnsi="Palatino" w:cs="Palatino"/>
          <w:b/>
          <w:sz w:val="22"/>
        </w:rPr>
        <w:t>University Regulations</w:t>
      </w:r>
      <w:r w:rsidR="00432DDA">
        <w:rPr>
          <w:rFonts w:ascii="Palatino" w:hAnsi="Palatino" w:cs="Palatino"/>
          <w:b/>
          <w:sz w:val="22"/>
        </w:rPr>
        <w:t>,</w:t>
      </w:r>
      <w:r>
        <w:rPr>
          <w:rFonts w:ascii="Palatino" w:hAnsi="Palatino" w:cs="Palatino"/>
          <w:b/>
          <w:sz w:val="22"/>
        </w:rPr>
        <w:t xml:space="preserve"> and Class Policies</w:t>
      </w:r>
      <w:r w:rsidR="00F078CA" w:rsidRPr="008F2ECF">
        <w:rPr>
          <w:rFonts w:ascii="Palatino" w:hAnsi="Palatino" w:cs="Palatino"/>
          <w:b/>
          <w:sz w:val="22"/>
        </w:rPr>
        <w:t xml:space="preserve">: </w:t>
      </w:r>
      <w:r w:rsidR="00F078CA">
        <w:rPr>
          <w:rFonts w:ascii="Palatino" w:hAnsi="Palatino" w:cs="Palatino"/>
          <w:sz w:val="22"/>
        </w:rPr>
        <w:t xml:space="preserve">     </w:t>
      </w:r>
    </w:p>
    <w:p w:rsidR="00F078CA" w:rsidRPr="000535BC" w:rsidRDefault="00F078CA" w:rsidP="00F078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Fonts w:ascii="Palatino" w:hAnsi="Palatino" w:cs="Palatino"/>
          <w:b/>
          <w:sz w:val="22"/>
        </w:rPr>
      </w:pPr>
      <w:r>
        <w:rPr>
          <w:rFonts w:ascii="Palatino" w:hAnsi="Palatino" w:cs="Palatino"/>
          <w:sz w:val="22"/>
        </w:rPr>
        <w:t xml:space="preserve">                          </w:t>
      </w:r>
    </w:p>
    <w:p w:rsidR="00F078CA" w:rsidRDefault="00763AE5" w:rsidP="00F078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Style w:val="Hyperlink"/>
          <w:rFonts w:ascii="Palatino" w:hAnsi="Palatino" w:cs="Palatino"/>
          <w:sz w:val="20"/>
        </w:rPr>
      </w:pPr>
      <w:r>
        <w:rPr>
          <w:rFonts w:ascii="Palatino" w:hAnsi="Palatino" w:cs="Palatino"/>
          <w:b/>
          <w:sz w:val="20"/>
        </w:rPr>
        <w:t>Policy regarding</w:t>
      </w:r>
      <w:r w:rsidR="00F078CA" w:rsidRPr="00FA675A">
        <w:rPr>
          <w:rFonts w:ascii="Palatino" w:hAnsi="Palatino" w:cs="Palatino"/>
          <w:b/>
          <w:sz w:val="20"/>
        </w:rPr>
        <w:t xml:space="preserve"> academic integrity</w:t>
      </w:r>
      <w:r w:rsidR="00F078CA">
        <w:rPr>
          <w:rFonts w:ascii="Palatino" w:hAnsi="Palatino" w:cs="Palatino"/>
          <w:sz w:val="20"/>
        </w:rPr>
        <w:t xml:space="preserve">: FAU students are expected to maintain high ethical standards. Academic dishonesty, including cheating and plagiarism, is considered a serious breach of these standards because it interferes with the University’s mission to provide a high quality education in which no student enjoys an unfair advantage over any other. Academic dishonesty is also destructive of the university community, which is grounded on a system of mutual trust and places high value on personal integrity and individual responsibility. For more information see: </w:t>
      </w:r>
      <w:hyperlink r:id="rId7" w:history="1">
        <w:r w:rsidR="00F078CA" w:rsidRPr="00992618">
          <w:rPr>
            <w:rStyle w:val="Hyperlink"/>
            <w:sz w:val="20"/>
          </w:rPr>
          <w:t>http://www.fau.edu/regulations/chapter4/4.001_Code_of_Academic_Integrity.pdf</w:t>
        </w:r>
      </w:hyperlink>
    </w:p>
    <w:p w:rsidR="000127A0" w:rsidRDefault="000127A0" w:rsidP="000127A0">
      <w:pPr>
        <w:pStyle w:val="BodyText"/>
        <w:tabs>
          <w:tab w:val="left" w:pos="9360"/>
        </w:tabs>
        <w:ind w:right="-360"/>
        <w:rPr>
          <w:sz w:val="20"/>
        </w:rPr>
      </w:pPr>
    </w:p>
    <w:p w:rsidR="00AB5174" w:rsidRDefault="00AB5174" w:rsidP="00AB51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Fonts w:ascii="Palatino" w:hAnsi="Palatino" w:cs="Palatino"/>
          <w:sz w:val="20"/>
        </w:rPr>
      </w:pPr>
      <w:r w:rsidRPr="00FA675A">
        <w:rPr>
          <w:rFonts w:ascii="Palatino" w:hAnsi="Palatino" w:cs="Palatino"/>
          <w:b/>
          <w:sz w:val="20"/>
        </w:rPr>
        <w:t>Policy regarding students with disabilities</w:t>
      </w:r>
      <w:r w:rsidRPr="00992618">
        <w:rPr>
          <w:rFonts w:ascii="Palatino" w:hAnsi="Palatino" w:cs="Palatino"/>
          <w:sz w:val="20"/>
        </w:rPr>
        <w:t xml:space="preserve">: </w:t>
      </w:r>
      <w:r>
        <w:rPr>
          <w:rFonts w:ascii="Palatino" w:hAnsi="Palatino" w:cs="Palatino"/>
          <w:sz w:val="20"/>
        </w:rPr>
        <w:t xml:space="preserve">In compliance with the Americans with Disabilities Act (ADA), students who require special accommodations due to a disability must register with and follow all procedures explained by the Office for Students with Disabilities (OSD) located in Boca Raton (SU 122, tel. 5612973880), in Davie (Mod I, tel. 9542361222), in Jupiter (SR117, tel. 5617998585), or in the Treasure Coast (CO128, tel. 7728733305). If a student has a temporary disability, please consult with the instructor at the start of the semester.  </w:t>
      </w: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Default="00686C10" w:rsidP="000127A0">
      <w:pPr>
        <w:pStyle w:val="BodyText"/>
        <w:tabs>
          <w:tab w:val="left" w:pos="9360"/>
        </w:tabs>
        <w:ind w:right="-360"/>
        <w:rPr>
          <w:sz w:val="20"/>
        </w:rPr>
      </w:pPr>
    </w:p>
    <w:p w:rsidR="00686C10" w:rsidRPr="002E2C96" w:rsidRDefault="00686C10" w:rsidP="000127A0">
      <w:pPr>
        <w:pStyle w:val="BodyText"/>
        <w:tabs>
          <w:tab w:val="left" w:pos="9360"/>
        </w:tabs>
        <w:ind w:right="-360"/>
        <w:rPr>
          <w:sz w:val="20"/>
        </w:rPr>
      </w:pPr>
    </w:p>
    <w:p w:rsidR="000127A0" w:rsidRDefault="000127A0"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3935AF" w:rsidRDefault="003935AF"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F078CA" w:rsidRDefault="00F078CA" w:rsidP="000127A0">
      <w:pPr>
        <w:pStyle w:val="BodyText"/>
        <w:tabs>
          <w:tab w:val="left" w:pos="9360"/>
        </w:tabs>
        <w:ind w:right="-360"/>
      </w:pPr>
    </w:p>
    <w:p w:rsidR="003705A5" w:rsidRDefault="003705A5" w:rsidP="000127A0">
      <w:pPr>
        <w:pStyle w:val="BodyText"/>
        <w:tabs>
          <w:tab w:val="left" w:pos="9360"/>
        </w:tabs>
        <w:ind w:right="-360"/>
      </w:pPr>
    </w:p>
    <w:p w:rsidR="003705A5" w:rsidRDefault="003705A5" w:rsidP="000127A0">
      <w:pPr>
        <w:pStyle w:val="BodyText"/>
        <w:tabs>
          <w:tab w:val="left" w:pos="9360"/>
        </w:tabs>
        <w:ind w:right="-360"/>
      </w:pPr>
    </w:p>
    <w:p w:rsidR="00686C10" w:rsidRDefault="00686C10" w:rsidP="000127A0">
      <w:pPr>
        <w:tabs>
          <w:tab w:val="left" w:pos="8550"/>
          <w:tab w:val="left" w:pos="9360"/>
        </w:tabs>
        <w:ind w:right="-360"/>
        <w:rPr>
          <w:rFonts w:ascii="Palatino" w:hAnsi="Palatino" w:cs="Palatino"/>
          <w:color w:val="000000"/>
          <w:sz w:val="22"/>
          <w:szCs w:val="22"/>
        </w:rPr>
      </w:pPr>
    </w:p>
    <w:p w:rsidR="00AB5174" w:rsidRDefault="00AB5174" w:rsidP="000127A0">
      <w:pPr>
        <w:tabs>
          <w:tab w:val="left" w:pos="8550"/>
          <w:tab w:val="left" w:pos="9360"/>
        </w:tabs>
        <w:ind w:right="-360"/>
        <w:rPr>
          <w:rFonts w:ascii="Palatino" w:hAnsi="Palatino" w:cs="Palatino"/>
          <w:color w:val="000000"/>
          <w:sz w:val="22"/>
          <w:szCs w:val="22"/>
        </w:rPr>
      </w:pPr>
    </w:p>
    <w:p w:rsidR="00AB5174" w:rsidRDefault="00AB5174" w:rsidP="000127A0">
      <w:pPr>
        <w:tabs>
          <w:tab w:val="left" w:pos="8550"/>
          <w:tab w:val="left" w:pos="9360"/>
        </w:tabs>
        <w:ind w:right="-360"/>
        <w:rPr>
          <w:rFonts w:ascii="Palatino" w:hAnsi="Palatino" w:cs="Palatino"/>
          <w:color w:val="000000"/>
          <w:sz w:val="22"/>
          <w:szCs w:val="22"/>
        </w:rPr>
      </w:pPr>
    </w:p>
    <w:p w:rsidR="00AB5174" w:rsidRDefault="00AB5174" w:rsidP="000127A0">
      <w:pPr>
        <w:tabs>
          <w:tab w:val="left" w:pos="8550"/>
          <w:tab w:val="left" w:pos="9360"/>
        </w:tabs>
        <w:ind w:right="-360"/>
        <w:rPr>
          <w:rFonts w:ascii="Palatino" w:hAnsi="Palatino" w:cs="Palatino"/>
          <w:color w:val="000000"/>
          <w:sz w:val="22"/>
          <w:szCs w:val="22"/>
        </w:rPr>
      </w:pPr>
    </w:p>
    <w:p w:rsidR="00AB5174" w:rsidRDefault="00AB5174" w:rsidP="000127A0">
      <w:pPr>
        <w:tabs>
          <w:tab w:val="left" w:pos="8550"/>
          <w:tab w:val="left" w:pos="9360"/>
        </w:tabs>
        <w:ind w:right="-360"/>
        <w:rPr>
          <w:rFonts w:ascii="Palatino" w:hAnsi="Palatino" w:cs="Palatino"/>
          <w:color w:val="000000"/>
          <w:sz w:val="22"/>
          <w:szCs w:val="22"/>
        </w:rPr>
      </w:pPr>
    </w:p>
    <w:p w:rsidR="00686C10" w:rsidRDefault="00686C10" w:rsidP="000127A0">
      <w:pPr>
        <w:tabs>
          <w:tab w:val="left" w:pos="8550"/>
          <w:tab w:val="left" w:pos="9360"/>
        </w:tabs>
        <w:ind w:right="-360"/>
        <w:rPr>
          <w:rFonts w:ascii="Palatino" w:hAnsi="Palatino" w:cs="Palatino"/>
          <w:color w:val="000000"/>
          <w:sz w:val="22"/>
          <w:szCs w:val="22"/>
        </w:rPr>
      </w:pPr>
    </w:p>
    <w:p w:rsidR="00686C10" w:rsidRDefault="00686C10" w:rsidP="000127A0">
      <w:pPr>
        <w:tabs>
          <w:tab w:val="left" w:pos="8550"/>
          <w:tab w:val="left" w:pos="9360"/>
        </w:tabs>
        <w:ind w:right="-360"/>
        <w:rPr>
          <w:rFonts w:ascii="Palatino" w:hAnsi="Palatino" w:cs="Palatino"/>
          <w:color w:val="000000"/>
          <w:sz w:val="22"/>
          <w:szCs w:val="22"/>
        </w:rPr>
      </w:pPr>
    </w:p>
    <w:p w:rsidR="00686C10" w:rsidRDefault="00686C10" w:rsidP="000127A0">
      <w:pPr>
        <w:tabs>
          <w:tab w:val="left" w:pos="8550"/>
          <w:tab w:val="left" w:pos="9360"/>
        </w:tabs>
        <w:ind w:right="-360"/>
        <w:rPr>
          <w:rFonts w:ascii="Palatino" w:hAnsi="Palatino" w:cs="Palatino"/>
          <w:color w:val="000000"/>
          <w:sz w:val="22"/>
          <w:szCs w:val="22"/>
        </w:rPr>
      </w:pPr>
    </w:p>
    <w:p w:rsidR="00686C10" w:rsidRDefault="00686C10" w:rsidP="000127A0">
      <w:pPr>
        <w:tabs>
          <w:tab w:val="left" w:pos="8550"/>
          <w:tab w:val="left" w:pos="9360"/>
        </w:tabs>
        <w:ind w:right="-360"/>
        <w:rPr>
          <w:rFonts w:ascii="Palatino" w:hAnsi="Palatino" w:cs="Palatino"/>
          <w:color w:val="000000"/>
          <w:sz w:val="22"/>
          <w:szCs w:val="22"/>
        </w:rPr>
      </w:pPr>
    </w:p>
    <w:p w:rsidR="00686C10" w:rsidRDefault="00686C10" w:rsidP="000127A0">
      <w:pPr>
        <w:tabs>
          <w:tab w:val="left" w:pos="8550"/>
          <w:tab w:val="left" w:pos="9360"/>
        </w:tabs>
        <w:ind w:right="-360"/>
        <w:rPr>
          <w:rFonts w:ascii="Palatino" w:hAnsi="Palatino" w:cs="Palatino"/>
          <w:color w:val="000000"/>
          <w:sz w:val="22"/>
          <w:szCs w:val="22"/>
        </w:rPr>
      </w:pPr>
    </w:p>
    <w:p w:rsidR="00686C10" w:rsidRDefault="00686C10" w:rsidP="000127A0">
      <w:pPr>
        <w:tabs>
          <w:tab w:val="left" w:pos="8550"/>
          <w:tab w:val="left" w:pos="9360"/>
        </w:tabs>
        <w:ind w:right="-360"/>
        <w:rPr>
          <w:rFonts w:ascii="Palatino" w:hAnsi="Palatino" w:cs="Palatino"/>
          <w:color w:val="000000"/>
          <w:sz w:val="22"/>
          <w:szCs w:val="22"/>
        </w:rPr>
      </w:pPr>
    </w:p>
    <w:p w:rsidR="00686C10" w:rsidRDefault="00686C10" w:rsidP="000127A0">
      <w:pPr>
        <w:tabs>
          <w:tab w:val="left" w:pos="8550"/>
          <w:tab w:val="left" w:pos="9360"/>
        </w:tabs>
        <w:ind w:right="-360"/>
        <w:rPr>
          <w:rFonts w:ascii="Palatino" w:hAnsi="Palatino" w:cs="Palatino"/>
          <w:color w:val="000000"/>
          <w:sz w:val="22"/>
          <w:szCs w:val="22"/>
        </w:rPr>
      </w:pPr>
    </w:p>
    <w:p w:rsidR="00F34D3E" w:rsidRDefault="00F34D3E" w:rsidP="000127A0">
      <w:pPr>
        <w:tabs>
          <w:tab w:val="left" w:pos="8550"/>
          <w:tab w:val="left" w:pos="9360"/>
        </w:tabs>
        <w:ind w:right="-360"/>
        <w:rPr>
          <w:rFonts w:ascii="Palatino" w:hAnsi="Palatino" w:cs="Palatino"/>
          <w:color w:val="000000"/>
          <w:sz w:val="22"/>
          <w:szCs w:val="22"/>
        </w:rPr>
      </w:pPr>
    </w:p>
    <w:p w:rsidR="004414F5" w:rsidRPr="009C332F" w:rsidRDefault="004414F5" w:rsidP="004414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rFonts w:ascii="Palatino" w:hAnsi="Palatino" w:cs="Palatino"/>
          <w:sz w:val="20"/>
        </w:rPr>
      </w:pPr>
      <w:r>
        <w:t>Lecture Schedule:</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pStyle w:val="BodyText2"/>
        <w:tabs>
          <w:tab w:val="left" w:pos="9360"/>
        </w:tabs>
        <w:ind w:right="-360"/>
      </w:pPr>
      <w:r>
        <w:t xml:space="preserve">Week I. Introduction: “Film adds a track, 1927”. Expectations of the class; how film came about and the early history of the medium; technical innovations (narrative, sound, color, cinematography, digital computer processing). </w:t>
      </w:r>
    </w:p>
    <w:p w:rsidR="004414F5" w:rsidRDefault="004414F5" w:rsidP="004414F5">
      <w:pPr>
        <w:pStyle w:val="BodyText"/>
        <w:tabs>
          <w:tab w:val="clear" w:pos="720"/>
          <w:tab w:val="left" w:pos="8550"/>
          <w:tab w:val="left" w:pos="9360"/>
        </w:tabs>
        <w:ind w:right="-360"/>
      </w:pPr>
      <w:r w:rsidRPr="006529B0">
        <w:rPr>
          <w:b/>
        </w:rPr>
        <w:t>Films</w:t>
      </w:r>
      <w:r>
        <w:t xml:space="preserve">: </w:t>
      </w:r>
      <w:r>
        <w:rPr>
          <w:i/>
        </w:rPr>
        <w:t xml:space="preserve">Discovering Cinema: Learning to Talk </w:t>
      </w:r>
      <w:r>
        <w:t xml:space="preserve">(Eric Lange, 2003) and </w:t>
      </w:r>
      <w:r w:rsidRPr="00F00921">
        <w:rPr>
          <w:i/>
        </w:rPr>
        <w:t>Visions of Light</w:t>
      </w:r>
      <w:r>
        <w:rPr>
          <w:i/>
        </w:rPr>
        <w:t xml:space="preserve"> </w:t>
      </w:r>
      <w:r>
        <w:t xml:space="preserve">(Todd McCarthy, Stuart Samuels, and Arnold Glassman, 2000). </w:t>
      </w:r>
    </w:p>
    <w:p w:rsidR="004414F5" w:rsidRDefault="004414F5" w:rsidP="004414F5">
      <w:pPr>
        <w:pStyle w:val="BodyText"/>
        <w:tabs>
          <w:tab w:val="clear" w:pos="720"/>
          <w:tab w:val="left" w:pos="8550"/>
          <w:tab w:val="left" w:pos="9360"/>
        </w:tabs>
        <w:ind w:right="-360"/>
      </w:pPr>
      <w:r w:rsidRPr="006529B0">
        <w:rPr>
          <w:b/>
        </w:rPr>
        <w:t>Readings</w:t>
      </w:r>
      <w:r>
        <w:t>: AV “</w:t>
      </w:r>
      <w:proofErr w:type="spellStart"/>
      <w:r>
        <w:t>Foreward</w:t>
      </w:r>
      <w:proofErr w:type="spellEnd"/>
      <w:r>
        <w:t xml:space="preserve">” by </w:t>
      </w:r>
      <w:proofErr w:type="spellStart"/>
      <w:r>
        <w:t>Murch</w:t>
      </w:r>
      <w:proofErr w:type="spellEnd"/>
      <w:r>
        <w:t>, vii-xxiv.</w:t>
      </w:r>
    </w:p>
    <w:p w:rsidR="004414F5" w:rsidRDefault="004414F5" w:rsidP="004414F5">
      <w:pPr>
        <w:pStyle w:val="BodyText"/>
        <w:tabs>
          <w:tab w:val="clear" w:pos="720"/>
          <w:tab w:val="left" w:pos="8550"/>
          <w:tab w:val="left" w:pos="9360"/>
        </w:tabs>
        <w:ind w:right="-360"/>
      </w:pPr>
      <w:r>
        <w:t xml:space="preserve">PURCHASE THE TEXTBOOKS AS SOON AS POSSIBLE: note on “Reading Lightly.” </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tabs>
          <w:tab w:val="left" w:pos="8550"/>
          <w:tab w:val="left" w:pos="9360"/>
        </w:tabs>
        <w:ind w:right="-360"/>
        <w:rPr>
          <w:rFonts w:ascii="Palatino" w:hAnsi="Palatino" w:cs="Palatino"/>
          <w:color w:val="000000"/>
          <w:sz w:val="22"/>
        </w:rPr>
      </w:pPr>
      <w:proofErr w:type="gramStart"/>
      <w:r>
        <w:rPr>
          <w:rFonts w:ascii="Palatino" w:hAnsi="Palatino" w:cs="Palatino"/>
          <w:b/>
          <w:bCs/>
          <w:color w:val="000000"/>
          <w:sz w:val="22"/>
        </w:rPr>
        <w:t>Week II</w:t>
      </w:r>
      <w:r>
        <w:rPr>
          <w:rFonts w:ascii="Palatino" w:hAnsi="Palatino" w:cs="Palatino"/>
          <w:color w:val="000000"/>
          <w:sz w:val="22"/>
        </w:rPr>
        <w:t>.</w:t>
      </w:r>
      <w:proofErr w:type="gramEnd"/>
      <w:r>
        <w:rPr>
          <w:rFonts w:ascii="Palatino" w:hAnsi="Palatino" w:cs="Palatino"/>
          <w:color w:val="000000"/>
          <w:sz w:val="22"/>
        </w:rPr>
        <w:t xml:space="preserve"> </w:t>
      </w:r>
      <w:r w:rsidRPr="00F670D2">
        <w:rPr>
          <w:rFonts w:ascii="Palatino" w:hAnsi="Palatino" w:cs="Palatino"/>
          <w:b/>
          <w:color w:val="000000"/>
          <w:sz w:val="22"/>
        </w:rPr>
        <w:t>“Sound and Image are not equivalent”:</w:t>
      </w:r>
      <w:r>
        <w:rPr>
          <w:rFonts w:ascii="Palatino" w:hAnsi="Palatino" w:cs="Palatino"/>
          <w:color w:val="000000"/>
          <w:sz w:val="22"/>
        </w:rPr>
        <w:t xml:space="preserve"> </w:t>
      </w:r>
      <w:r>
        <w:rPr>
          <w:rFonts w:ascii="Palatino" w:hAnsi="Palatino" w:cs="Palatino"/>
          <w:b/>
          <w:bCs/>
          <w:color w:val="000000"/>
          <w:sz w:val="22"/>
        </w:rPr>
        <w:t xml:space="preserve">How the dimensions and tracks of cinema work; the semiotic properties of sound and image; Eisenstein, </w:t>
      </w:r>
      <w:proofErr w:type="spellStart"/>
      <w:r>
        <w:rPr>
          <w:rFonts w:ascii="Palatino" w:hAnsi="Palatino" w:cs="Palatino"/>
          <w:b/>
          <w:bCs/>
          <w:color w:val="000000"/>
          <w:sz w:val="22"/>
        </w:rPr>
        <w:t>Pudovkin</w:t>
      </w:r>
      <w:proofErr w:type="spellEnd"/>
      <w:r>
        <w:rPr>
          <w:rFonts w:ascii="Palatino" w:hAnsi="Palatino" w:cs="Palatino"/>
          <w:b/>
          <w:bCs/>
          <w:color w:val="000000"/>
          <w:sz w:val="22"/>
        </w:rPr>
        <w:t xml:space="preserve">, </w:t>
      </w:r>
      <w:proofErr w:type="spellStart"/>
      <w:r>
        <w:rPr>
          <w:rFonts w:ascii="Palatino" w:hAnsi="Palatino" w:cs="Palatino"/>
          <w:b/>
          <w:bCs/>
          <w:color w:val="000000"/>
          <w:sz w:val="22"/>
        </w:rPr>
        <w:t>Alexandrov</w:t>
      </w:r>
      <w:proofErr w:type="spellEnd"/>
      <w:r>
        <w:rPr>
          <w:rFonts w:ascii="Palatino" w:hAnsi="Palatino" w:cs="Palatino"/>
          <w:b/>
          <w:bCs/>
          <w:color w:val="000000"/>
          <w:sz w:val="22"/>
        </w:rPr>
        <w:t xml:space="preserve"> and counterpoint: the sound film vs. the dialogue film; the classical Hollywood style – invisible editing, inaudible sound, passive identification.  </w:t>
      </w:r>
    </w:p>
    <w:p w:rsidR="004414F5" w:rsidRPr="002752C1" w:rsidRDefault="004414F5" w:rsidP="004414F5">
      <w:r w:rsidRPr="006529B0">
        <w:rPr>
          <w:rFonts w:ascii="Palatino" w:hAnsi="Palatino" w:cs="Palatino"/>
          <w:b/>
          <w:color w:val="000000"/>
          <w:sz w:val="22"/>
        </w:rPr>
        <w:t>Films</w:t>
      </w:r>
      <w:r>
        <w:rPr>
          <w:rFonts w:ascii="Palatino" w:hAnsi="Palatino" w:cs="Palatino"/>
          <w:color w:val="000000"/>
          <w:sz w:val="22"/>
        </w:rPr>
        <w:t xml:space="preserve">: </w:t>
      </w:r>
      <w:r w:rsidRPr="00BF5024">
        <w:rPr>
          <w:i/>
        </w:rPr>
        <w:t xml:space="preserve">Las </w:t>
      </w:r>
      <w:proofErr w:type="spellStart"/>
      <w:r w:rsidRPr="00BF5024">
        <w:rPr>
          <w:i/>
        </w:rPr>
        <w:t>Hurdes</w:t>
      </w:r>
      <w:proofErr w:type="spellEnd"/>
      <w:r>
        <w:rPr>
          <w:i/>
        </w:rPr>
        <w:t xml:space="preserve"> </w:t>
      </w:r>
      <w:r>
        <w:t xml:space="preserve">(Luis </w:t>
      </w:r>
      <w:proofErr w:type="spellStart"/>
      <w:r>
        <w:t>Buñuel</w:t>
      </w:r>
      <w:proofErr w:type="spellEnd"/>
      <w:r>
        <w:t xml:space="preserve">, 1932); </w:t>
      </w:r>
      <w:r w:rsidRPr="00BF5024">
        <w:rPr>
          <w:i/>
        </w:rPr>
        <w:t>Berlin, Symphony of a Great City</w:t>
      </w:r>
      <w:r>
        <w:t xml:space="preserve"> (Walter </w:t>
      </w:r>
      <w:proofErr w:type="spellStart"/>
      <w:r>
        <w:t>Ruttmann</w:t>
      </w:r>
      <w:proofErr w:type="spellEnd"/>
      <w:r>
        <w:t xml:space="preserve">, 1928); </w:t>
      </w:r>
      <w:proofErr w:type="spellStart"/>
      <w:r>
        <w:rPr>
          <w:i/>
        </w:rPr>
        <w:t>Koyaanisquatsi</w:t>
      </w:r>
      <w:proofErr w:type="spellEnd"/>
      <w:r>
        <w:rPr>
          <w:i/>
        </w:rPr>
        <w:t xml:space="preserve"> </w:t>
      </w:r>
      <w:r>
        <w:t xml:space="preserve">(Godfrey Reggio, 1982); </w:t>
      </w:r>
      <w:proofErr w:type="gramStart"/>
      <w:r>
        <w:rPr>
          <w:i/>
        </w:rPr>
        <w:t>Another</w:t>
      </w:r>
      <w:proofErr w:type="gramEnd"/>
      <w:r>
        <w:rPr>
          <w:i/>
        </w:rPr>
        <w:t xml:space="preserve"> Woman </w:t>
      </w:r>
      <w:r>
        <w:t>(Woody Allen, 1988).</w:t>
      </w:r>
    </w:p>
    <w:p w:rsidR="004414F5" w:rsidRPr="006B23C5" w:rsidRDefault="004414F5" w:rsidP="004414F5">
      <w:r w:rsidRPr="006529B0">
        <w:rPr>
          <w:rFonts w:ascii="Palatino" w:hAnsi="Palatino" w:cs="Palatino"/>
          <w:b/>
          <w:color w:val="000000"/>
          <w:sz w:val="22"/>
        </w:rPr>
        <w:t>Readings</w:t>
      </w:r>
      <w:r>
        <w:rPr>
          <w:rFonts w:ascii="Palatino" w:hAnsi="Palatino" w:cs="Palatino"/>
          <w:color w:val="000000"/>
          <w:sz w:val="22"/>
        </w:rPr>
        <w:t xml:space="preserve">: SR Eisenstein, </w:t>
      </w:r>
      <w:proofErr w:type="spellStart"/>
      <w:r>
        <w:rPr>
          <w:rFonts w:ascii="Palatino" w:hAnsi="Palatino" w:cs="Palatino"/>
          <w:color w:val="000000"/>
          <w:sz w:val="22"/>
        </w:rPr>
        <w:t>Pudovkin</w:t>
      </w:r>
      <w:proofErr w:type="spellEnd"/>
      <w:r>
        <w:rPr>
          <w:rFonts w:ascii="Palatino" w:hAnsi="Palatino" w:cs="Palatino"/>
          <w:color w:val="000000"/>
          <w:sz w:val="22"/>
        </w:rPr>
        <w:t xml:space="preserve"> and </w:t>
      </w:r>
      <w:proofErr w:type="spellStart"/>
      <w:r>
        <w:rPr>
          <w:rFonts w:ascii="Palatino" w:hAnsi="Palatino" w:cs="Palatino"/>
          <w:color w:val="000000"/>
          <w:sz w:val="22"/>
        </w:rPr>
        <w:t>Alexandrov</w:t>
      </w:r>
      <w:proofErr w:type="spellEnd"/>
      <w:r>
        <w:rPr>
          <w:rFonts w:ascii="Palatino" w:hAnsi="Palatino" w:cs="Palatino"/>
          <w:color w:val="000000"/>
          <w:sz w:val="22"/>
        </w:rPr>
        <w:t xml:space="preserve"> “Statement on Sound” 83-85; SR </w:t>
      </w:r>
      <w:proofErr w:type="spellStart"/>
      <w:r>
        <w:rPr>
          <w:rFonts w:ascii="Palatino" w:hAnsi="Palatino" w:cs="Palatino"/>
          <w:color w:val="000000"/>
          <w:sz w:val="22"/>
        </w:rPr>
        <w:t>Pudovkin</w:t>
      </w:r>
      <w:proofErr w:type="spellEnd"/>
      <w:r>
        <w:rPr>
          <w:rFonts w:ascii="Palatino" w:hAnsi="Palatino" w:cs="Palatino"/>
          <w:color w:val="000000"/>
          <w:sz w:val="22"/>
        </w:rPr>
        <w:t xml:space="preserve"> “</w:t>
      </w:r>
      <w:proofErr w:type="spellStart"/>
      <w:r>
        <w:rPr>
          <w:rFonts w:ascii="Palatino" w:hAnsi="Palatino" w:cs="Palatino"/>
          <w:color w:val="000000"/>
          <w:sz w:val="22"/>
        </w:rPr>
        <w:t>Asynchronism</w:t>
      </w:r>
      <w:proofErr w:type="spellEnd"/>
      <w:r>
        <w:rPr>
          <w:rFonts w:ascii="Palatino" w:hAnsi="Palatino" w:cs="Palatino"/>
          <w:color w:val="000000"/>
          <w:sz w:val="22"/>
        </w:rPr>
        <w:t xml:space="preserve"> as a Principle in sound Film” 86-91; SS Christie “Asynchrony” (161-169); SS </w:t>
      </w:r>
      <w:proofErr w:type="spellStart"/>
      <w:r>
        <w:rPr>
          <w:rFonts w:ascii="Palatino" w:hAnsi="Palatino" w:cs="Palatino"/>
          <w:color w:val="000000"/>
          <w:sz w:val="22"/>
        </w:rPr>
        <w:t>Wollen</w:t>
      </w:r>
      <w:proofErr w:type="spellEnd"/>
      <w:r>
        <w:rPr>
          <w:rFonts w:ascii="Palatino" w:hAnsi="Palatino" w:cs="Palatino"/>
          <w:color w:val="000000"/>
          <w:sz w:val="22"/>
        </w:rPr>
        <w:t xml:space="preserve"> “Mismatches of Sound and Image” (221-230) </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tabs>
          <w:tab w:val="left" w:pos="8550"/>
          <w:tab w:val="left" w:pos="9360"/>
        </w:tabs>
        <w:ind w:right="-360"/>
        <w:rPr>
          <w:rFonts w:ascii="Palatino" w:hAnsi="Palatino" w:cs="Palatino"/>
          <w:color w:val="000000"/>
          <w:sz w:val="22"/>
        </w:rPr>
      </w:pPr>
      <w:proofErr w:type="gramStart"/>
      <w:r>
        <w:rPr>
          <w:rFonts w:ascii="Palatino" w:hAnsi="Palatino" w:cs="Palatino"/>
          <w:b/>
          <w:bCs/>
          <w:color w:val="000000"/>
          <w:sz w:val="22"/>
        </w:rPr>
        <w:t>Week III.</w:t>
      </w:r>
      <w:proofErr w:type="gramEnd"/>
      <w:r>
        <w:rPr>
          <w:rFonts w:ascii="Palatino" w:hAnsi="Palatino" w:cs="Palatino"/>
          <w:b/>
          <w:bCs/>
          <w:color w:val="000000"/>
          <w:sz w:val="22"/>
        </w:rPr>
        <w:t xml:space="preserve"> “Sound has dimensions and qualities exploited by images”: sound cues, pushing up and pulling down sound; sound hooks and sound bridges; timbre and pitch; the meaning and nature of silence. </w:t>
      </w:r>
    </w:p>
    <w:p w:rsidR="004414F5"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Films</w:t>
      </w:r>
      <w:r>
        <w:rPr>
          <w:rFonts w:ascii="Palatino" w:hAnsi="Palatino" w:cs="Palatino"/>
          <w:color w:val="000000"/>
          <w:sz w:val="22"/>
        </w:rPr>
        <w:t xml:space="preserve">: </w:t>
      </w:r>
      <w:proofErr w:type="spellStart"/>
      <w:r w:rsidRPr="00BF5024">
        <w:rPr>
          <w:i/>
        </w:rPr>
        <w:t>Dreamchild</w:t>
      </w:r>
      <w:proofErr w:type="spellEnd"/>
      <w:r>
        <w:t xml:space="preserve"> (Gavin Millar, 1985); </w:t>
      </w:r>
      <w:r w:rsidRPr="00E81300">
        <w:rPr>
          <w:i/>
        </w:rPr>
        <w:t>Alice</w:t>
      </w:r>
      <w:r>
        <w:t xml:space="preserve"> (Jan </w:t>
      </w:r>
      <w:proofErr w:type="spellStart"/>
      <w:r>
        <w:t>Svankmajer</w:t>
      </w:r>
      <w:proofErr w:type="spellEnd"/>
      <w:r>
        <w:t>, 1988).</w:t>
      </w:r>
    </w:p>
    <w:p w:rsidR="004414F5"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lastRenderedPageBreak/>
        <w:t>Readings</w:t>
      </w:r>
      <w:r>
        <w:rPr>
          <w:rFonts w:ascii="Palatino" w:hAnsi="Palatino" w:cs="Palatino"/>
          <w:color w:val="000000"/>
          <w:sz w:val="22"/>
        </w:rPr>
        <w:t xml:space="preserve">: SS </w:t>
      </w:r>
      <w:proofErr w:type="spellStart"/>
      <w:r>
        <w:rPr>
          <w:rFonts w:ascii="Palatino" w:hAnsi="Palatino" w:cs="Palatino"/>
          <w:color w:val="000000"/>
          <w:sz w:val="22"/>
        </w:rPr>
        <w:t>Figgis</w:t>
      </w:r>
      <w:proofErr w:type="spellEnd"/>
      <w:r>
        <w:rPr>
          <w:rFonts w:ascii="Palatino" w:hAnsi="Palatino" w:cs="Palatino"/>
          <w:color w:val="000000"/>
          <w:sz w:val="22"/>
        </w:rPr>
        <w:t xml:space="preserve">, “Silence: The Absence of Sound” (1-14); SS </w:t>
      </w:r>
      <w:proofErr w:type="spellStart"/>
      <w:r>
        <w:rPr>
          <w:rFonts w:ascii="Palatino" w:hAnsi="Palatino" w:cs="Palatino"/>
          <w:color w:val="000000"/>
          <w:sz w:val="22"/>
        </w:rPr>
        <w:t>Murch</w:t>
      </w:r>
      <w:proofErr w:type="spellEnd"/>
      <w:r>
        <w:rPr>
          <w:rFonts w:ascii="Palatino" w:hAnsi="Palatino" w:cs="Palatino"/>
          <w:color w:val="000000"/>
          <w:sz w:val="22"/>
        </w:rPr>
        <w:t>, “Touch of Silence” (83-102); AV “Lines and Points” (selection, 35-40).</w:t>
      </w:r>
    </w:p>
    <w:p w:rsidR="004414F5" w:rsidRPr="00D22AE1" w:rsidRDefault="004414F5" w:rsidP="004414F5">
      <w:pPr>
        <w:tabs>
          <w:tab w:val="left" w:pos="8550"/>
          <w:tab w:val="left" w:pos="9360"/>
        </w:tabs>
        <w:ind w:right="-360"/>
        <w:rPr>
          <w:rFonts w:ascii="Palatino" w:hAnsi="Palatino" w:cs="Palatino"/>
          <w:b/>
          <w:color w:val="000000"/>
          <w:sz w:val="22"/>
        </w:rPr>
      </w:pPr>
      <w:r>
        <w:rPr>
          <w:rFonts w:ascii="Palatino" w:hAnsi="Palatino" w:cs="Palatino"/>
          <w:b/>
          <w:color w:val="000000"/>
          <w:sz w:val="22"/>
        </w:rPr>
        <w:t>COMPLETE SELECTION OF THE SOUNDTRACK TO A “SILENT” OR EARLY SYNC-SOUND FILM (pre-1930) FOR THE MID-TERM PRESENTATION AND DETERMINE THE FILM(S) THAT WILL BE PART OF THE TEAM EFFORT AS A FINAL PROJECT.</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tabs>
          <w:tab w:val="left" w:pos="8550"/>
          <w:tab w:val="left" w:pos="9360"/>
        </w:tabs>
        <w:ind w:right="-360"/>
        <w:rPr>
          <w:rFonts w:ascii="Palatino" w:hAnsi="Palatino" w:cs="Palatino"/>
          <w:color w:val="000000"/>
          <w:sz w:val="22"/>
        </w:rPr>
      </w:pPr>
      <w:proofErr w:type="gramStart"/>
      <w:r>
        <w:rPr>
          <w:rFonts w:ascii="Palatino" w:hAnsi="Palatino" w:cs="Palatino"/>
          <w:b/>
          <w:bCs/>
          <w:color w:val="000000"/>
          <w:sz w:val="22"/>
        </w:rPr>
        <w:t>Week IV.</w:t>
      </w:r>
      <w:proofErr w:type="gramEnd"/>
      <w:r>
        <w:rPr>
          <w:rFonts w:ascii="Palatino" w:hAnsi="Palatino" w:cs="Palatino"/>
          <w:b/>
          <w:bCs/>
          <w:color w:val="000000"/>
          <w:sz w:val="22"/>
        </w:rPr>
        <w:t xml:space="preserve"> “The soundtrack has a specific historical relation to the image”: the evolution of sound technologies and the synchronization of speech.</w:t>
      </w:r>
    </w:p>
    <w:p w:rsidR="004414F5" w:rsidRDefault="004414F5" w:rsidP="004414F5">
      <w:pPr>
        <w:pStyle w:val="BodyText"/>
        <w:tabs>
          <w:tab w:val="clear" w:pos="720"/>
          <w:tab w:val="left" w:pos="8550"/>
          <w:tab w:val="left" w:pos="9360"/>
        </w:tabs>
        <w:ind w:right="-360"/>
      </w:pPr>
      <w:r w:rsidRPr="006529B0">
        <w:rPr>
          <w:b/>
        </w:rPr>
        <w:t>Films</w:t>
      </w:r>
      <w:r>
        <w:t xml:space="preserve">: </w:t>
      </w:r>
      <w:r>
        <w:rPr>
          <w:i/>
        </w:rPr>
        <w:t xml:space="preserve">The Jazz Singer </w:t>
      </w:r>
      <w:r>
        <w:t xml:space="preserve">(Alan Crosland, 1927); </w:t>
      </w:r>
      <w:r>
        <w:rPr>
          <w:i/>
        </w:rPr>
        <w:t xml:space="preserve">Steamboat Willie </w:t>
      </w:r>
      <w:r>
        <w:t>(</w:t>
      </w:r>
      <w:proofErr w:type="spellStart"/>
      <w:r w:rsidRPr="005E1CA9">
        <w:t>Ub</w:t>
      </w:r>
      <w:proofErr w:type="spellEnd"/>
      <w:r w:rsidRPr="005E1CA9">
        <w:t xml:space="preserve"> </w:t>
      </w:r>
      <w:proofErr w:type="spellStart"/>
      <w:r w:rsidRPr="005E1CA9">
        <w:t>Iwerks</w:t>
      </w:r>
      <w:proofErr w:type="spellEnd"/>
      <w:r w:rsidRPr="005E1CA9">
        <w:t>, 1930</w:t>
      </w:r>
      <w:r>
        <w:rPr>
          <w:i/>
        </w:rPr>
        <w:t>)</w:t>
      </w:r>
      <w:r>
        <w:t xml:space="preserve">; </w:t>
      </w:r>
      <w:r w:rsidRPr="000131F8">
        <w:rPr>
          <w:i/>
        </w:rPr>
        <w:t>M</w:t>
      </w:r>
      <w:r>
        <w:rPr>
          <w:i/>
        </w:rPr>
        <w:t xml:space="preserve"> </w:t>
      </w:r>
      <w:r>
        <w:t xml:space="preserve">(Fritz Lang, 1931); </w:t>
      </w:r>
      <w:r>
        <w:rPr>
          <w:i/>
        </w:rPr>
        <w:t xml:space="preserve">Radio Dynamics </w:t>
      </w:r>
      <w:r>
        <w:t xml:space="preserve">and </w:t>
      </w:r>
      <w:r>
        <w:rPr>
          <w:i/>
        </w:rPr>
        <w:t xml:space="preserve">Motion Painting No. 1 </w:t>
      </w:r>
      <w:r>
        <w:t xml:space="preserve">(Oskar </w:t>
      </w:r>
      <w:proofErr w:type="spellStart"/>
      <w:r>
        <w:t>Fischinger</w:t>
      </w:r>
      <w:proofErr w:type="spellEnd"/>
      <w:r>
        <w:t xml:space="preserve">, 1942 and 1947); </w:t>
      </w:r>
      <w:r w:rsidRPr="000131F8">
        <w:rPr>
          <w:i/>
        </w:rPr>
        <w:t>The Notebooks of Anna Magdalena Bac</w:t>
      </w:r>
      <w:r>
        <w:rPr>
          <w:i/>
        </w:rPr>
        <w:t xml:space="preserve">h </w:t>
      </w:r>
      <w:r>
        <w:t xml:space="preserve">(Jean-Marie Straub and </w:t>
      </w:r>
      <w:proofErr w:type="spellStart"/>
      <w:r>
        <w:t>Danièle</w:t>
      </w:r>
      <w:proofErr w:type="spellEnd"/>
      <w:r>
        <w:t xml:space="preserve"> </w:t>
      </w:r>
      <w:proofErr w:type="spellStart"/>
      <w:r>
        <w:t>Huillet</w:t>
      </w:r>
      <w:proofErr w:type="spellEnd"/>
      <w:r>
        <w:t xml:space="preserve">, 1967); </w:t>
      </w:r>
      <w:r w:rsidRPr="000131F8">
        <w:rPr>
          <w:i/>
        </w:rPr>
        <w:t>Singing</w:t>
      </w:r>
      <w:r w:rsidRPr="00AE661E">
        <w:rPr>
          <w:i/>
        </w:rPr>
        <w:t xml:space="preserve"> in the Rain</w:t>
      </w:r>
      <w:r>
        <w:rPr>
          <w:i/>
        </w:rPr>
        <w:t xml:space="preserve"> </w:t>
      </w:r>
      <w:r>
        <w:t xml:space="preserve">(Gene Kelley and Stanley </w:t>
      </w:r>
      <w:proofErr w:type="spellStart"/>
      <w:r>
        <w:t>Donen</w:t>
      </w:r>
      <w:proofErr w:type="spellEnd"/>
      <w:r>
        <w:t xml:space="preserve">, 1951). </w:t>
      </w:r>
    </w:p>
    <w:p w:rsidR="004414F5" w:rsidRDefault="004414F5" w:rsidP="004414F5">
      <w:pPr>
        <w:tabs>
          <w:tab w:val="left" w:pos="8550"/>
          <w:tab w:val="left" w:pos="9360"/>
        </w:tabs>
        <w:ind w:right="-360"/>
        <w:rPr>
          <w:rFonts w:ascii="Palatino" w:hAnsi="Palatino" w:cs="Palatino"/>
          <w:b/>
          <w:bCs/>
          <w:color w:val="000000"/>
          <w:sz w:val="22"/>
        </w:rPr>
      </w:pPr>
      <w:r w:rsidRPr="006529B0">
        <w:rPr>
          <w:rFonts w:ascii="Palatino" w:hAnsi="Palatino" w:cs="Palatino"/>
          <w:b/>
          <w:color w:val="000000"/>
          <w:sz w:val="22"/>
        </w:rPr>
        <w:t>Readings</w:t>
      </w:r>
      <w:r>
        <w:rPr>
          <w:rFonts w:ascii="Palatino" w:hAnsi="Palatino" w:cs="Palatino"/>
          <w:color w:val="000000"/>
          <w:sz w:val="22"/>
        </w:rPr>
        <w:t xml:space="preserve">: SR Crafton “The Uncertainty of Sound” (1-18); SR O’Brien “Shooting and Recording in Paris and Hollywood” (107-135); SR “Direct Sound: An interview with Jean-Marie Straub and </w:t>
      </w:r>
      <w:proofErr w:type="spellStart"/>
      <w:r>
        <w:rPr>
          <w:rFonts w:ascii="Palatino" w:hAnsi="Palatino" w:cs="Palatino"/>
          <w:color w:val="000000"/>
          <w:sz w:val="22"/>
        </w:rPr>
        <w:t>Danièle</w:t>
      </w:r>
      <w:proofErr w:type="spellEnd"/>
      <w:r>
        <w:rPr>
          <w:rFonts w:ascii="Palatino" w:hAnsi="Palatino" w:cs="Palatino"/>
          <w:color w:val="000000"/>
          <w:sz w:val="22"/>
        </w:rPr>
        <w:t xml:space="preserve"> </w:t>
      </w:r>
      <w:proofErr w:type="spellStart"/>
      <w:r>
        <w:rPr>
          <w:rFonts w:ascii="Palatino" w:hAnsi="Palatino" w:cs="Palatino"/>
          <w:color w:val="000000"/>
          <w:sz w:val="22"/>
        </w:rPr>
        <w:t>Huillet</w:t>
      </w:r>
      <w:proofErr w:type="spellEnd"/>
      <w:r>
        <w:rPr>
          <w:rFonts w:ascii="Palatino" w:hAnsi="Palatino" w:cs="Palatino"/>
          <w:color w:val="000000"/>
          <w:sz w:val="22"/>
        </w:rPr>
        <w:t xml:space="preserve">” (150-153); SR </w:t>
      </w:r>
      <w:proofErr w:type="spellStart"/>
      <w:r>
        <w:rPr>
          <w:rFonts w:ascii="Palatino" w:hAnsi="Palatino" w:cs="Palatino"/>
          <w:color w:val="000000"/>
          <w:sz w:val="22"/>
        </w:rPr>
        <w:t>Chion</w:t>
      </w:r>
      <w:proofErr w:type="spellEnd"/>
      <w:r>
        <w:rPr>
          <w:rFonts w:ascii="Palatino" w:hAnsi="Palatino" w:cs="Palatino"/>
          <w:color w:val="000000"/>
          <w:sz w:val="22"/>
        </w:rPr>
        <w:t xml:space="preserve"> “Faces and Speech” (353-376).</w:t>
      </w:r>
    </w:p>
    <w:p w:rsidR="004414F5" w:rsidRDefault="004414F5" w:rsidP="004414F5">
      <w:pPr>
        <w:tabs>
          <w:tab w:val="left" w:pos="8550"/>
          <w:tab w:val="left" w:pos="9360"/>
        </w:tabs>
        <w:ind w:right="-360"/>
        <w:rPr>
          <w:rFonts w:ascii="Palatino" w:hAnsi="Palatino" w:cs="Palatino"/>
          <w:b/>
          <w:bCs/>
          <w:color w:val="000000"/>
          <w:sz w:val="22"/>
        </w:rPr>
      </w:pPr>
    </w:p>
    <w:p w:rsidR="004414F5" w:rsidRDefault="004414F5" w:rsidP="004414F5">
      <w:pPr>
        <w:tabs>
          <w:tab w:val="left" w:pos="8550"/>
          <w:tab w:val="left" w:pos="9360"/>
        </w:tabs>
        <w:ind w:right="-360"/>
        <w:rPr>
          <w:rFonts w:ascii="Palatino" w:hAnsi="Palatino" w:cs="Palatino"/>
          <w:color w:val="000000"/>
          <w:sz w:val="22"/>
        </w:rPr>
      </w:pPr>
      <w:r>
        <w:rPr>
          <w:rFonts w:ascii="Palatino" w:hAnsi="Palatino" w:cs="Palatino"/>
          <w:b/>
          <w:bCs/>
          <w:color w:val="000000"/>
          <w:sz w:val="22"/>
        </w:rPr>
        <w:t>Week V. “There is a special relationship between sound and movement in the cinema”: the question of motion, or, why were so many of the great silent film actors dancers?</w:t>
      </w:r>
      <w:r>
        <w:rPr>
          <w:rFonts w:ascii="Palatino" w:hAnsi="Palatino" w:cs="Palatino"/>
          <w:color w:val="000000"/>
          <w:sz w:val="22"/>
        </w:rPr>
        <w:t xml:space="preserve"> </w:t>
      </w:r>
    </w:p>
    <w:p w:rsidR="004414F5"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Films</w:t>
      </w:r>
      <w:r>
        <w:rPr>
          <w:rFonts w:ascii="Palatino" w:hAnsi="Palatino" w:cs="Palatino"/>
          <w:color w:val="000000"/>
          <w:sz w:val="22"/>
        </w:rPr>
        <w:t xml:space="preserve">: </w:t>
      </w:r>
      <w:r w:rsidRPr="00AE661E">
        <w:rPr>
          <w:i/>
        </w:rPr>
        <w:t>Metropolis</w:t>
      </w:r>
      <w:r>
        <w:rPr>
          <w:i/>
        </w:rPr>
        <w:t xml:space="preserve"> </w:t>
      </w:r>
      <w:r>
        <w:t xml:space="preserve">(Fritz Lang, 1927); extract “We’re in the Money” from </w:t>
      </w:r>
      <w:r>
        <w:rPr>
          <w:i/>
        </w:rPr>
        <w:t xml:space="preserve">Gold Diggers of 1933 </w:t>
      </w:r>
      <w:r>
        <w:t xml:space="preserve">(Busby Berkeley sequence, 1933); two versions [cinematic vs. </w:t>
      </w:r>
      <w:proofErr w:type="spellStart"/>
      <w:r>
        <w:t>televisual</w:t>
      </w:r>
      <w:proofErr w:type="spellEnd"/>
      <w:r>
        <w:t xml:space="preserve">] of </w:t>
      </w:r>
      <w:r>
        <w:rPr>
          <w:i/>
        </w:rPr>
        <w:t xml:space="preserve">Scheherazade </w:t>
      </w:r>
      <w:r>
        <w:t xml:space="preserve">(Ross </w:t>
      </w:r>
      <w:proofErr w:type="spellStart"/>
      <w:r>
        <w:t>MacGibbon</w:t>
      </w:r>
      <w:proofErr w:type="spellEnd"/>
      <w:r>
        <w:t xml:space="preserve">, 2002; </w:t>
      </w:r>
      <w:proofErr w:type="spellStart"/>
      <w:r>
        <w:t>Andris</w:t>
      </w:r>
      <w:proofErr w:type="spellEnd"/>
      <w:r>
        <w:t xml:space="preserve"> </w:t>
      </w:r>
      <w:proofErr w:type="spellStart"/>
      <w:r>
        <w:t>Liepa</w:t>
      </w:r>
      <w:proofErr w:type="spellEnd"/>
      <w:r>
        <w:t xml:space="preserve">, 2002); the </w:t>
      </w:r>
      <w:r w:rsidRPr="007D7E4D">
        <w:rPr>
          <w:i/>
        </w:rPr>
        <w:t>Red Shoes</w:t>
      </w:r>
      <w:r>
        <w:t xml:space="preserve"> ballet (Michael Powell, 1948); </w:t>
      </w:r>
      <w:r>
        <w:rPr>
          <w:i/>
        </w:rPr>
        <w:t xml:space="preserve">Sylvie </w:t>
      </w:r>
      <w:proofErr w:type="spellStart"/>
      <w:r>
        <w:rPr>
          <w:i/>
        </w:rPr>
        <w:t>Guillem</w:t>
      </w:r>
      <w:proofErr w:type="spellEnd"/>
      <w:r>
        <w:rPr>
          <w:i/>
        </w:rPr>
        <w:t xml:space="preserve"> </w:t>
      </w:r>
      <w:r>
        <w:t xml:space="preserve">in </w:t>
      </w:r>
      <w:proofErr w:type="spellStart"/>
      <w:r>
        <w:rPr>
          <w:i/>
        </w:rPr>
        <w:t>In</w:t>
      </w:r>
      <w:proofErr w:type="spellEnd"/>
      <w:r>
        <w:rPr>
          <w:i/>
        </w:rPr>
        <w:t xml:space="preserve"> the Middle, Somewhat Elevated </w:t>
      </w:r>
      <w:r>
        <w:t xml:space="preserve">(André </w:t>
      </w:r>
      <w:proofErr w:type="spellStart"/>
      <w:r>
        <w:t>Labarthe</w:t>
      </w:r>
      <w:proofErr w:type="spellEnd"/>
      <w:r>
        <w:t>, 1987).</w:t>
      </w:r>
      <w:r>
        <w:rPr>
          <w:i/>
        </w:rPr>
        <w:t xml:space="preserve"> </w:t>
      </w:r>
    </w:p>
    <w:p w:rsidR="004414F5" w:rsidRPr="00C30B2C"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Readings</w:t>
      </w:r>
      <w:r>
        <w:rPr>
          <w:rFonts w:ascii="Palatino" w:hAnsi="Palatino" w:cs="Palatino"/>
          <w:color w:val="000000"/>
          <w:sz w:val="22"/>
        </w:rPr>
        <w:t xml:space="preserve">: SR </w:t>
      </w:r>
      <w:proofErr w:type="spellStart"/>
      <w:r>
        <w:rPr>
          <w:rFonts w:ascii="Palatino" w:hAnsi="Palatino" w:cs="Palatino"/>
          <w:color w:val="000000"/>
          <w:sz w:val="22"/>
        </w:rPr>
        <w:t>Loughney</w:t>
      </w:r>
      <w:proofErr w:type="spellEnd"/>
      <w:r>
        <w:rPr>
          <w:rFonts w:ascii="Palatino" w:hAnsi="Palatino" w:cs="Palatino"/>
          <w:color w:val="000000"/>
          <w:sz w:val="22"/>
        </w:rPr>
        <w:t xml:space="preserve"> “[</w:t>
      </w:r>
      <w:r>
        <w:rPr>
          <w:rFonts w:ascii="Palatino" w:hAnsi="Palatino" w:cs="Palatino"/>
          <w:i/>
          <w:color w:val="000000"/>
          <w:sz w:val="22"/>
        </w:rPr>
        <w:t>Dickson Experimental Sound Film</w:t>
      </w:r>
      <w:r>
        <w:rPr>
          <w:rFonts w:ascii="Palatino" w:hAnsi="Palatino" w:cs="Palatino"/>
          <w:color w:val="000000"/>
          <w:sz w:val="22"/>
        </w:rPr>
        <w:t>] (215-219); AV “Lines and Points” selection 41-65).</w:t>
      </w:r>
    </w:p>
    <w:p w:rsidR="004414F5" w:rsidRDefault="004414F5" w:rsidP="004414F5">
      <w:pPr>
        <w:tabs>
          <w:tab w:val="left" w:pos="8550"/>
          <w:tab w:val="left" w:pos="9360"/>
        </w:tabs>
        <w:ind w:right="-360"/>
        <w:rPr>
          <w:rFonts w:ascii="Palatino" w:hAnsi="Palatino" w:cs="Palatino"/>
          <w:b/>
          <w:bCs/>
          <w:color w:val="000000"/>
          <w:sz w:val="22"/>
        </w:rPr>
      </w:pPr>
    </w:p>
    <w:p w:rsidR="004414F5" w:rsidRDefault="004414F5" w:rsidP="004414F5">
      <w:pPr>
        <w:tabs>
          <w:tab w:val="left" w:pos="8550"/>
          <w:tab w:val="left" w:pos="9360"/>
        </w:tabs>
        <w:ind w:right="-360"/>
        <w:rPr>
          <w:rFonts w:ascii="Palatino" w:hAnsi="Palatino" w:cs="Palatino"/>
          <w:b/>
          <w:bCs/>
          <w:color w:val="000000"/>
          <w:sz w:val="22"/>
        </w:rPr>
      </w:pPr>
    </w:p>
    <w:p w:rsidR="004414F5" w:rsidRDefault="004414F5" w:rsidP="004414F5">
      <w:pPr>
        <w:tabs>
          <w:tab w:val="left" w:pos="8550"/>
          <w:tab w:val="left" w:pos="9360"/>
        </w:tabs>
        <w:ind w:right="-360"/>
        <w:rPr>
          <w:rFonts w:ascii="Palatino" w:hAnsi="Palatino" w:cs="Palatino"/>
          <w:b/>
          <w:bCs/>
          <w:color w:val="000000"/>
          <w:sz w:val="22"/>
        </w:rPr>
      </w:pPr>
    </w:p>
    <w:p w:rsidR="004414F5" w:rsidRDefault="004414F5" w:rsidP="004414F5">
      <w:pPr>
        <w:tabs>
          <w:tab w:val="left" w:pos="8550"/>
          <w:tab w:val="left" w:pos="9360"/>
        </w:tabs>
        <w:ind w:right="-360"/>
        <w:rPr>
          <w:rFonts w:ascii="Palatino" w:hAnsi="Palatino" w:cs="Palatino"/>
          <w:color w:val="000000"/>
          <w:sz w:val="22"/>
        </w:rPr>
      </w:pPr>
      <w:proofErr w:type="gramStart"/>
      <w:r>
        <w:rPr>
          <w:rFonts w:ascii="Palatino" w:hAnsi="Palatino" w:cs="Palatino"/>
          <w:b/>
          <w:bCs/>
          <w:color w:val="000000"/>
          <w:sz w:val="22"/>
        </w:rPr>
        <w:t>Week VI</w:t>
      </w:r>
      <w:r>
        <w:rPr>
          <w:rFonts w:ascii="Palatino" w:hAnsi="Palatino" w:cs="Palatino"/>
          <w:color w:val="000000"/>
          <w:sz w:val="22"/>
        </w:rPr>
        <w:t>.</w:t>
      </w:r>
      <w:proofErr w:type="gramEnd"/>
      <w:r>
        <w:rPr>
          <w:rFonts w:ascii="Palatino" w:hAnsi="Palatino" w:cs="Palatino"/>
          <w:color w:val="000000"/>
          <w:sz w:val="22"/>
        </w:rPr>
        <w:t xml:space="preserve"> </w:t>
      </w:r>
      <w:r>
        <w:rPr>
          <w:rFonts w:ascii="Palatino" w:hAnsi="Palatino" w:cs="Palatino"/>
          <w:b/>
          <w:bCs/>
          <w:color w:val="000000"/>
          <w:sz w:val="22"/>
        </w:rPr>
        <w:t>“Meaningful theme music can be non-</w:t>
      </w:r>
      <w:proofErr w:type="spellStart"/>
      <w:r>
        <w:rPr>
          <w:rFonts w:ascii="Palatino" w:hAnsi="Palatino" w:cs="Palatino"/>
          <w:b/>
          <w:bCs/>
          <w:color w:val="000000"/>
          <w:sz w:val="22"/>
        </w:rPr>
        <w:t>diegetic</w:t>
      </w:r>
      <w:proofErr w:type="spellEnd"/>
      <w:r>
        <w:rPr>
          <w:rFonts w:ascii="Palatino" w:hAnsi="Palatino" w:cs="Palatino"/>
          <w:b/>
          <w:bCs/>
          <w:color w:val="000000"/>
          <w:sz w:val="22"/>
        </w:rPr>
        <w:t>”: sensation/emotion.</w:t>
      </w:r>
    </w:p>
    <w:p w:rsidR="004414F5" w:rsidRPr="00372BA7"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Films</w:t>
      </w:r>
      <w:r>
        <w:rPr>
          <w:rFonts w:ascii="Palatino" w:hAnsi="Palatino" w:cs="Palatino"/>
          <w:color w:val="000000"/>
          <w:sz w:val="22"/>
        </w:rPr>
        <w:t xml:space="preserve">: </w:t>
      </w:r>
      <w:r w:rsidRPr="00F00921">
        <w:rPr>
          <w:i/>
        </w:rPr>
        <w:t>A</w:t>
      </w:r>
      <w:r>
        <w:t xml:space="preserve"> </w:t>
      </w:r>
      <w:r>
        <w:rPr>
          <w:i/>
        </w:rPr>
        <w:t xml:space="preserve">Room with a View </w:t>
      </w:r>
      <w:r>
        <w:t xml:space="preserve">(James Ivory, 1985); </w:t>
      </w:r>
      <w:r w:rsidRPr="007D7E4D">
        <w:rPr>
          <w:i/>
        </w:rPr>
        <w:t xml:space="preserve">The Good, the Bad and </w:t>
      </w:r>
      <w:r>
        <w:rPr>
          <w:i/>
        </w:rPr>
        <w:t xml:space="preserve">the </w:t>
      </w:r>
      <w:r w:rsidRPr="007D7E4D">
        <w:rPr>
          <w:i/>
        </w:rPr>
        <w:t>Ugly</w:t>
      </w:r>
      <w:r>
        <w:rPr>
          <w:i/>
        </w:rPr>
        <w:t xml:space="preserve"> </w:t>
      </w:r>
      <w:r>
        <w:t xml:space="preserve">(Sergio Leone, </w:t>
      </w:r>
      <w:r w:rsidRPr="00377A63">
        <w:t>1966);</w:t>
      </w:r>
      <w:r>
        <w:t xml:space="preserve"> </w:t>
      </w:r>
      <w:r>
        <w:rPr>
          <w:i/>
        </w:rPr>
        <w:t xml:space="preserve">The Godfather II </w:t>
      </w:r>
      <w:r>
        <w:t xml:space="preserve">(Francis Ford Coppola, 1974); </w:t>
      </w:r>
      <w:r>
        <w:rPr>
          <w:i/>
        </w:rPr>
        <w:t xml:space="preserve">The Graduate </w:t>
      </w:r>
      <w:r>
        <w:t xml:space="preserve">(Mike Nichols, 1967); </w:t>
      </w:r>
      <w:r>
        <w:rPr>
          <w:i/>
        </w:rPr>
        <w:t xml:space="preserve">Raging Bull </w:t>
      </w:r>
      <w:r>
        <w:t xml:space="preserve">(Martin Scorsese, 1980); </w:t>
      </w:r>
      <w:r>
        <w:rPr>
          <w:i/>
        </w:rPr>
        <w:t xml:space="preserve">The Unbearable Lightness of Being </w:t>
      </w:r>
      <w:r>
        <w:t>(Philip Kaufman, 1988)</w:t>
      </w:r>
      <w:r>
        <w:rPr>
          <w:i/>
        </w:rPr>
        <w:t>.</w:t>
      </w:r>
    </w:p>
    <w:p w:rsidR="004414F5"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Readings</w:t>
      </w:r>
      <w:r>
        <w:rPr>
          <w:rFonts w:ascii="Palatino" w:hAnsi="Palatino" w:cs="Palatino"/>
          <w:color w:val="000000"/>
          <w:sz w:val="22"/>
        </w:rPr>
        <w:t xml:space="preserve">: AV “The Audiovisual Scene . . . </w:t>
      </w:r>
      <w:proofErr w:type="gramStart"/>
      <w:r>
        <w:rPr>
          <w:rFonts w:ascii="Palatino" w:hAnsi="Palatino" w:cs="Palatino"/>
          <w:color w:val="000000"/>
          <w:sz w:val="22"/>
        </w:rPr>
        <w:t>“ (</w:t>
      </w:r>
      <w:proofErr w:type="gramEnd"/>
      <w:r>
        <w:rPr>
          <w:rFonts w:ascii="Palatino" w:hAnsi="Palatino" w:cs="Palatino"/>
          <w:color w:val="000000"/>
          <w:sz w:val="22"/>
        </w:rPr>
        <w:t>66-94) and “Sound Films” (141-156).</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pStyle w:val="BodyText"/>
        <w:tabs>
          <w:tab w:val="clear" w:pos="720"/>
          <w:tab w:val="left" w:pos="8550"/>
          <w:tab w:val="left" w:pos="9360"/>
        </w:tabs>
        <w:ind w:right="-360"/>
      </w:pPr>
      <w:proofErr w:type="gramStart"/>
      <w:r>
        <w:rPr>
          <w:b/>
          <w:bCs/>
        </w:rPr>
        <w:t>Week VII.</w:t>
      </w:r>
      <w:proofErr w:type="gramEnd"/>
      <w:r>
        <w:rPr>
          <w:b/>
          <w:bCs/>
        </w:rPr>
        <w:t xml:space="preserve"> “How </w:t>
      </w:r>
      <w:proofErr w:type="spellStart"/>
      <w:r>
        <w:rPr>
          <w:b/>
          <w:bCs/>
        </w:rPr>
        <w:t>diegetic</w:t>
      </w:r>
      <w:proofErr w:type="spellEnd"/>
      <w:r>
        <w:rPr>
          <w:b/>
          <w:bCs/>
        </w:rPr>
        <w:t xml:space="preserve"> music functions in film”: space, sound, and character.</w:t>
      </w:r>
    </w:p>
    <w:p w:rsidR="004414F5" w:rsidRPr="00B82050" w:rsidRDefault="004414F5" w:rsidP="004414F5">
      <w:r w:rsidRPr="006529B0">
        <w:rPr>
          <w:rFonts w:ascii="Palatino" w:hAnsi="Palatino" w:cs="Palatino"/>
          <w:b/>
          <w:color w:val="000000"/>
          <w:sz w:val="22"/>
        </w:rPr>
        <w:t>Films</w:t>
      </w:r>
      <w:r>
        <w:rPr>
          <w:rFonts w:ascii="Palatino" w:hAnsi="Palatino" w:cs="Palatino"/>
          <w:color w:val="000000"/>
          <w:sz w:val="22"/>
        </w:rPr>
        <w:t xml:space="preserve">: </w:t>
      </w:r>
      <w:r>
        <w:rPr>
          <w:i/>
        </w:rPr>
        <w:t xml:space="preserve">Once Upon a Time in America </w:t>
      </w:r>
      <w:r>
        <w:t>(Sergio Leone, 1969);</w:t>
      </w:r>
      <w:r>
        <w:rPr>
          <w:i/>
        </w:rPr>
        <w:t xml:space="preserve"> La </w:t>
      </w:r>
      <w:proofErr w:type="spellStart"/>
      <w:r>
        <w:rPr>
          <w:i/>
        </w:rPr>
        <w:t>Strada</w:t>
      </w:r>
      <w:proofErr w:type="spellEnd"/>
      <w:r>
        <w:rPr>
          <w:i/>
        </w:rPr>
        <w:t xml:space="preserve"> </w:t>
      </w:r>
      <w:r>
        <w:t xml:space="preserve">(Federico Fellini, 1954); </w:t>
      </w:r>
      <w:r>
        <w:rPr>
          <w:i/>
        </w:rPr>
        <w:t xml:space="preserve">Bird </w:t>
      </w:r>
      <w:r>
        <w:t xml:space="preserve">(Clint Eastwood, 1988); </w:t>
      </w:r>
      <w:r>
        <w:rPr>
          <w:i/>
        </w:rPr>
        <w:t xml:space="preserve">Blue </w:t>
      </w:r>
      <w:r>
        <w:t>(Krzysztof Kieslowski, 1996).</w:t>
      </w:r>
    </w:p>
    <w:p w:rsidR="004414F5" w:rsidRDefault="004414F5" w:rsidP="004414F5">
      <w:pPr>
        <w:pStyle w:val="BodyText"/>
        <w:tabs>
          <w:tab w:val="clear" w:pos="720"/>
          <w:tab w:val="left" w:pos="8550"/>
          <w:tab w:val="left" w:pos="9360"/>
        </w:tabs>
        <w:ind w:right="-360"/>
      </w:pPr>
      <w:r w:rsidRPr="006529B0">
        <w:rPr>
          <w:b/>
        </w:rPr>
        <w:t>Readings:</w:t>
      </w:r>
      <w:r>
        <w:t xml:space="preserve"> SR </w:t>
      </w:r>
      <w:proofErr w:type="spellStart"/>
      <w:r>
        <w:t>Doane</w:t>
      </w:r>
      <w:proofErr w:type="spellEnd"/>
      <w:r>
        <w:t xml:space="preserve"> “The Voice in the Cinema” 162-176.</w:t>
      </w:r>
    </w:p>
    <w:p w:rsidR="004414F5" w:rsidRDefault="004414F5" w:rsidP="004414F5">
      <w:pPr>
        <w:tabs>
          <w:tab w:val="left" w:pos="8550"/>
          <w:tab w:val="left" w:pos="9360"/>
        </w:tabs>
        <w:ind w:right="-360"/>
        <w:rPr>
          <w:rFonts w:ascii="Palatino" w:hAnsi="Palatino" w:cs="Palatino"/>
          <w:b/>
          <w:bCs/>
          <w:color w:val="000000"/>
          <w:sz w:val="22"/>
        </w:rPr>
      </w:pPr>
    </w:p>
    <w:p w:rsidR="004414F5" w:rsidRPr="00C55E5D" w:rsidRDefault="004414F5" w:rsidP="004414F5">
      <w:pPr>
        <w:tabs>
          <w:tab w:val="left" w:pos="8550"/>
          <w:tab w:val="left" w:pos="9360"/>
        </w:tabs>
        <w:ind w:right="-360"/>
        <w:rPr>
          <w:rFonts w:ascii="Palatino" w:hAnsi="Palatino" w:cs="Palatino"/>
          <w:color w:val="000000"/>
          <w:sz w:val="22"/>
        </w:rPr>
      </w:pPr>
      <w:proofErr w:type="gramStart"/>
      <w:r>
        <w:rPr>
          <w:rFonts w:ascii="Palatino" w:hAnsi="Palatino" w:cs="Palatino"/>
          <w:b/>
          <w:bCs/>
          <w:color w:val="000000"/>
          <w:sz w:val="22"/>
        </w:rPr>
        <w:t>Week VIII</w:t>
      </w:r>
      <w:r>
        <w:rPr>
          <w:rFonts w:ascii="Palatino" w:hAnsi="Palatino" w:cs="Palatino"/>
          <w:color w:val="000000"/>
          <w:sz w:val="22"/>
        </w:rPr>
        <w:t>.</w:t>
      </w:r>
      <w:proofErr w:type="gramEnd"/>
      <w:r>
        <w:rPr>
          <w:rFonts w:ascii="Palatino" w:hAnsi="Palatino" w:cs="Palatino"/>
          <w:color w:val="000000"/>
          <w:sz w:val="22"/>
        </w:rPr>
        <w:t xml:space="preserve"> </w:t>
      </w:r>
      <w:proofErr w:type="gramStart"/>
      <w:r>
        <w:rPr>
          <w:rFonts w:ascii="Palatino" w:hAnsi="Palatino" w:cs="Palatino"/>
          <w:b/>
          <w:bCs/>
          <w:color w:val="000000"/>
          <w:sz w:val="22"/>
        </w:rPr>
        <w:t>Mid-term presentations on a pre-1930 film</w:t>
      </w:r>
      <w:r>
        <w:rPr>
          <w:rFonts w:ascii="Palatino" w:hAnsi="Palatino" w:cs="Palatino"/>
          <w:bCs/>
          <w:color w:val="000000"/>
          <w:sz w:val="22"/>
        </w:rPr>
        <w:t>.</w:t>
      </w:r>
      <w:proofErr w:type="gramEnd"/>
    </w:p>
    <w:p w:rsidR="004414F5"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Films</w:t>
      </w:r>
      <w:r>
        <w:rPr>
          <w:rFonts w:ascii="Palatino" w:hAnsi="Palatino" w:cs="Palatino"/>
          <w:color w:val="000000"/>
          <w:sz w:val="22"/>
        </w:rPr>
        <w:t xml:space="preserve">: </w:t>
      </w:r>
      <w:r>
        <w:rPr>
          <w:rFonts w:ascii="Palatino" w:hAnsi="Palatino" w:cs="Palatino"/>
          <w:b/>
          <w:color w:val="000000"/>
          <w:sz w:val="22"/>
        </w:rPr>
        <w:t>None -- m</w:t>
      </w:r>
      <w:r w:rsidRPr="003F7D11">
        <w:rPr>
          <w:rFonts w:ascii="Palatino" w:hAnsi="Palatino" w:cs="Palatino"/>
          <w:b/>
          <w:color w:val="000000"/>
          <w:sz w:val="22"/>
        </w:rPr>
        <w:t>id-t</w:t>
      </w:r>
      <w:r>
        <w:rPr>
          <w:rFonts w:ascii="Palatino" w:hAnsi="Palatino" w:cs="Palatino"/>
          <w:b/>
          <w:color w:val="000000"/>
          <w:sz w:val="22"/>
        </w:rPr>
        <w:t>erm presentations.</w:t>
      </w:r>
    </w:p>
    <w:p w:rsidR="004414F5" w:rsidRPr="003164E7" w:rsidRDefault="004414F5" w:rsidP="004414F5">
      <w:pPr>
        <w:tabs>
          <w:tab w:val="left" w:pos="8550"/>
          <w:tab w:val="left" w:pos="9360"/>
        </w:tabs>
        <w:ind w:right="-360"/>
        <w:rPr>
          <w:rFonts w:ascii="Palatino" w:hAnsi="Palatino" w:cs="Palatino"/>
          <w:bCs/>
          <w:color w:val="000000"/>
          <w:sz w:val="22"/>
        </w:rPr>
      </w:pPr>
      <w:r w:rsidRPr="006529B0">
        <w:rPr>
          <w:rFonts w:ascii="Palatino" w:hAnsi="Palatino" w:cs="Palatino"/>
          <w:b/>
          <w:color w:val="000000"/>
          <w:sz w:val="22"/>
        </w:rPr>
        <w:t>Readings</w:t>
      </w:r>
      <w:r>
        <w:rPr>
          <w:rFonts w:ascii="Palatino" w:hAnsi="Palatino" w:cs="Palatino"/>
          <w:color w:val="000000"/>
          <w:sz w:val="22"/>
        </w:rPr>
        <w:t xml:space="preserve">: </w:t>
      </w:r>
      <w:r>
        <w:rPr>
          <w:rFonts w:ascii="Palatino" w:hAnsi="Palatino" w:cs="Palatino"/>
          <w:b/>
          <w:color w:val="000000"/>
          <w:sz w:val="22"/>
        </w:rPr>
        <w:t>None</w:t>
      </w:r>
      <w:r>
        <w:rPr>
          <w:rFonts w:ascii="Palatino" w:hAnsi="Palatino" w:cs="Palatino"/>
          <w:color w:val="000000"/>
          <w:sz w:val="22"/>
        </w:rPr>
        <w:t>.</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tabs>
          <w:tab w:val="left" w:pos="8550"/>
          <w:tab w:val="left" w:pos="9360"/>
        </w:tabs>
        <w:ind w:right="-360"/>
        <w:rPr>
          <w:rFonts w:ascii="Palatino" w:hAnsi="Palatino" w:cs="Palatino"/>
          <w:b/>
          <w:bCs/>
          <w:color w:val="000000"/>
          <w:sz w:val="22"/>
        </w:rPr>
      </w:pPr>
      <w:proofErr w:type="gramStart"/>
      <w:r>
        <w:rPr>
          <w:rFonts w:ascii="Palatino" w:hAnsi="Palatino" w:cs="Palatino"/>
          <w:b/>
          <w:bCs/>
          <w:color w:val="000000"/>
          <w:sz w:val="22"/>
        </w:rPr>
        <w:t>Week IX.</w:t>
      </w:r>
      <w:proofErr w:type="gramEnd"/>
      <w:r>
        <w:rPr>
          <w:rFonts w:ascii="Palatino" w:hAnsi="Palatino" w:cs="Palatino"/>
          <w:b/>
          <w:bCs/>
          <w:color w:val="000000"/>
          <w:sz w:val="22"/>
        </w:rPr>
        <w:t xml:space="preserve"> NO CLASSES DUE TO MID-SEMESTER BREAKS (this might occur in an earlier or later week)</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pStyle w:val="BodyText2"/>
        <w:tabs>
          <w:tab w:val="left" w:pos="9360"/>
        </w:tabs>
        <w:ind w:right="-360"/>
      </w:pPr>
      <w:r>
        <w:lastRenderedPageBreak/>
        <w:t xml:space="preserve">Week X. </w:t>
      </w:r>
      <w:r>
        <w:rPr>
          <w:bCs w:val="0"/>
        </w:rPr>
        <w:t>“Sound can modify the image by simulating synchronous recording”: dubbing, looping in, and playback synchronization.</w:t>
      </w:r>
    </w:p>
    <w:p w:rsidR="004414F5" w:rsidRDefault="004414F5" w:rsidP="004414F5">
      <w:pPr>
        <w:tabs>
          <w:tab w:val="left" w:pos="8550"/>
          <w:tab w:val="left" w:pos="9360"/>
        </w:tabs>
        <w:ind w:right="-360"/>
      </w:pPr>
      <w:r w:rsidRPr="006A4DF7">
        <w:rPr>
          <w:rFonts w:ascii="Palatino" w:hAnsi="Palatino" w:cs="Palatino"/>
          <w:b/>
          <w:color w:val="000000"/>
          <w:sz w:val="22"/>
        </w:rPr>
        <w:t>Films</w:t>
      </w:r>
      <w:r>
        <w:rPr>
          <w:rFonts w:ascii="Palatino" w:hAnsi="Palatino" w:cs="Palatino"/>
          <w:color w:val="000000"/>
          <w:sz w:val="22"/>
        </w:rPr>
        <w:t xml:space="preserve">: </w:t>
      </w:r>
      <w:r>
        <w:rPr>
          <w:i/>
        </w:rPr>
        <w:t xml:space="preserve">Jesus of Montreal </w:t>
      </w:r>
      <w:r>
        <w:t xml:space="preserve">(Denys </w:t>
      </w:r>
      <w:proofErr w:type="spellStart"/>
      <w:r>
        <w:t>Arcand</w:t>
      </w:r>
      <w:proofErr w:type="spellEnd"/>
      <w:r>
        <w:t xml:space="preserve">, 1989); discussion of S.D. </w:t>
      </w:r>
      <w:proofErr w:type="spellStart"/>
      <w:r>
        <w:t>Burman</w:t>
      </w:r>
      <w:proofErr w:type="spellEnd"/>
      <w:r>
        <w:t xml:space="preserve"> and A.R. </w:t>
      </w:r>
      <w:proofErr w:type="spellStart"/>
      <w:r>
        <w:t>Rahman</w:t>
      </w:r>
      <w:proofErr w:type="spellEnd"/>
      <w:r>
        <w:t xml:space="preserve">;  </w:t>
      </w:r>
      <w:proofErr w:type="spellStart"/>
      <w:r w:rsidRPr="00ED4FEB">
        <w:rPr>
          <w:i/>
        </w:rPr>
        <w:t>Khal</w:t>
      </w:r>
      <w:proofErr w:type="spellEnd"/>
      <w:r>
        <w:rPr>
          <w:i/>
        </w:rPr>
        <w:t xml:space="preserve"> </w:t>
      </w:r>
      <w:proofErr w:type="spellStart"/>
      <w:r>
        <w:rPr>
          <w:i/>
        </w:rPr>
        <w:t>N</w:t>
      </w:r>
      <w:r w:rsidRPr="00ED4FEB">
        <w:rPr>
          <w:i/>
        </w:rPr>
        <w:t>ayak</w:t>
      </w:r>
      <w:proofErr w:type="spellEnd"/>
      <w:r>
        <w:t xml:space="preserve"> excerpt </w:t>
      </w:r>
      <w:proofErr w:type="spellStart"/>
      <w:r>
        <w:t>Subhash</w:t>
      </w:r>
      <w:proofErr w:type="spellEnd"/>
      <w:r>
        <w:t xml:space="preserve"> </w:t>
      </w:r>
      <w:proofErr w:type="spellStart"/>
      <w:r>
        <w:t>Gai</w:t>
      </w:r>
      <w:proofErr w:type="spellEnd"/>
      <w:r>
        <w:t xml:space="preserve">, 1993); excerpt of </w:t>
      </w:r>
      <w:r>
        <w:rPr>
          <w:i/>
        </w:rPr>
        <w:t xml:space="preserve">Bombay </w:t>
      </w:r>
      <w:r>
        <w:t xml:space="preserve">(Mani </w:t>
      </w:r>
      <w:proofErr w:type="spellStart"/>
      <w:r>
        <w:t>Ratnam</w:t>
      </w:r>
      <w:proofErr w:type="spellEnd"/>
      <w:r>
        <w:t xml:space="preserve">, 1995 and 1998); </w:t>
      </w:r>
      <w:r w:rsidRPr="00D2683C">
        <w:rPr>
          <w:i/>
        </w:rPr>
        <w:t>Moulin Rouge</w:t>
      </w:r>
      <w:r>
        <w:rPr>
          <w:i/>
        </w:rPr>
        <w:t xml:space="preserve"> </w:t>
      </w:r>
      <w:r>
        <w:t xml:space="preserve">(2001); excerpts of </w:t>
      </w:r>
      <w:r>
        <w:rPr>
          <w:i/>
        </w:rPr>
        <w:t xml:space="preserve">Aria </w:t>
      </w:r>
      <w:r>
        <w:t xml:space="preserve">by Bill </w:t>
      </w:r>
      <w:proofErr w:type="spellStart"/>
      <w:r>
        <w:t>Bryden</w:t>
      </w:r>
      <w:proofErr w:type="spellEnd"/>
      <w:r>
        <w:t xml:space="preserve">, Jean-Luc Godard, </w:t>
      </w:r>
      <w:proofErr w:type="spellStart"/>
      <w:r>
        <w:t>Julien</w:t>
      </w:r>
      <w:proofErr w:type="spellEnd"/>
      <w:r>
        <w:t xml:space="preserve"> Temple and Franc </w:t>
      </w:r>
      <w:proofErr w:type="spellStart"/>
      <w:r>
        <w:t>Roddam</w:t>
      </w:r>
      <w:proofErr w:type="spellEnd"/>
      <w:r>
        <w:t xml:space="preserve"> (1987). </w:t>
      </w:r>
    </w:p>
    <w:p w:rsidR="004414F5"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Readings</w:t>
      </w:r>
      <w:r>
        <w:rPr>
          <w:rFonts w:ascii="Palatino" w:hAnsi="Palatino" w:cs="Palatino"/>
          <w:color w:val="000000"/>
          <w:sz w:val="22"/>
        </w:rPr>
        <w:t>: SS Kaul “The Rambling Figure” (209-220).</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pStyle w:val="BodyText"/>
        <w:tabs>
          <w:tab w:val="clear" w:pos="720"/>
          <w:tab w:val="left" w:pos="8550"/>
          <w:tab w:val="left" w:pos="9360"/>
        </w:tabs>
        <w:ind w:right="-360"/>
      </w:pPr>
      <w:proofErr w:type="gramStart"/>
      <w:r>
        <w:rPr>
          <w:b/>
          <w:bCs/>
        </w:rPr>
        <w:t>Week XI</w:t>
      </w:r>
      <w:r>
        <w:t>.</w:t>
      </w:r>
      <w:proofErr w:type="gramEnd"/>
      <w:r>
        <w:t xml:space="preserve"> </w:t>
      </w:r>
      <w:r>
        <w:rPr>
          <w:b/>
          <w:bCs/>
        </w:rPr>
        <w:t>“Sound can dominate the image or be completely subservien</w:t>
      </w:r>
      <w:r w:rsidR="004477CE">
        <w:rPr>
          <w:b/>
          <w:bCs/>
        </w:rPr>
        <w:t xml:space="preserve">t to the image”: hyper-realism in such genres as documentary </w:t>
      </w:r>
      <w:r>
        <w:rPr>
          <w:b/>
          <w:bCs/>
        </w:rPr>
        <w:t xml:space="preserve">vs. meta-realism </w:t>
      </w:r>
      <w:r w:rsidR="004477CE">
        <w:rPr>
          <w:b/>
          <w:bCs/>
        </w:rPr>
        <w:t>in such genres as animation.</w:t>
      </w:r>
    </w:p>
    <w:p w:rsidR="004414F5" w:rsidRPr="00925A64" w:rsidRDefault="004414F5" w:rsidP="004414F5">
      <w:pPr>
        <w:pStyle w:val="BodyText"/>
        <w:tabs>
          <w:tab w:val="clear" w:pos="720"/>
          <w:tab w:val="left" w:pos="8550"/>
          <w:tab w:val="left" w:pos="9360"/>
        </w:tabs>
        <w:ind w:right="-360"/>
        <w:rPr>
          <w:iCs/>
        </w:rPr>
      </w:pPr>
      <w:r w:rsidRPr="006A4DF7">
        <w:rPr>
          <w:b/>
        </w:rPr>
        <w:t>Films</w:t>
      </w:r>
      <w:r>
        <w:t xml:space="preserve">: </w:t>
      </w:r>
      <w:r>
        <w:rPr>
          <w:i/>
        </w:rPr>
        <w:t>Listen to Britain</w:t>
      </w:r>
      <w:r>
        <w:t xml:space="preserve"> (Humphrey Jennings, 1942) vs. </w:t>
      </w:r>
      <w:r w:rsidRPr="00A71A75">
        <w:rPr>
          <w:i/>
        </w:rPr>
        <w:t>Duck Amuck</w:t>
      </w:r>
      <w:r>
        <w:t xml:space="preserve"> (Chuck Jones, 1953); </w:t>
      </w:r>
      <w:proofErr w:type="gramStart"/>
      <w:r>
        <w:t>Speaking</w:t>
      </w:r>
      <w:proofErr w:type="gramEnd"/>
      <w:r>
        <w:t xml:space="preserve">, tone, pitch, accent: </w:t>
      </w:r>
      <w:r w:rsidRPr="008B64ED">
        <w:rPr>
          <w:i/>
        </w:rPr>
        <w:t>My Fair Lady</w:t>
      </w:r>
      <w:r>
        <w:t xml:space="preserve"> (George Cukor, 1964); </w:t>
      </w:r>
      <w:r>
        <w:rPr>
          <w:i/>
        </w:rPr>
        <w:t xml:space="preserve">Pennies From Heaven </w:t>
      </w:r>
      <w:r>
        <w:t>(Herbert Ross, 1981).</w:t>
      </w:r>
    </w:p>
    <w:p w:rsidR="004414F5" w:rsidRDefault="004414F5" w:rsidP="004414F5">
      <w:pPr>
        <w:tabs>
          <w:tab w:val="left" w:pos="8550"/>
          <w:tab w:val="left" w:pos="9360"/>
        </w:tabs>
        <w:ind w:right="-360"/>
        <w:rPr>
          <w:rFonts w:ascii="Palatino" w:hAnsi="Palatino" w:cs="Palatino"/>
          <w:color w:val="000000"/>
          <w:sz w:val="22"/>
        </w:rPr>
      </w:pPr>
      <w:r w:rsidRPr="006A4DF7">
        <w:rPr>
          <w:rFonts w:ascii="Palatino" w:hAnsi="Palatino" w:cs="Palatino"/>
          <w:b/>
          <w:color w:val="000000"/>
          <w:sz w:val="22"/>
        </w:rPr>
        <w:t>Readings</w:t>
      </w:r>
      <w:r>
        <w:rPr>
          <w:rFonts w:ascii="Palatino" w:hAnsi="Palatino" w:cs="Palatino"/>
          <w:color w:val="000000"/>
          <w:sz w:val="22"/>
        </w:rPr>
        <w:t xml:space="preserve">: SR </w:t>
      </w:r>
      <w:proofErr w:type="spellStart"/>
      <w:r>
        <w:rPr>
          <w:rFonts w:ascii="Palatino" w:hAnsi="Palatino" w:cs="Palatino"/>
          <w:color w:val="000000"/>
          <w:sz w:val="22"/>
        </w:rPr>
        <w:t>Ruoff</w:t>
      </w:r>
      <w:proofErr w:type="spellEnd"/>
      <w:r>
        <w:rPr>
          <w:rFonts w:ascii="Palatino" w:hAnsi="Palatino" w:cs="Palatino"/>
          <w:color w:val="000000"/>
          <w:sz w:val="22"/>
        </w:rPr>
        <w:t xml:space="preserve"> “Conventions of Sound in Documentary” (217-234); AV “Toward an </w:t>
      </w:r>
      <w:proofErr w:type="spellStart"/>
      <w:r>
        <w:rPr>
          <w:rFonts w:ascii="Palatino" w:hAnsi="Palatino" w:cs="Palatino"/>
          <w:color w:val="000000"/>
          <w:sz w:val="22"/>
        </w:rPr>
        <w:t>Audiologovisual</w:t>
      </w:r>
      <w:proofErr w:type="spellEnd"/>
      <w:r>
        <w:rPr>
          <w:rFonts w:ascii="Palatino" w:hAnsi="Palatino" w:cs="Palatino"/>
          <w:color w:val="000000"/>
          <w:sz w:val="22"/>
        </w:rPr>
        <w:t xml:space="preserve"> Poetics” (169-184) and “The Real and the Rendered” (95-122).</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pStyle w:val="BodyText2"/>
        <w:tabs>
          <w:tab w:val="left" w:pos="9360"/>
        </w:tabs>
        <w:ind w:right="-360"/>
      </w:pPr>
      <w:proofErr w:type="spellStart"/>
      <w:proofErr w:type="gramStart"/>
      <w:r>
        <w:t>WeekXII</w:t>
      </w:r>
      <w:proofErr w:type="spellEnd"/>
      <w:r>
        <w:t>.</w:t>
      </w:r>
      <w:proofErr w:type="gramEnd"/>
      <w:r>
        <w:t xml:space="preserve"> </w:t>
      </w:r>
      <w:r>
        <w:rPr>
          <w:bCs w:val="0"/>
        </w:rPr>
        <w:t xml:space="preserve">“Sound can create a love-hate relationship with the audience”: Walter </w:t>
      </w:r>
      <w:proofErr w:type="spellStart"/>
      <w:r>
        <w:rPr>
          <w:bCs w:val="0"/>
        </w:rPr>
        <w:t>Murch</w:t>
      </w:r>
      <w:proofErr w:type="spellEnd"/>
      <w:r>
        <w:rPr>
          <w:bCs w:val="0"/>
        </w:rPr>
        <w:t xml:space="preserve">/Orson Welles/Francis Ford Coppola, or François Girard. </w:t>
      </w:r>
    </w:p>
    <w:p w:rsidR="004414F5" w:rsidRDefault="004414F5" w:rsidP="004414F5">
      <w:pPr>
        <w:tabs>
          <w:tab w:val="left" w:pos="8550"/>
          <w:tab w:val="left" w:pos="9360"/>
        </w:tabs>
        <w:ind w:right="-360"/>
      </w:pPr>
      <w:r w:rsidRPr="006529B0">
        <w:rPr>
          <w:rFonts w:ascii="Palatino" w:hAnsi="Palatino" w:cs="Palatino"/>
          <w:b/>
          <w:color w:val="000000"/>
          <w:sz w:val="22"/>
        </w:rPr>
        <w:t>Films</w:t>
      </w:r>
      <w:r>
        <w:rPr>
          <w:rFonts w:ascii="Palatino" w:hAnsi="Palatino" w:cs="Palatino"/>
          <w:color w:val="000000"/>
          <w:sz w:val="22"/>
        </w:rPr>
        <w:t xml:space="preserve">: </w:t>
      </w:r>
      <w:r>
        <w:rPr>
          <w:rFonts w:ascii="Palatino" w:hAnsi="Palatino" w:cs="Palatino"/>
          <w:i/>
          <w:color w:val="000000"/>
          <w:sz w:val="22"/>
        </w:rPr>
        <w:t xml:space="preserve">Touch of Evil </w:t>
      </w:r>
      <w:r>
        <w:rPr>
          <w:rFonts w:ascii="Palatino" w:hAnsi="Palatino" w:cs="Palatino"/>
          <w:color w:val="000000"/>
          <w:sz w:val="22"/>
        </w:rPr>
        <w:t xml:space="preserve">(Orson Welles, 1958); </w:t>
      </w:r>
      <w:proofErr w:type="gramStart"/>
      <w:r w:rsidRPr="008B64ED">
        <w:rPr>
          <w:i/>
        </w:rPr>
        <w:t>The</w:t>
      </w:r>
      <w:proofErr w:type="gramEnd"/>
      <w:r w:rsidRPr="008B64ED">
        <w:rPr>
          <w:i/>
        </w:rPr>
        <w:t xml:space="preserve"> Conversation</w:t>
      </w:r>
      <w:r>
        <w:t xml:space="preserve"> (Francis Ford Coppola, 1974); </w:t>
      </w:r>
      <w:r>
        <w:rPr>
          <w:i/>
        </w:rPr>
        <w:t xml:space="preserve">The Red Violin </w:t>
      </w:r>
      <w:r>
        <w:t>(François Girard, 1998).</w:t>
      </w:r>
    </w:p>
    <w:p w:rsidR="004414F5" w:rsidRPr="00FB0289" w:rsidRDefault="004414F5" w:rsidP="004414F5">
      <w:pPr>
        <w:tabs>
          <w:tab w:val="left" w:pos="8550"/>
          <w:tab w:val="left" w:pos="9360"/>
        </w:tabs>
        <w:ind w:right="-360"/>
      </w:pPr>
      <w:r w:rsidRPr="006529B0">
        <w:rPr>
          <w:b/>
        </w:rPr>
        <w:t>Readings</w:t>
      </w:r>
      <w:r>
        <w:t xml:space="preserve">: SR Interview with “Walter </w:t>
      </w:r>
      <w:proofErr w:type="spellStart"/>
      <w:r>
        <w:t>Murch</w:t>
      </w:r>
      <w:proofErr w:type="spellEnd"/>
      <w:r>
        <w:t xml:space="preserve">” (83-99); AV “The Three Listening Modes” (25-34). </w:t>
      </w:r>
    </w:p>
    <w:p w:rsidR="004414F5" w:rsidRDefault="004414F5" w:rsidP="004414F5">
      <w:pPr>
        <w:pStyle w:val="BodyText"/>
        <w:tabs>
          <w:tab w:val="clear" w:pos="720"/>
          <w:tab w:val="left" w:pos="8550"/>
          <w:tab w:val="left" w:pos="9360"/>
        </w:tabs>
        <w:ind w:right="-360"/>
        <w:rPr>
          <w:b/>
          <w:bCs/>
        </w:rPr>
      </w:pPr>
    </w:p>
    <w:p w:rsidR="00771832" w:rsidRDefault="00771832" w:rsidP="00771832">
      <w:pPr>
        <w:pStyle w:val="BodyText"/>
        <w:tabs>
          <w:tab w:val="clear" w:pos="720"/>
          <w:tab w:val="left" w:pos="8550"/>
          <w:tab w:val="left" w:pos="9360"/>
        </w:tabs>
        <w:ind w:right="-360"/>
      </w:pPr>
      <w:proofErr w:type="gramStart"/>
      <w:r>
        <w:rPr>
          <w:b/>
          <w:bCs/>
        </w:rPr>
        <w:t>Week XIII.</w:t>
      </w:r>
      <w:proofErr w:type="gramEnd"/>
      <w:r>
        <w:rPr>
          <w:b/>
          <w:bCs/>
        </w:rPr>
        <w:t xml:space="preserve"> </w:t>
      </w:r>
      <w:r>
        <w:rPr>
          <w:b/>
        </w:rPr>
        <w:t xml:space="preserve">“Walter </w:t>
      </w:r>
      <w:proofErr w:type="spellStart"/>
      <w:r>
        <w:rPr>
          <w:b/>
        </w:rPr>
        <w:t>Murch’s</w:t>
      </w:r>
      <w:proofErr w:type="spellEnd"/>
      <w:r>
        <w:rPr>
          <w:b/>
        </w:rPr>
        <w:t xml:space="preserve"> Use of the </w:t>
      </w:r>
      <w:proofErr w:type="spellStart"/>
      <w:r>
        <w:rPr>
          <w:b/>
        </w:rPr>
        <w:t>Acousmetre</w:t>
      </w:r>
      <w:proofErr w:type="spellEnd"/>
      <w:r>
        <w:rPr>
          <w:b/>
        </w:rPr>
        <w:t xml:space="preserve">”: Symbolic sound and the potentials of non-alignment of tracks </w:t>
      </w:r>
    </w:p>
    <w:p w:rsidR="00771832" w:rsidRPr="00B82050" w:rsidRDefault="00771832" w:rsidP="00771832">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Films</w:t>
      </w:r>
      <w:r>
        <w:rPr>
          <w:rFonts w:ascii="Palatino" w:hAnsi="Palatino" w:cs="Palatino"/>
          <w:color w:val="000000"/>
          <w:sz w:val="22"/>
        </w:rPr>
        <w:t xml:space="preserve">: 3 versions of </w:t>
      </w:r>
      <w:r w:rsidRPr="00AE710B">
        <w:rPr>
          <w:rFonts w:ascii="Palatino" w:hAnsi="Palatino" w:cs="Palatino"/>
          <w:i/>
          <w:color w:val="000000"/>
          <w:sz w:val="22"/>
        </w:rPr>
        <w:t xml:space="preserve">Ballet </w:t>
      </w:r>
      <w:proofErr w:type="spellStart"/>
      <w:r w:rsidRPr="00AE710B">
        <w:rPr>
          <w:rFonts w:ascii="Palatino" w:hAnsi="Palatino" w:cs="Palatino"/>
          <w:i/>
          <w:color w:val="000000"/>
          <w:sz w:val="22"/>
        </w:rPr>
        <w:t>Méchanique</w:t>
      </w:r>
      <w:proofErr w:type="spellEnd"/>
      <w:r>
        <w:rPr>
          <w:rFonts w:ascii="Palatino" w:hAnsi="Palatino" w:cs="Palatino"/>
          <w:color w:val="000000"/>
          <w:sz w:val="22"/>
        </w:rPr>
        <w:t xml:space="preserve"> (</w:t>
      </w:r>
      <w:proofErr w:type="spellStart"/>
      <w:r>
        <w:rPr>
          <w:rFonts w:ascii="Palatino" w:hAnsi="Palatino" w:cs="Palatino"/>
          <w:color w:val="000000"/>
          <w:sz w:val="22"/>
        </w:rPr>
        <w:t>Fernand</w:t>
      </w:r>
      <w:proofErr w:type="spellEnd"/>
      <w:r>
        <w:rPr>
          <w:rFonts w:ascii="Palatino" w:hAnsi="Palatino" w:cs="Palatino"/>
          <w:color w:val="000000"/>
          <w:sz w:val="22"/>
        </w:rPr>
        <w:t xml:space="preserve"> Léger, 1924); </w:t>
      </w:r>
      <w:r>
        <w:rPr>
          <w:rFonts w:ascii="Palatino" w:hAnsi="Palatino" w:cs="Palatino"/>
          <w:i/>
          <w:color w:val="000000"/>
          <w:sz w:val="22"/>
        </w:rPr>
        <w:t xml:space="preserve">Rosemary’s Baby </w:t>
      </w:r>
      <w:r>
        <w:rPr>
          <w:rFonts w:ascii="Palatino" w:hAnsi="Palatino" w:cs="Palatino"/>
          <w:color w:val="000000"/>
          <w:sz w:val="22"/>
        </w:rPr>
        <w:t xml:space="preserve">(Roman Polanski, 1968); </w:t>
      </w:r>
      <w:r>
        <w:rPr>
          <w:i/>
        </w:rPr>
        <w:t xml:space="preserve">The English Patient </w:t>
      </w:r>
      <w:r>
        <w:t xml:space="preserve">(Anthony </w:t>
      </w:r>
      <w:proofErr w:type="spellStart"/>
      <w:r>
        <w:t>Minghella</w:t>
      </w:r>
      <w:proofErr w:type="spellEnd"/>
      <w:r>
        <w:t>, 1996).</w:t>
      </w:r>
    </w:p>
    <w:p w:rsidR="00771832" w:rsidRDefault="00771832" w:rsidP="004477CE">
      <w:pPr>
        <w:pStyle w:val="BodyText"/>
        <w:tabs>
          <w:tab w:val="clear" w:pos="720"/>
          <w:tab w:val="left" w:pos="8550"/>
          <w:tab w:val="left" w:pos="9360"/>
        </w:tabs>
        <w:ind w:right="-360"/>
      </w:pPr>
      <w:r w:rsidRPr="006529B0">
        <w:rPr>
          <w:b/>
        </w:rPr>
        <w:t>Readings</w:t>
      </w:r>
      <w:r>
        <w:t>: AV “Phantom Audio-</w:t>
      </w:r>
      <w:proofErr w:type="spellStart"/>
      <w:r>
        <w:t>Vison</w:t>
      </w:r>
      <w:proofErr w:type="spellEnd"/>
      <w:r>
        <w:t>” (123-137).</w:t>
      </w:r>
    </w:p>
    <w:p w:rsidR="004477CE" w:rsidRDefault="004477CE" w:rsidP="004477CE">
      <w:pPr>
        <w:pStyle w:val="BodyText"/>
        <w:tabs>
          <w:tab w:val="clear" w:pos="720"/>
          <w:tab w:val="left" w:pos="8550"/>
          <w:tab w:val="left" w:pos="9360"/>
        </w:tabs>
        <w:ind w:right="-360"/>
      </w:pPr>
    </w:p>
    <w:p w:rsidR="004414F5" w:rsidRDefault="004414F5" w:rsidP="004414F5">
      <w:pPr>
        <w:pStyle w:val="Heading2"/>
        <w:tabs>
          <w:tab w:val="left" w:pos="9360"/>
        </w:tabs>
        <w:ind w:right="-360"/>
      </w:pPr>
      <w:proofErr w:type="gramStart"/>
      <w:r>
        <w:t>Week XIV.</w:t>
      </w:r>
      <w:proofErr w:type="gramEnd"/>
      <w:r>
        <w:t xml:space="preserve"> “The philosophy of sound: </w:t>
      </w:r>
      <w:proofErr w:type="spellStart"/>
      <w:r>
        <w:t>Tarkovsky</w:t>
      </w:r>
      <w:proofErr w:type="spellEnd"/>
      <w:r>
        <w:t xml:space="preserve"> and Kubrick.”</w:t>
      </w:r>
    </w:p>
    <w:p w:rsidR="004414F5" w:rsidRPr="00B82050" w:rsidRDefault="004414F5" w:rsidP="004414F5">
      <w:r w:rsidRPr="006529B0">
        <w:rPr>
          <w:rFonts w:ascii="Palatino" w:hAnsi="Palatino" w:cs="Palatino"/>
          <w:b/>
          <w:color w:val="000000"/>
          <w:sz w:val="22"/>
        </w:rPr>
        <w:t>Films</w:t>
      </w:r>
      <w:r>
        <w:rPr>
          <w:rFonts w:ascii="Palatino" w:hAnsi="Palatino" w:cs="Palatino"/>
          <w:color w:val="000000"/>
          <w:sz w:val="22"/>
        </w:rPr>
        <w:t xml:space="preserve">: </w:t>
      </w:r>
      <w:r>
        <w:rPr>
          <w:rFonts w:ascii="Palatino" w:hAnsi="Palatino" w:cs="Palatino"/>
          <w:i/>
          <w:color w:val="000000"/>
          <w:sz w:val="22"/>
        </w:rPr>
        <w:t xml:space="preserve">Andrei </w:t>
      </w:r>
      <w:proofErr w:type="spellStart"/>
      <w:r>
        <w:rPr>
          <w:rFonts w:ascii="Palatino" w:hAnsi="Palatino" w:cs="Palatino"/>
          <w:i/>
          <w:color w:val="000000"/>
          <w:sz w:val="22"/>
        </w:rPr>
        <w:t>Rublev</w:t>
      </w:r>
      <w:proofErr w:type="spellEnd"/>
      <w:r>
        <w:rPr>
          <w:rFonts w:ascii="Palatino" w:hAnsi="Palatino" w:cs="Palatino"/>
          <w:i/>
          <w:color w:val="000000"/>
          <w:sz w:val="22"/>
        </w:rPr>
        <w:t xml:space="preserve"> </w:t>
      </w:r>
      <w:r>
        <w:rPr>
          <w:rFonts w:ascii="Palatino" w:hAnsi="Palatino" w:cs="Palatino"/>
          <w:color w:val="000000"/>
          <w:sz w:val="22"/>
        </w:rPr>
        <w:t xml:space="preserve">(Andrei </w:t>
      </w:r>
      <w:proofErr w:type="spellStart"/>
      <w:r>
        <w:rPr>
          <w:rFonts w:ascii="Palatino" w:hAnsi="Palatino" w:cs="Palatino"/>
          <w:color w:val="000000"/>
          <w:sz w:val="22"/>
        </w:rPr>
        <w:t>Tarkovsky</w:t>
      </w:r>
      <w:proofErr w:type="spellEnd"/>
      <w:r>
        <w:rPr>
          <w:rFonts w:ascii="Palatino" w:hAnsi="Palatino" w:cs="Palatino"/>
          <w:color w:val="000000"/>
          <w:sz w:val="22"/>
        </w:rPr>
        <w:t xml:space="preserve">, 1966) </w:t>
      </w:r>
      <w:r>
        <w:t xml:space="preserve">and </w:t>
      </w:r>
      <w:r>
        <w:rPr>
          <w:i/>
        </w:rPr>
        <w:t xml:space="preserve">2001: A Space Odyssey </w:t>
      </w:r>
      <w:r>
        <w:t>(Stanley Kubrick, 1968).</w:t>
      </w:r>
      <w:r>
        <w:rPr>
          <w:rFonts w:ascii="Palatino" w:hAnsi="Palatino" w:cs="Palatino"/>
          <w:color w:val="000000"/>
          <w:sz w:val="22"/>
        </w:rPr>
        <w:t xml:space="preserve"> </w:t>
      </w:r>
    </w:p>
    <w:p w:rsidR="004414F5" w:rsidRDefault="004414F5" w:rsidP="004414F5">
      <w:pPr>
        <w:tabs>
          <w:tab w:val="left" w:pos="8550"/>
          <w:tab w:val="left" w:pos="9360"/>
        </w:tabs>
        <w:ind w:right="-360"/>
        <w:rPr>
          <w:rFonts w:ascii="Palatino" w:hAnsi="Palatino" w:cs="Palatino"/>
          <w:color w:val="000000"/>
          <w:sz w:val="22"/>
        </w:rPr>
      </w:pPr>
      <w:r w:rsidRPr="006529B0">
        <w:rPr>
          <w:rFonts w:ascii="Palatino" w:hAnsi="Palatino" w:cs="Palatino"/>
          <w:b/>
          <w:color w:val="000000"/>
          <w:sz w:val="22"/>
        </w:rPr>
        <w:t>Readings</w:t>
      </w:r>
      <w:r>
        <w:rPr>
          <w:rFonts w:ascii="Palatino" w:hAnsi="Palatino" w:cs="Palatino"/>
          <w:color w:val="000000"/>
          <w:sz w:val="22"/>
        </w:rPr>
        <w:t xml:space="preserve">: SS </w:t>
      </w:r>
      <w:proofErr w:type="spellStart"/>
      <w:r>
        <w:rPr>
          <w:rFonts w:ascii="Palatino" w:hAnsi="Palatino" w:cs="Palatino"/>
          <w:color w:val="000000"/>
          <w:sz w:val="22"/>
        </w:rPr>
        <w:t>Svensson</w:t>
      </w:r>
      <w:proofErr w:type="spellEnd"/>
      <w:r>
        <w:rPr>
          <w:rFonts w:ascii="Palatino" w:hAnsi="Palatino" w:cs="Palatino"/>
          <w:color w:val="000000"/>
          <w:sz w:val="22"/>
        </w:rPr>
        <w:t xml:space="preserve"> “On </w:t>
      </w:r>
      <w:proofErr w:type="spellStart"/>
      <w:r>
        <w:rPr>
          <w:rFonts w:ascii="Palatino" w:hAnsi="Palatino" w:cs="Palatino"/>
          <w:color w:val="000000"/>
          <w:sz w:val="22"/>
        </w:rPr>
        <w:t>Tarkovsky’s</w:t>
      </w:r>
      <w:proofErr w:type="spellEnd"/>
      <w:r>
        <w:rPr>
          <w:rFonts w:ascii="Palatino" w:hAnsi="Palatino" w:cs="Palatino"/>
          <w:color w:val="000000"/>
          <w:sz w:val="22"/>
        </w:rPr>
        <w:t xml:space="preserve"> </w:t>
      </w:r>
      <w:r>
        <w:rPr>
          <w:rFonts w:ascii="Palatino" w:hAnsi="Palatino" w:cs="Palatino"/>
          <w:i/>
          <w:color w:val="000000"/>
          <w:sz w:val="22"/>
        </w:rPr>
        <w:t>The Sacrifice</w:t>
      </w:r>
      <w:r>
        <w:rPr>
          <w:rFonts w:ascii="Palatino" w:hAnsi="Palatino" w:cs="Palatino"/>
          <w:color w:val="000000"/>
          <w:sz w:val="22"/>
        </w:rPr>
        <w:t xml:space="preserve">” (112-117); SS </w:t>
      </w:r>
      <w:proofErr w:type="spellStart"/>
      <w:r>
        <w:rPr>
          <w:rFonts w:ascii="Palatino" w:hAnsi="Palatino" w:cs="Palatino"/>
          <w:color w:val="000000"/>
          <w:sz w:val="22"/>
        </w:rPr>
        <w:t>Burnand</w:t>
      </w:r>
      <w:proofErr w:type="spellEnd"/>
      <w:r>
        <w:rPr>
          <w:rFonts w:ascii="Palatino" w:hAnsi="Palatino" w:cs="Palatino"/>
          <w:color w:val="000000"/>
          <w:sz w:val="22"/>
        </w:rPr>
        <w:t xml:space="preserve"> “</w:t>
      </w:r>
      <w:proofErr w:type="spellStart"/>
      <w:r>
        <w:rPr>
          <w:rFonts w:ascii="Palatino" w:hAnsi="Palatino" w:cs="Palatino"/>
          <w:color w:val="000000"/>
          <w:sz w:val="22"/>
        </w:rPr>
        <w:t>Tarkovsky’s</w:t>
      </w:r>
      <w:proofErr w:type="spellEnd"/>
      <w:r>
        <w:rPr>
          <w:rFonts w:ascii="Palatino" w:hAnsi="Palatino" w:cs="Palatino"/>
          <w:color w:val="000000"/>
          <w:sz w:val="22"/>
        </w:rPr>
        <w:t xml:space="preserve"> Gift” (118-120); SR </w:t>
      </w:r>
      <w:proofErr w:type="spellStart"/>
      <w:r>
        <w:rPr>
          <w:rFonts w:ascii="Palatino" w:hAnsi="Palatino" w:cs="Palatino"/>
          <w:color w:val="000000"/>
          <w:sz w:val="22"/>
        </w:rPr>
        <w:t>Chion</w:t>
      </w:r>
      <w:proofErr w:type="spellEnd"/>
      <w:r>
        <w:rPr>
          <w:rFonts w:ascii="Palatino" w:hAnsi="Palatino" w:cs="Palatino"/>
          <w:color w:val="000000"/>
          <w:sz w:val="22"/>
        </w:rPr>
        <w:t xml:space="preserve"> “Language and the World” (3789-383). </w:t>
      </w:r>
    </w:p>
    <w:p w:rsidR="004414F5" w:rsidRPr="00D22AE1" w:rsidRDefault="004414F5" w:rsidP="004414F5">
      <w:pPr>
        <w:tabs>
          <w:tab w:val="left" w:pos="8550"/>
          <w:tab w:val="left" w:pos="9360"/>
        </w:tabs>
        <w:ind w:right="-360"/>
        <w:rPr>
          <w:rFonts w:ascii="Palatino" w:hAnsi="Palatino" w:cs="Palatino"/>
          <w:b/>
          <w:color w:val="000000"/>
          <w:sz w:val="22"/>
        </w:rPr>
      </w:pPr>
      <w:r w:rsidRPr="00D22AE1">
        <w:rPr>
          <w:rFonts w:ascii="Palatino" w:hAnsi="Palatino" w:cs="Palatino"/>
          <w:b/>
          <w:color w:val="000000"/>
          <w:sz w:val="22"/>
        </w:rPr>
        <w:t>FINAL PROJECTS (TYPED) DUE AT THE START OF THIS LECTURE</w:t>
      </w:r>
    </w:p>
    <w:p w:rsidR="004414F5" w:rsidRDefault="004414F5" w:rsidP="004414F5">
      <w:pPr>
        <w:tabs>
          <w:tab w:val="left" w:pos="8550"/>
          <w:tab w:val="left" w:pos="9360"/>
        </w:tabs>
        <w:ind w:right="-360"/>
        <w:rPr>
          <w:rFonts w:ascii="Palatino" w:hAnsi="Palatino" w:cs="Palatino"/>
          <w:color w:val="000000"/>
          <w:sz w:val="22"/>
        </w:rPr>
      </w:pPr>
    </w:p>
    <w:p w:rsidR="004414F5" w:rsidRDefault="004414F5" w:rsidP="004414F5">
      <w:pPr>
        <w:tabs>
          <w:tab w:val="left" w:pos="8550"/>
          <w:tab w:val="left" w:pos="9360"/>
        </w:tabs>
        <w:ind w:right="-360"/>
        <w:rPr>
          <w:rFonts w:ascii="Palatino" w:hAnsi="Palatino"/>
          <w:b/>
          <w:sz w:val="22"/>
        </w:rPr>
      </w:pPr>
      <w:proofErr w:type="gramStart"/>
      <w:r w:rsidRPr="00C148E7">
        <w:rPr>
          <w:rFonts w:ascii="Palatino" w:hAnsi="Palatino"/>
          <w:b/>
          <w:sz w:val="22"/>
        </w:rPr>
        <w:t>Week XV.</w:t>
      </w:r>
      <w:proofErr w:type="gramEnd"/>
      <w:r w:rsidRPr="00C148E7">
        <w:rPr>
          <w:rFonts w:ascii="Palatino" w:hAnsi="Palatino"/>
          <w:sz w:val="22"/>
        </w:rPr>
        <w:t xml:space="preserve"> </w:t>
      </w:r>
      <w:r>
        <w:rPr>
          <w:rFonts w:ascii="Palatino" w:hAnsi="Palatino"/>
          <w:b/>
          <w:sz w:val="22"/>
        </w:rPr>
        <w:t xml:space="preserve">“The poetics of sound: </w:t>
      </w:r>
      <w:proofErr w:type="spellStart"/>
      <w:r>
        <w:rPr>
          <w:rFonts w:ascii="Palatino" w:hAnsi="Palatino"/>
          <w:b/>
          <w:sz w:val="22"/>
        </w:rPr>
        <w:t>Bresson</w:t>
      </w:r>
      <w:proofErr w:type="spellEnd"/>
      <w:r>
        <w:rPr>
          <w:rFonts w:ascii="Palatino" w:hAnsi="Palatino"/>
          <w:b/>
          <w:sz w:val="22"/>
        </w:rPr>
        <w:t xml:space="preserve"> and </w:t>
      </w:r>
      <w:proofErr w:type="spellStart"/>
      <w:r>
        <w:rPr>
          <w:rFonts w:ascii="Palatino" w:hAnsi="Palatino"/>
          <w:b/>
          <w:sz w:val="22"/>
        </w:rPr>
        <w:t>Mizoguchi</w:t>
      </w:r>
      <w:proofErr w:type="spellEnd"/>
      <w:r>
        <w:rPr>
          <w:rFonts w:ascii="Palatino" w:hAnsi="Palatino"/>
          <w:b/>
          <w:sz w:val="22"/>
        </w:rPr>
        <w:t xml:space="preserve">.” </w:t>
      </w:r>
      <w:r w:rsidRPr="00C148E7">
        <w:rPr>
          <w:rFonts w:ascii="Palatino" w:hAnsi="Palatino"/>
          <w:b/>
          <w:sz w:val="22"/>
        </w:rPr>
        <w:t xml:space="preserve"> </w:t>
      </w:r>
    </w:p>
    <w:p w:rsidR="004414F5" w:rsidRDefault="004414F5" w:rsidP="004414F5">
      <w:r w:rsidRPr="006529B0">
        <w:rPr>
          <w:rFonts w:ascii="Palatino" w:hAnsi="Palatino"/>
          <w:b/>
          <w:sz w:val="22"/>
        </w:rPr>
        <w:t>Films</w:t>
      </w:r>
      <w:r w:rsidRPr="00B82050">
        <w:rPr>
          <w:rFonts w:ascii="Palatino" w:hAnsi="Palatino"/>
          <w:sz w:val="22"/>
        </w:rPr>
        <w:t>:</w:t>
      </w:r>
      <w:r>
        <w:rPr>
          <w:rFonts w:ascii="Palatino" w:hAnsi="Palatino"/>
          <w:sz w:val="22"/>
        </w:rPr>
        <w:t xml:space="preserve"> </w:t>
      </w:r>
      <w:proofErr w:type="spellStart"/>
      <w:r>
        <w:rPr>
          <w:i/>
        </w:rPr>
        <w:t>Mouchette</w:t>
      </w:r>
      <w:proofErr w:type="spellEnd"/>
      <w:r>
        <w:rPr>
          <w:i/>
        </w:rPr>
        <w:t xml:space="preserve"> </w:t>
      </w:r>
      <w:r>
        <w:t xml:space="preserve">(Robert </w:t>
      </w:r>
      <w:proofErr w:type="spellStart"/>
      <w:r>
        <w:t>Bresson</w:t>
      </w:r>
      <w:proofErr w:type="spellEnd"/>
      <w:r>
        <w:t xml:space="preserve">, 1967) and </w:t>
      </w:r>
      <w:proofErr w:type="spellStart"/>
      <w:r>
        <w:rPr>
          <w:i/>
        </w:rPr>
        <w:t>Ugetsu</w:t>
      </w:r>
      <w:proofErr w:type="spellEnd"/>
      <w:r>
        <w:rPr>
          <w:i/>
        </w:rPr>
        <w:t xml:space="preserve"> </w:t>
      </w:r>
      <w:proofErr w:type="spellStart"/>
      <w:r>
        <w:rPr>
          <w:i/>
        </w:rPr>
        <w:t>Monogatari</w:t>
      </w:r>
      <w:proofErr w:type="spellEnd"/>
      <w:r>
        <w:rPr>
          <w:i/>
        </w:rPr>
        <w:t xml:space="preserve"> </w:t>
      </w:r>
      <w:r>
        <w:t xml:space="preserve">(Kenji </w:t>
      </w:r>
      <w:proofErr w:type="spellStart"/>
      <w:r>
        <w:t>Mizoguchi</w:t>
      </w:r>
      <w:proofErr w:type="spellEnd"/>
      <w:r>
        <w:t xml:space="preserve">, 1953). </w:t>
      </w:r>
    </w:p>
    <w:p w:rsidR="004414F5" w:rsidRDefault="004414F5" w:rsidP="004414F5">
      <w:r w:rsidRPr="006529B0">
        <w:rPr>
          <w:b/>
        </w:rPr>
        <w:t>Readings</w:t>
      </w:r>
      <w:r>
        <w:t xml:space="preserve">: SR </w:t>
      </w:r>
      <w:proofErr w:type="spellStart"/>
      <w:r>
        <w:t>Bresson</w:t>
      </w:r>
      <w:proofErr w:type="spellEnd"/>
      <w:r>
        <w:t xml:space="preserve"> “Notes on Sound” (149); SR Hanlon “Sound in </w:t>
      </w:r>
      <w:proofErr w:type="spellStart"/>
      <w:r>
        <w:t>Bresson’s</w:t>
      </w:r>
      <w:proofErr w:type="spellEnd"/>
      <w:r>
        <w:t xml:space="preserve"> </w:t>
      </w:r>
      <w:proofErr w:type="spellStart"/>
      <w:r w:rsidRPr="00925A64">
        <w:rPr>
          <w:i/>
        </w:rPr>
        <w:t>Mouchette</w:t>
      </w:r>
      <w:proofErr w:type="spellEnd"/>
      <w:r>
        <w:t>” (323-331); SR Burch “On the Structural Use of Sound” (200-209).</w:t>
      </w:r>
    </w:p>
    <w:p w:rsidR="004414F5" w:rsidRDefault="004414F5" w:rsidP="004414F5">
      <w:pPr>
        <w:tabs>
          <w:tab w:val="left" w:pos="8550"/>
          <w:tab w:val="left" w:pos="9360"/>
        </w:tabs>
        <w:ind w:right="-360"/>
        <w:rPr>
          <w:rFonts w:ascii="Palatino" w:hAnsi="Palatino"/>
          <w:b/>
          <w:sz w:val="22"/>
        </w:rPr>
      </w:pPr>
    </w:p>
    <w:p w:rsidR="004414F5" w:rsidRDefault="004414F5" w:rsidP="004414F5">
      <w:pPr>
        <w:tabs>
          <w:tab w:val="left" w:pos="8550"/>
          <w:tab w:val="left" w:pos="9360"/>
        </w:tabs>
        <w:ind w:right="-360"/>
        <w:rPr>
          <w:rFonts w:ascii="Palatino" w:hAnsi="Palatino"/>
          <w:b/>
          <w:sz w:val="22"/>
        </w:rPr>
      </w:pPr>
      <w:proofErr w:type="gramStart"/>
      <w:r w:rsidRPr="00C148E7">
        <w:rPr>
          <w:rFonts w:ascii="Palatino" w:hAnsi="Palatino"/>
          <w:b/>
          <w:sz w:val="22"/>
        </w:rPr>
        <w:t>Week XV</w:t>
      </w:r>
      <w:r>
        <w:rPr>
          <w:rFonts w:ascii="Palatino" w:hAnsi="Palatino"/>
          <w:b/>
          <w:sz w:val="22"/>
        </w:rPr>
        <w:t>I</w:t>
      </w:r>
      <w:r w:rsidRPr="00C148E7">
        <w:rPr>
          <w:rFonts w:ascii="Palatino" w:hAnsi="Palatino"/>
          <w:b/>
          <w:sz w:val="22"/>
        </w:rPr>
        <w:t>.</w:t>
      </w:r>
      <w:proofErr w:type="gramEnd"/>
      <w:r w:rsidRPr="00C148E7">
        <w:rPr>
          <w:rFonts w:ascii="Palatino" w:hAnsi="Palatino"/>
          <w:sz w:val="22"/>
        </w:rPr>
        <w:t xml:space="preserve"> </w:t>
      </w:r>
      <w:r>
        <w:rPr>
          <w:rFonts w:ascii="Palatino" w:hAnsi="Palatino"/>
          <w:b/>
          <w:sz w:val="22"/>
        </w:rPr>
        <w:t>“</w:t>
      </w:r>
      <w:proofErr w:type="spellStart"/>
      <w:r>
        <w:rPr>
          <w:rFonts w:ascii="Palatino" w:hAnsi="Palatino"/>
          <w:b/>
          <w:sz w:val="22"/>
        </w:rPr>
        <w:t>Soundscapes</w:t>
      </w:r>
      <w:proofErr w:type="spellEnd"/>
      <w:r>
        <w:rPr>
          <w:rFonts w:ascii="Palatino" w:hAnsi="Palatino"/>
          <w:b/>
          <w:sz w:val="22"/>
        </w:rPr>
        <w:t xml:space="preserve">: </w:t>
      </w:r>
      <w:proofErr w:type="spellStart"/>
      <w:r>
        <w:rPr>
          <w:rFonts w:ascii="Palatino" w:hAnsi="Palatino"/>
          <w:b/>
          <w:sz w:val="22"/>
        </w:rPr>
        <w:t>Hithcock’s</w:t>
      </w:r>
      <w:proofErr w:type="spellEnd"/>
      <w:r>
        <w:rPr>
          <w:rFonts w:ascii="Palatino" w:hAnsi="Palatino"/>
          <w:b/>
          <w:sz w:val="22"/>
        </w:rPr>
        <w:t xml:space="preserve"> montage and Forman’s cinematography” </w:t>
      </w:r>
    </w:p>
    <w:p w:rsidR="004414F5" w:rsidRDefault="004414F5" w:rsidP="004414F5">
      <w:pPr>
        <w:tabs>
          <w:tab w:val="left" w:pos="8550"/>
          <w:tab w:val="left" w:pos="9360"/>
        </w:tabs>
        <w:ind w:right="-360"/>
        <w:rPr>
          <w:rFonts w:ascii="Palatino" w:hAnsi="Palatino"/>
          <w:b/>
          <w:sz w:val="22"/>
        </w:rPr>
      </w:pPr>
      <w:r>
        <w:rPr>
          <w:rFonts w:ascii="Palatino" w:hAnsi="Palatino"/>
          <w:b/>
          <w:sz w:val="22"/>
        </w:rPr>
        <w:t>[Note that this lecture may be combined with the lecture of Week XV if necessitated by the schedule]</w:t>
      </w:r>
    </w:p>
    <w:p w:rsidR="004414F5" w:rsidRDefault="004414F5" w:rsidP="004414F5">
      <w:pPr>
        <w:tabs>
          <w:tab w:val="left" w:pos="8550"/>
          <w:tab w:val="left" w:pos="9360"/>
        </w:tabs>
        <w:ind w:right="-360"/>
      </w:pPr>
      <w:r>
        <w:rPr>
          <w:rFonts w:ascii="Palatino" w:hAnsi="Palatino"/>
          <w:b/>
          <w:sz w:val="22"/>
        </w:rPr>
        <w:lastRenderedPageBreak/>
        <w:t xml:space="preserve">Films: </w:t>
      </w:r>
      <w:r w:rsidRPr="002F5909">
        <w:rPr>
          <w:rFonts w:ascii="Palatino" w:hAnsi="Palatino"/>
          <w:i/>
          <w:sz w:val="22"/>
        </w:rPr>
        <w:t>The Man Who Knew Too Much</w:t>
      </w:r>
      <w:r>
        <w:rPr>
          <w:rFonts w:ascii="Palatino" w:hAnsi="Palatino"/>
          <w:sz w:val="22"/>
        </w:rPr>
        <w:t>;</w:t>
      </w:r>
      <w:r>
        <w:rPr>
          <w:rFonts w:ascii="Palatino" w:hAnsi="Palatino"/>
          <w:b/>
          <w:sz w:val="22"/>
        </w:rPr>
        <w:t xml:space="preserve"> </w:t>
      </w:r>
      <w:r w:rsidRPr="00BF5024">
        <w:rPr>
          <w:i/>
        </w:rPr>
        <w:t>Psycho</w:t>
      </w:r>
      <w:r>
        <w:t xml:space="preserve">; </w:t>
      </w:r>
      <w:proofErr w:type="gramStart"/>
      <w:r w:rsidRPr="002F5909">
        <w:rPr>
          <w:i/>
        </w:rPr>
        <w:t>The</w:t>
      </w:r>
      <w:proofErr w:type="gramEnd"/>
      <w:r w:rsidRPr="002F5909">
        <w:rPr>
          <w:i/>
        </w:rPr>
        <w:t xml:space="preserve"> Birds</w:t>
      </w:r>
      <w:r>
        <w:rPr>
          <w:i/>
        </w:rPr>
        <w:t xml:space="preserve"> </w:t>
      </w:r>
      <w:r>
        <w:t xml:space="preserve">(Alfred Hitchcock, 1956, 1960, 1963); </w:t>
      </w:r>
      <w:r w:rsidRPr="008B64ED">
        <w:rPr>
          <w:i/>
        </w:rPr>
        <w:t>Amadeus</w:t>
      </w:r>
      <w:r>
        <w:rPr>
          <w:i/>
        </w:rPr>
        <w:t xml:space="preserve"> </w:t>
      </w:r>
      <w:r>
        <w:t xml:space="preserve">(Milosz Forman, 1984). </w:t>
      </w:r>
    </w:p>
    <w:p w:rsidR="004414F5" w:rsidRPr="00BF3F83" w:rsidRDefault="004414F5" w:rsidP="004414F5">
      <w:pPr>
        <w:tabs>
          <w:tab w:val="left" w:pos="8550"/>
          <w:tab w:val="left" w:pos="9360"/>
        </w:tabs>
        <w:ind w:right="-360"/>
      </w:pPr>
      <w:r>
        <w:t>Readings: SR Weis “The Evolution of Hitchcock’s Aural Style” (298-311).</w:t>
      </w:r>
    </w:p>
    <w:p w:rsidR="004414F5" w:rsidRDefault="004414F5" w:rsidP="004414F5">
      <w:pPr>
        <w:tabs>
          <w:tab w:val="left" w:pos="8550"/>
          <w:tab w:val="left" w:pos="9360"/>
        </w:tabs>
        <w:ind w:right="-360"/>
        <w:rPr>
          <w:i/>
        </w:rPr>
      </w:pPr>
    </w:p>
    <w:p w:rsidR="00F34D3E" w:rsidRDefault="00F34D3E" w:rsidP="004414F5">
      <w:pPr>
        <w:tabs>
          <w:tab w:val="left" w:pos="8550"/>
          <w:tab w:val="left" w:pos="9360"/>
        </w:tabs>
        <w:ind w:right="-360"/>
        <w:rPr>
          <w:b/>
        </w:rPr>
      </w:pPr>
      <w:r>
        <w:rPr>
          <w:b/>
        </w:rPr>
        <w:t xml:space="preserve">Each student will be required to make a 10-minute oral and/or visual </w:t>
      </w:r>
    </w:p>
    <w:p w:rsidR="004414F5" w:rsidRPr="00686C10" w:rsidRDefault="004414F5" w:rsidP="004414F5">
      <w:pPr>
        <w:tabs>
          <w:tab w:val="left" w:pos="8550"/>
          <w:tab w:val="left" w:pos="9360"/>
        </w:tabs>
        <w:ind w:right="-360"/>
        <w:rPr>
          <w:b/>
        </w:rPr>
      </w:pPr>
      <w:proofErr w:type="gramStart"/>
      <w:r>
        <w:rPr>
          <w:b/>
        </w:rPr>
        <w:t>Final Presentation</w:t>
      </w:r>
      <w:r w:rsidR="00F34D3E">
        <w:rPr>
          <w:b/>
        </w:rPr>
        <w:t xml:space="preserve"> of research findings </w:t>
      </w:r>
      <w:r>
        <w:rPr>
          <w:b/>
        </w:rPr>
        <w:t>at the t</w:t>
      </w:r>
      <w:r w:rsidR="00F34D3E">
        <w:rPr>
          <w:b/>
        </w:rPr>
        <w:t>ime of the scheduled final exam</w:t>
      </w:r>
      <w:r w:rsidR="00686C10">
        <w:rPr>
          <w:b/>
        </w:rPr>
        <w:t>.</w:t>
      </w:r>
      <w:proofErr w:type="gramEnd"/>
    </w:p>
    <w:p w:rsidR="004414F5" w:rsidRDefault="004414F5" w:rsidP="000127A0">
      <w:pPr>
        <w:tabs>
          <w:tab w:val="left" w:pos="8550"/>
          <w:tab w:val="left" w:pos="9360"/>
        </w:tabs>
        <w:ind w:right="-360"/>
      </w:pPr>
    </w:p>
    <w:sectPr w:rsidR="004414F5" w:rsidSect="000127A0">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002" w:rsidRDefault="00C22002">
      <w:r>
        <w:separator/>
      </w:r>
    </w:p>
  </w:endnote>
  <w:endnote w:type="continuationSeparator" w:id="0">
    <w:p w:rsidR="00C22002" w:rsidRDefault="00C2200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DF3" w:rsidRDefault="00186BFE">
    <w:pPr>
      <w:pStyle w:val="Footer"/>
      <w:framePr w:wrap="auto" w:vAnchor="text" w:hAnchor="margin" w:xAlign="center" w:y="1"/>
      <w:rPr>
        <w:rStyle w:val="PageNumber"/>
      </w:rPr>
    </w:pPr>
    <w:r>
      <w:rPr>
        <w:rStyle w:val="PageNumber"/>
        <w:rFonts w:cs="Times"/>
      </w:rPr>
      <w:fldChar w:fldCharType="begin"/>
    </w:r>
    <w:r w:rsidR="00687DF3">
      <w:rPr>
        <w:rStyle w:val="PageNumber"/>
        <w:rFonts w:cs="Times"/>
      </w:rPr>
      <w:instrText xml:space="preserve">PAGE  </w:instrText>
    </w:r>
    <w:r>
      <w:rPr>
        <w:rStyle w:val="PageNumber"/>
        <w:rFonts w:cs="Times"/>
      </w:rPr>
      <w:fldChar w:fldCharType="separate"/>
    </w:r>
    <w:r w:rsidR="00924C7A">
      <w:rPr>
        <w:rStyle w:val="PageNumber"/>
        <w:rFonts w:cs="Times"/>
        <w:noProof/>
      </w:rPr>
      <w:t>1</w:t>
    </w:r>
    <w:r>
      <w:rPr>
        <w:rStyle w:val="PageNumber"/>
        <w:rFonts w:cs="Times"/>
      </w:rPr>
      <w:fldChar w:fldCharType="end"/>
    </w:r>
  </w:p>
  <w:p w:rsidR="00687DF3" w:rsidRDefault="00687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002" w:rsidRDefault="00C22002">
      <w:r>
        <w:separator/>
      </w:r>
    </w:p>
  </w:footnote>
  <w:footnote w:type="continuationSeparator" w:id="0">
    <w:p w:rsidR="00C22002" w:rsidRDefault="00C22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53811"/>
    <w:rsid w:val="00005958"/>
    <w:rsid w:val="000127A0"/>
    <w:rsid w:val="00186BFE"/>
    <w:rsid w:val="001A4CC3"/>
    <w:rsid w:val="001B734E"/>
    <w:rsid w:val="002D1631"/>
    <w:rsid w:val="003705A5"/>
    <w:rsid w:val="003935AF"/>
    <w:rsid w:val="00432DDA"/>
    <w:rsid w:val="004414F5"/>
    <w:rsid w:val="004477CE"/>
    <w:rsid w:val="00686C10"/>
    <w:rsid w:val="00687DF3"/>
    <w:rsid w:val="006A1385"/>
    <w:rsid w:val="006F458F"/>
    <w:rsid w:val="00763AE5"/>
    <w:rsid w:val="00771832"/>
    <w:rsid w:val="007C514F"/>
    <w:rsid w:val="00924C7A"/>
    <w:rsid w:val="00973CE0"/>
    <w:rsid w:val="00A00992"/>
    <w:rsid w:val="00A53811"/>
    <w:rsid w:val="00A94F78"/>
    <w:rsid w:val="00AB5174"/>
    <w:rsid w:val="00AD6940"/>
    <w:rsid w:val="00B04A18"/>
    <w:rsid w:val="00C22002"/>
    <w:rsid w:val="00C30B2C"/>
    <w:rsid w:val="00D22AE1"/>
    <w:rsid w:val="00D325C1"/>
    <w:rsid w:val="00E91C4A"/>
    <w:rsid w:val="00F078CA"/>
    <w:rsid w:val="00F34D3E"/>
    <w:rsid w:val="00F7706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3811"/>
    <w:rPr>
      <w:rFonts w:ascii="Times" w:eastAsia="Times New Roman" w:hAnsi="Times" w:cs="Times"/>
      <w:sz w:val="24"/>
      <w:szCs w:val="24"/>
    </w:rPr>
  </w:style>
  <w:style w:type="paragraph" w:styleId="Heading1">
    <w:name w:val="heading 1"/>
    <w:basedOn w:val="Normal"/>
    <w:next w:val="Normal"/>
    <w:link w:val="Heading1Char"/>
    <w:uiPriority w:val="99"/>
    <w:rsid w:val="00A53811"/>
    <w:pPr>
      <w:keepNext/>
      <w:ind w:right="-1440"/>
      <w:outlineLvl w:val="0"/>
    </w:pPr>
    <w:rPr>
      <w:rFonts w:ascii="Palatino" w:hAnsi="Palatino" w:cs="Palatino"/>
      <w:b/>
      <w:bCs/>
      <w:i/>
      <w:iCs/>
      <w:color w:val="000000"/>
      <w:sz w:val="22"/>
      <w:szCs w:val="22"/>
    </w:rPr>
  </w:style>
  <w:style w:type="paragraph" w:styleId="Heading2">
    <w:name w:val="heading 2"/>
    <w:basedOn w:val="Normal"/>
    <w:next w:val="Normal"/>
    <w:link w:val="Heading2Char"/>
    <w:uiPriority w:val="99"/>
    <w:rsid w:val="00A53811"/>
    <w:pPr>
      <w:keepNext/>
      <w:tabs>
        <w:tab w:val="left" w:pos="8550"/>
      </w:tabs>
      <w:ind w:right="-1440"/>
      <w:outlineLvl w:val="1"/>
    </w:pPr>
    <w:rPr>
      <w:rFonts w:ascii="Palatino" w:hAnsi="Palatino" w:cs="Palatino"/>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53811"/>
    <w:rPr>
      <w:rFonts w:ascii="Palatino" w:eastAsia="Times New Roman" w:hAnsi="Palatino" w:cs="Palatino"/>
      <w:b/>
      <w:bCs/>
      <w:i/>
      <w:iCs/>
      <w:color w:val="000000"/>
      <w:sz w:val="22"/>
      <w:szCs w:val="22"/>
    </w:rPr>
  </w:style>
  <w:style w:type="character" w:customStyle="1" w:styleId="Heading2Char">
    <w:name w:val="Heading 2 Char"/>
    <w:link w:val="Heading2"/>
    <w:uiPriority w:val="99"/>
    <w:rsid w:val="00A53811"/>
    <w:rPr>
      <w:rFonts w:ascii="Palatino" w:eastAsia="Times New Roman" w:hAnsi="Palatino" w:cs="Palatino"/>
      <w:b/>
      <w:bCs/>
      <w:color w:val="000000"/>
      <w:sz w:val="22"/>
      <w:szCs w:val="22"/>
    </w:rPr>
  </w:style>
  <w:style w:type="paragraph" w:styleId="BodyText">
    <w:name w:val="Body Text"/>
    <w:basedOn w:val="Normal"/>
    <w:link w:val="BodyTextChar"/>
    <w:uiPriority w:val="99"/>
    <w:rsid w:val="00A53811"/>
    <w:pPr>
      <w:tabs>
        <w:tab w:val="left" w:pos="720"/>
      </w:tabs>
      <w:ind w:right="-1440"/>
    </w:pPr>
    <w:rPr>
      <w:rFonts w:ascii="Palatino" w:hAnsi="Palatino" w:cs="Palatino"/>
      <w:color w:val="000000"/>
      <w:sz w:val="22"/>
      <w:szCs w:val="22"/>
    </w:rPr>
  </w:style>
  <w:style w:type="character" w:customStyle="1" w:styleId="BodyTextChar">
    <w:name w:val="Body Text Char"/>
    <w:link w:val="BodyText"/>
    <w:uiPriority w:val="99"/>
    <w:rsid w:val="00A53811"/>
    <w:rPr>
      <w:rFonts w:ascii="Palatino" w:eastAsia="Times New Roman" w:hAnsi="Palatino" w:cs="Palatino"/>
      <w:color w:val="000000"/>
      <w:sz w:val="22"/>
      <w:szCs w:val="22"/>
    </w:rPr>
  </w:style>
  <w:style w:type="paragraph" w:styleId="BodyText2">
    <w:name w:val="Body Text 2"/>
    <w:basedOn w:val="Normal"/>
    <w:link w:val="BodyText2Char"/>
    <w:uiPriority w:val="99"/>
    <w:rsid w:val="00A53811"/>
    <w:pPr>
      <w:tabs>
        <w:tab w:val="left" w:pos="8550"/>
      </w:tabs>
      <w:ind w:right="-1440"/>
    </w:pPr>
    <w:rPr>
      <w:rFonts w:ascii="Palatino" w:hAnsi="Palatino" w:cs="Palatino"/>
      <w:b/>
      <w:bCs/>
      <w:color w:val="000000"/>
      <w:sz w:val="22"/>
      <w:szCs w:val="22"/>
    </w:rPr>
  </w:style>
  <w:style w:type="character" w:customStyle="1" w:styleId="BodyText2Char">
    <w:name w:val="Body Text 2 Char"/>
    <w:link w:val="BodyText2"/>
    <w:uiPriority w:val="99"/>
    <w:rsid w:val="00A53811"/>
    <w:rPr>
      <w:rFonts w:ascii="Palatino" w:eastAsia="Times New Roman" w:hAnsi="Palatino" w:cs="Palatino"/>
      <w:b/>
      <w:bCs/>
      <w:color w:val="000000"/>
      <w:sz w:val="22"/>
      <w:szCs w:val="22"/>
    </w:rPr>
  </w:style>
  <w:style w:type="paragraph" w:styleId="Footer">
    <w:name w:val="footer"/>
    <w:basedOn w:val="Normal"/>
    <w:link w:val="FooterChar"/>
    <w:uiPriority w:val="99"/>
    <w:rsid w:val="00A53811"/>
    <w:pPr>
      <w:tabs>
        <w:tab w:val="center" w:pos="4320"/>
        <w:tab w:val="right" w:pos="8640"/>
      </w:tabs>
    </w:pPr>
  </w:style>
  <w:style w:type="character" w:customStyle="1" w:styleId="FooterChar">
    <w:name w:val="Footer Char"/>
    <w:link w:val="Footer"/>
    <w:uiPriority w:val="99"/>
    <w:rsid w:val="00A53811"/>
    <w:rPr>
      <w:rFonts w:ascii="Times" w:eastAsia="Times New Roman" w:hAnsi="Times" w:cs="Times"/>
    </w:rPr>
  </w:style>
  <w:style w:type="character" w:styleId="PageNumber">
    <w:name w:val="page number"/>
    <w:uiPriority w:val="99"/>
    <w:rsid w:val="00A53811"/>
    <w:rPr>
      <w:rFonts w:cs="Times New Roman"/>
    </w:rPr>
  </w:style>
  <w:style w:type="character" w:styleId="Hyperlink">
    <w:name w:val="Hyperlink"/>
    <w:uiPriority w:val="99"/>
    <w:semiHidden/>
    <w:unhideWhenUsed/>
    <w:rsid w:val="003D5E8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3811"/>
    <w:rPr>
      <w:rFonts w:ascii="Times" w:eastAsia="Times New Roman" w:hAnsi="Times" w:cs="Times"/>
      <w:sz w:val="24"/>
      <w:szCs w:val="24"/>
    </w:rPr>
  </w:style>
  <w:style w:type="paragraph" w:styleId="Heading1">
    <w:name w:val="heading 1"/>
    <w:basedOn w:val="Normal"/>
    <w:next w:val="Normal"/>
    <w:link w:val="Heading1Char"/>
    <w:uiPriority w:val="99"/>
    <w:rsid w:val="00A53811"/>
    <w:pPr>
      <w:keepNext/>
      <w:ind w:right="-1440"/>
      <w:outlineLvl w:val="0"/>
    </w:pPr>
    <w:rPr>
      <w:rFonts w:ascii="Palatino" w:hAnsi="Palatino" w:cs="Palatino"/>
      <w:b/>
      <w:bCs/>
      <w:i/>
      <w:iCs/>
      <w:color w:val="000000"/>
      <w:sz w:val="22"/>
      <w:szCs w:val="22"/>
    </w:rPr>
  </w:style>
  <w:style w:type="paragraph" w:styleId="Heading2">
    <w:name w:val="heading 2"/>
    <w:basedOn w:val="Normal"/>
    <w:next w:val="Normal"/>
    <w:link w:val="Heading2Char"/>
    <w:uiPriority w:val="99"/>
    <w:rsid w:val="00A53811"/>
    <w:pPr>
      <w:keepNext/>
      <w:tabs>
        <w:tab w:val="left" w:pos="8550"/>
      </w:tabs>
      <w:ind w:right="-1440"/>
      <w:outlineLvl w:val="1"/>
    </w:pPr>
    <w:rPr>
      <w:rFonts w:ascii="Palatino" w:hAnsi="Palatino" w:cs="Palatino"/>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53811"/>
    <w:rPr>
      <w:rFonts w:ascii="Palatino" w:eastAsia="Times New Roman" w:hAnsi="Palatino" w:cs="Palatino"/>
      <w:b/>
      <w:bCs/>
      <w:i/>
      <w:iCs/>
      <w:color w:val="000000"/>
      <w:sz w:val="22"/>
      <w:szCs w:val="22"/>
    </w:rPr>
  </w:style>
  <w:style w:type="character" w:customStyle="1" w:styleId="Heading2Char">
    <w:name w:val="Heading 2 Char"/>
    <w:link w:val="Heading2"/>
    <w:uiPriority w:val="99"/>
    <w:rsid w:val="00A53811"/>
    <w:rPr>
      <w:rFonts w:ascii="Palatino" w:eastAsia="Times New Roman" w:hAnsi="Palatino" w:cs="Palatino"/>
      <w:b/>
      <w:bCs/>
      <w:color w:val="000000"/>
      <w:sz w:val="22"/>
      <w:szCs w:val="22"/>
    </w:rPr>
  </w:style>
  <w:style w:type="paragraph" w:styleId="BodyText">
    <w:name w:val="Body Text"/>
    <w:basedOn w:val="Normal"/>
    <w:link w:val="BodyTextChar"/>
    <w:uiPriority w:val="99"/>
    <w:rsid w:val="00A53811"/>
    <w:pPr>
      <w:tabs>
        <w:tab w:val="left" w:pos="720"/>
      </w:tabs>
      <w:ind w:right="-1440"/>
    </w:pPr>
    <w:rPr>
      <w:rFonts w:ascii="Palatino" w:hAnsi="Palatino" w:cs="Palatino"/>
      <w:color w:val="000000"/>
      <w:sz w:val="22"/>
      <w:szCs w:val="22"/>
    </w:rPr>
  </w:style>
  <w:style w:type="character" w:customStyle="1" w:styleId="BodyTextChar">
    <w:name w:val="Body Text Char"/>
    <w:link w:val="BodyText"/>
    <w:uiPriority w:val="99"/>
    <w:rsid w:val="00A53811"/>
    <w:rPr>
      <w:rFonts w:ascii="Palatino" w:eastAsia="Times New Roman" w:hAnsi="Palatino" w:cs="Palatino"/>
      <w:color w:val="000000"/>
      <w:sz w:val="22"/>
      <w:szCs w:val="22"/>
    </w:rPr>
  </w:style>
  <w:style w:type="paragraph" w:styleId="BodyText2">
    <w:name w:val="Body Text 2"/>
    <w:basedOn w:val="Normal"/>
    <w:link w:val="BodyText2Char"/>
    <w:uiPriority w:val="99"/>
    <w:rsid w:val="00A53811"/>
    <w:pPr>
      <w:tabs>
        <w:tab w:val="left" w:pos="8550"/>
      </w:tabs>
      <w:ind w:right="-1440"/>
    </w:pPr>
    <w:rPr>
      <w:rFonts w:ascii="Palatino" w:hAnsi="Palatino" w:cs="Palatino"/>
      <w:b/>
      <w:bCs/>
      <w:color w:val="000000"/>
      <w:sz w:val="22"/>
      <w:szCs w:val="22"/>
    </w:rPr>
  </w:style>
  <w:style w:type="character" w:customStyle="1" w:styleId="BodyText2Char">
    <w:name w:val="Body Text 2 Char"/>
    <w:link w:val="BodyText2"/>
    <w:uiPriority w:val="99"/>
    <w:rsid w:val="00A53811"/>
    <w:rPr>
      <w:rFonts w:ascii="Palatino" w:eastAsia="Times New Roman" w:hAnsi="Palatino" w:cs="Palatino"/>
      <w:b/>
      <w:bCs/>
      <w:color w:val="000000"/>
      <w:sz w:val="22"/>
      <w:szCs w:val="22"/>
    </w:rPr>
  </w:style>
  <w:style w:type="paragraph" w:styleId="Footer">
    <w:name w:val="footer"/>
    <w:basedOn w:val="Normal"/>
    <w:link w:val="FooterChar"/>
    <w:uiPriority w:val="99"/>
    <w:rsid w:val="00A53811"/>
    <w:pPr>
      <w:tabs>
        <w:tab w:val="center" w:pos="4320"/>
        <w:tab w:val="right" w:pos="8640"/>
      </w:tabs>
    </w:pPr>
  </w:style>
  <w:style w:type="character" w:customStyle="1" w:styleId="FooterChar">
    <w:name w:val="Footer Char"/>
    <w:link w:val="Footer"/>
    <w:uiPriority w:val="99"/>
    <w:rsid w:val="00A53811"/>
    <w:rPr>
      <w:rFonts w:ascii="Times" w:eastAsia="Times New Roman" w:hAnsi="Times" w:cs="Times"/>
    </w:rPr>
  </w:style>
  <w:style w:type="character" w:styleId="PageNumber">
    <w:name w:val="page number"/>
    <w:uiPriority w:val="99"/>
    <w:rsid w:val="00A53811"/>
    <w:rPr>
      <w:rFonts w:cs="Times New Roman"/>
    </w:rPr>
  </w:style>
  <w:style w:type="character" w:styleId="Hyperlink">
    <w:name w:val="Hyperlink"/>
    <w:uiPriority w:val="99"/>
    <w:semiHidden/>
    <w:unhideWhenUsed/>
    <w:rsid w:val="003D5E8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u.edu/regulations/chapter4/4.001_Code_of_Academic_Integrit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fguneratne@yahoo.com"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15367</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FIL4999: Topics in Audio-Visual Studies: Sound in the Cinema </vt:lpstr>
      <vt:lpstr>    Course Description: Objectives and Anticipated Outcomes</vt:lpstr>
      <vt:lpstr>    </vt:lpstr>
      <vt:lpstr>    Week XIV. Apr. 13. “The philosophy of sound: Tarkovsky and Kubrick.”</vt:lpstr>
    </vt:vector>
  </TitlesOfParts>
  <Company>FAU</Company>
  <LinksUpToDate>false</LinksUpToDate>
  <CharactersWithSpaces>18026</CharactersWithSpaces>
  <SharedDoc>false</SharedDoc>
  <HLinks>
    <vt:vector size="12" baseType="variant">
      <vt:variant>
        <vt:i4>1835099</vt:i4>
      </vt:variant>
      <vt:variant>
        <vt:i4>3</vt:i4>
      </vt:variant>
      <vt:variant>
        <vt:i4>0</vt:i4>
      </vt:variant>
      <vt:variant>
        <vt:i4>5</vt:i4>
      </vt:variant>
      <vt:variant>
        <vt:lpwstr>http://www.fau.edu/regulations/chapter4/4.001_Code_of_Academic_Integrity.pdf</vt:lpwstr>
      </vt:variant>
      <vt:variant>
        <vt:lpwstr/>
      </vt:variant>
      <vt:variant>
        <vt:i4>6750286</vt:i4>
      </vt:variant>
      <vt:variant>
        <vt:i4>0</vt:i4>
      </vt:variant>
      <vt:variant>
        <vt:i4>0</vt:i4>
      </vt:variant>
      <vt:variant>
        <vt:i4>5</vt:i4>
      </vt:variant>
      <vt:variant>
        <vt:lpwstr>mailto:profguneratne@yahoo.com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Guneratne</dc:creator>
  <cp:lastModifiedBy>mjenning</cp:lastModifiedBy>
  <cp:revision>2</cp:revision>
  <cp:lastPrinted>2015-09-27T06:06:00Z</cp:lastPrinted>
  <dcterms:created xsi:type="dcterms:W3CDTF">2015-11-30T17:06:00Z</dcterms:created>
  <dcterms:modified xsi:type="dcterms:W3CDTF">2015-11-30T17:06:00Z</dcterms:modified>
</cp:coreProperties>
</file>