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8B" w:rsidRDefault="001B4A8B" w:rsidP="00D74713">
      <w:pPr>
        <w:jc w:val="center"/>
        <w:rPr>
          <w:rFonts w:ascii="Arial" w:hAnsi="Arial" w:cs="Arial"/>
          <w:b/>
          <w:bCs/>
        </w:rPr>
      </w:pPr>
    </w:p>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Default="00AC5D6C" w:rsidP="00D74713">
      <w:pPr>
        <w:jc w:val="center"/>
        <w:rPr>
          <w:rFonts w:ascii="Arial" w:hAnsi="Arial" w:cs="Arial"/>
          <w:b/>
          <w:bCs/>
        </w:rPr>
      </w:pPr>
      <w:r w:rsidRPr="00D74713">
        <w:rPr>
          <w:rFonts w:ascii="Arial" w:hAnsi="Arial" w:cs="Arial"/>
          <w:b/>
          <w:bCs/>
        </w:rPr>
        <w:t>Florida Atlantic University</w:t>
      </w:r>
    </w:p>
    <w:p w:rsidR="00465356" w:rsidRDefault="00465356" w:rsidP="00D74713">
      <w:pPr>
        <w:jc w:val="center"/>
        <w:rPr>
          <w:rFonts w:ascii="Arial" w:hAnsi="Arial" w:cs="Arial"/>
          <w:b/>
          <w:bCs/>
        </w:rPr>
      </w:pPr>
    </w:p>
    <w:p w:rsidR="003F2B43" w:rsidRPr="00D74713" w:rsidRDefault="003F2B43" w:rsidP="00D74713">
      <w:pPr>
        <w:jc w:val="center"/>
        <w:rPr>
          <w:rFonts w:ascii="Arial" w:hAnsi="Arial" w:cs="Arial"/>
          <w:b/>
          <w:bCs/>
        </w:rPr>
      </w:pPr>
    </w:p>
    <w:p w:rsidR="006C10A6" w:rsidRPr="00D74713" w:rsidRDefault="006C10A6" w:rsidP="00D74713">
      <w:pPr>
        <w:jc w:val="center"/>
        <w:rPr>
          <w:rFonts w:ascii="Arial" w:hAnsi="Arial" w:cs="Arial"/>
          <w:b/>
          <w:bCs/>
        </w:rPr>
      </w:pPr>
    </w:p>
    <w:p w:rsidR="00B548F1" w:rsidRPr="00D74713" w:rsidRDefault="00B548F1" w:rsidP="00B548F1">
      <w:pPr>
        <w:rPr>
          <w:rFonts w:ascii="Arial" w:hAnsi="Arial" w:cs="Arial"/>
        </w:rPr>
      </w:pPr>
      <w:r w:rsidRPr="00D74713">
        <w:rPr>
          <w:rFonts w:ascii="Arial" w:hAnsi="Arial" w:cs="Arial"/>
          <w:b/>
        </w:rPr>
        <w:t>Instructor:</w:t>
      </w:r>
      <w:r w:rsidRPr="00D74713">
        <w:rPr>
          <w:rFonts w:ascii="Arial" w:hAnsi="Arial" w:cs="Arial"/>
        </w:rPr>
        <w:tab/>
      </w:r>
      <w:r w:rsidR="00465356">
        <w:rPr>
          <w:rFonts w:ascii="Arial" w:hAnsi="Arial" w:cs="Arial"/>
        </w:rPr>
        <w:tab/>
      </w:r>
      <w:r w:rsidR="00465356">
        <w:rPr>
          <w:rFonts w:ascii="Arial" w:hAnsi="Arial" w:cs="Arial"/>
        </w:rPr>
        <w:tab/>
      </w:r>
      <w:r w:rsidR="00465356">
        <w:rPr>
          <w:rFonts w:ascii="Arial" w:hAnsi="Arial" w:cs="Arial"/>
        </w:rPr>
        <w:tab/>
      </w:r>
      <w:r w:rsidR="00465356">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Phone:</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00465356">
        <w:rPr>
          <w:rFonts w:ascii="Arial" w:hAnsi="Arial" w:cs="Arial"/>
        </w:rPr>
        <w:tab/>
      </w:r>
      <w:r w:rsidRPr="00D74713">
        <w:rPr>
          <w:rFonts w:ascii="Arial" w:hAnsi="Arial" w:cs="Arial"/>
          <w:b/>
        </w:rPr>
        <w:t>E-mail</w:t>
      </w:r>
      <w:r w:rsidRPr="00D74713">
        <w:rPr>
          <w:rFonts w:ascii="Arial" w:hAnsi="Arial" w:cs="Arial"/>
        </w:rPr>
        <w:t xml:space="preserve">: </w:t>
      </w:r>
    </w:p>
    <w:p w:rsidR="00B548F1" w:rsidRPr="00D74713" w:rsidRDefault="00B548F1" w:rsidP="00B548F1">
      <w:pPr>
        <w:rPr>
          <w:rFonts w:ascii="Arial" w:hAnsi="Arial" w:cs="Arial"/>
        </w:rPr>
      </w:pPr>
      <w:r w:rsidRPr="00D74713">
        <w:rPr>
          <w:rFonts w:ascii="Arial" w:hAnsi="Arial" w:cs="Arial"/>
          <w:b/>
        </w:rPr>
        <w:t>Office Hours</w:t>
      </w:r>
      <w:r w:rsidRPr="00D74713">
        <w:rPr>
          <w:rFonts w:ascii="Arial" w:hAnsi="Arial" w:cs="Arial"/>
        </w:rPr>
        <w:t>:</w:t>
      </w:r>
      <w:r w:rsidRPr="00D74713">
        <w:rPr>
          <w:rFonts w:ascii="Arial" w:hAnsi="Arial" w:cs="Arial"/>
        </w:rPr>
        <w:tab/>
      </w:r>
      <w:r w:rsidRPr="00D74713">
        <w:rPr>
          <w:rFonts w:ascii="Arial" w:hAnsi="Arial" w:cs="Arial"/>
        </w:rPr>
        <w:tab/>
      </w:r>
      <w:r w:rsidR="00465356">
        <w:rPr>
          <w:rFonts w:ascii="Arial" w:hAnsi="Arial" w:cs="Arial"/>
        </w:rPr>
        <w:tab/>
      </w:r>
      <w:r w:rsidR="00465356">
        <w:rPr>
          <w:rFonts w:ascii="Arial" w:hAnsi="Arial" w:cs="Arial"/>
        </w:rPr>
        <w:tab/>
      </w:r>
      <w:r w:rsidRPr="00D74713">
        <w:rPr>
          <w:rFonts w:ascii="Arial" w:hAnsi="Arial" w:cs="Arial"/>
          <w:b/>
        </w:rPr>
        <w:t>Class Day/Time:</w:t>
      </w:r>
      <w:r w:rsidRPr="00D74713">
        <w:rPr>
          <w:rFonts w:ascii="Arial" w:hAnsi="Arial" w:cs="Arial"/>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6C10A6" w:rsidRDefault="006C10A6" w:rsidP="008C66D7">
      <w:pPr>
        <w:jc w:val="center"/>
        <w:rPr>
          <w:rFonts w:ascii="Arial" w:hAnsi="Arial" w:cs="Arial"/>
          <w:color w:val="C00000"/>
        </w:rPr>
      </w:pPr>
    </w:p>
    <w:p w:rsidR="00D74713" w:rsidRPr="00F92C81" w:rsidRDefault="00F92C81" w:rsidP="00B548F1">
      <w:pPr>
        <w:rPr>
          <w:rFonts w:ascii="Arial" w:hAnsi="Arial" w:cs="Arial"/>
          <w:color w:val="FF0000"/>
        </w:rPr>
      </w:pPr>
      <w:r>
        <w:rPr>
          <w:rFonts w:ascii="Arial" w:hAnsi="Arial" w:cs="Arial"/>
          <w:color w:val="FF0000"/>
        </w:rPr>
        <w:t>Insert Instructor Phot</w:t>
      </w:r>
      <w:r w:rsidR="00DA5B5D">
        <w:rPr>
          <w:rFonts w:ascii="Arial" w:hAnsi="Arial" w:cs="Arial"/>
          <w:color w:val="FF0000"/>
        </w:rPr>
        <w:t>o</w:t>
      </w:r>
      <w:r>
        <w:rPr>
          <w:rFonts w:ascii="Arial" w:hAnsi="Arial" w:cs="Arial"/>
          <w:color w:val="FF0000"/>
        </w:rPr>
        <w:t xml:space="preserve"> Here</w:t>
      </w:r>
    </w:p>
    <w:p w:rsidR="00D74713" w:rsidRPr="00F92C81" w:rsidRDefault="00D74713" w:rsidP="00B548F1">
      <w:pPr>
        <w:rPr>
          <w:rFonts w:ascii="Arial" w:hAnsi="Arial" w:cs="Arial"/>
          <w:color w:val="FF0000"/>
        </w:rPr>
      </w:pPr>
    </w:p>
    <w:p w:rsidR="003F2B43" w:rsidRPr="00D74713" w:rsidRDefault="003F2B43" w:rsidP="00B548F1">
      <w:pPr>
        <w:rPr>
          <w:rFonts w:ascii="Arial" w:hAnsi="Arial" w:cs="Arial"/>
          <w:color w:val="C00000"/>
        </w:rPr>
      </w:pPr>
    </w:p>
    <w:p w:rsidR="006C10A6" w:rsidRPr="00F92C81" w:rsidRDefault="009911D6">
      <w:pPr>
        <w:pStyle w:val="BodyText"/>
        <w:rPr>
          <w:rFonts w:ascii="Arial" w:hAnsi="Arial" w:cs="Arial"/>
          <w:b w:val="0"/>
        </w:rPr>
      </w:pPr>
      <w:r w:rsidRPr="00D74713">
        <w:rPr>
          <w:rFonts w:ascii="Arial" w:hAnsi="Arial" w:cs="Arial"/>
          <w:caps/>
        </w:rPr>
        <w:t xml:space="preserve">Course Number: </w:t>
      </w:r>
      <w:r w:rsidR="00B454E5" w:rsidRPr="00F92C81">
        <w:rPr>
          <w:rFonts w:ascii="Arial" w:hAnsi="Arial" w:cs="Arial"/>
          <w:b w:val="0"/>
          <w:caps/>
        </w:rPr>
        <w:t>ABX 1001</w:t>
      </w:r>
    </w:p>
    <w:p w:rsidR="006164A8" w:rsidRPr="00D74713" w:rsidRDefault="006164A8" w:rsidP="006164A8">
      <w:pPr>
        <w:rPr>
          <w:rFonts w:ascii="Arial" w:hAnsi="Arial" w:cs="Arial"/>
          <w:b/>
          <w:caps/>
        </w:rPr>
      </w:pPr>
    </w:p>
    <w:p w:rsidR="00394E62" w:rsidRDefault="006C10A6" w:rsidP="006164A8">
      <w:pPr>
        <w:rPr>
          <w:rFonts w:ascii="Arial" w:hAnsi="Arial" w:cs="Arial"/>
          <w:caps/>
        </w:rPr>
      </w:pPr>
      <w:r w:rsidRPr="00D74713">
        <w:rPr>
          <w:rFonts w:ascii="Arial" w:hAnsi="Arial" w:cs="Arial"/>
          <w:b/>
          <w:caps/>
        </w:rPr>
        <w:t>Course Title:</w:t>
      </w:r>
      <w:r w:rsidR="00A94AE1">
        <w:rPr>
          <w:rFonts w:ascii="Arial" w:hAnsi="Arial" w:cs="Arial"/>
          <w:b/>
          <w:caps/>
        </w:rPr>
        <w:t xml:space="preserve"> </w:t>
      </w:r>
      <w:r w:rsidR="00B454E5" w:rsidRPr="00F92C81">
        <w:rPr>
          <w:rFonts w:ascii="Arial" w:hAnsi="Arial" w:cs="Arial"/>
          <w:caps/>
        </w:rPr>
        <w:t>Personal Finance</w:t>
      </w:r>
      <w:r w:rsidR="0071462A">
        <w:rPr>
          <w:rFonts w:ascii="Arial" w:hAnsi="Arial" w:cs="Arial"/>
          <w:caps/>
        </w:rPr>
        <w:t xml:space="preserve"> FOR COMMUNITY LIVING</w:t>
      </w:r>
    </w:p>
    <w:p w:rsidR="00DA2ED2" w:rsidRDefault="00DA2ED2" w:rsidP="006164A8">
      <w:pPr>
        <w:rPr>
          <w:rFonts w:ascii="Arial" w:hAnsi="Arial" w:cs="Arial"/>
          <w:caps/>
        </w:rPr>
      </w:pPr>
    </w:p>
    <w:p w:rsidR="00DA2ED2" w:rsidRPr="00DA2ED2" w:rsidRDefault="00DA2ED2" w:rsidP="006164A8">
      <w:pPr>
        <w:rPr>
          <w:rFonts w:ascii="Arial" w:hAnsi="Arial" w:cs="Arial"/>
          <w:b/>
          <w:smallCaps/>
        </w:rPr>
      </w:pPr>
      <w:r>
        <w:rPr>
          <w:rFonts w:ascii="Arial" w:hAnsi="Arial" w:cs="Arial"/>
          <w:b/>
          <w:caps/>
        </w:rPr>
        <w:t>2 Credits</w:t>
      </w:r>
    </w:p>
    <w:p w:rsidR="006C10A6" w:rsidRPr="00D74713" w:rsidRDefault="006C10A6">
      <w:pPr>
        <w:pStyle w:val="BodyText"/>
        <w:rPr>
          <w:rFonts w:ascii="Arial" w:hAnsi="Arial" w:cs="Arial"/>
        </w:rPr>
      </w:pPr>
    </w:p>
    <w:p w:rsidR="002614A2" w:rsidRDefault="006C10A6" w:rsidP="00394E62">
      <w:pPr>
        <w:rPr>
          <w:rFonts w:ascii="Arial" w:hAnsi="Arial" w:cs="Arial"/>
          <w:b/>
        </w:rPr>
      </w:pPr>
      <w:r w:rsidRPr="00D74713">
        <w:rPr>
          <w:rFonts w:ascii="Arial" w:hAnsi="Arial" w:cs="Arial"/>
          <w:b/>
          <w:caps/>
        </w:rPr>
        <w:t>Catalog Description:</w:t>
      </w:r>
      <w:r w:rsidR="00394E62" w:rsidRPr="00D74713">
        <w:rPr>
          <w:rFonts w:ascii="Arial" w:hAnsi="Arial" w:cs="Arial"/>
          <w:b/>
        </w:rPr>
        <w:tab/>
      </w:r>
    </w:p>
    <w:p w:rsidR="002614A2" w:rsidRDefault="002614A2" w:rsidP="00394E62">
      <w:pPr>
        <w:rPr>
          <w:rFonts w:ascii="Arial" w:hAnsi="Arial" w:cs="Arial"/>
          <w:b/>
        </w:rPr>
      </w:pPr>
    </w:p>
    <w:p w:rsidR="00102447" w:rsidRPr="002614A2" w:rsidRDefault="002614A2" w:rsidP="00394E62">
      <w:pPr>
        <w:rPr>
          <w:rFonts w:ascii="Arial" w:hAnsi="Arial" w:cs="Arial"/>
        </w:rPr>
      </w:pPr>
      <w:r>
        <w:rPr>
          <w:rFonts w:ascii="Arial" w:hAnsi="Arial" w:cs="Arial"/>
        </w:rPr>
        <w:t xml:space="preserve">This course is </w:t>
      </w:r>
      <w:r w:rsidRPr="002614A2">
        <w:rPr>
          <w:rFonts w:ascii="Arial" w:hAnsi="Arial" w:cs="Arial"/>
        </w:rPr>
        <w:t xml:space="preserve">designed to </w:t>
      </w:r>
      <w:r w:rsidR="00DA5B5D">
        <w:rPr>
          <w:rFonts w:ascii="Arial" w:hAnsi="Arial" w:cs="Arial"/>
        </w:rPr>
        <w:t>teach</w:t>
      </w:r>
      <w:r w:rsidRPr="002614A2">
        <w:rPr>
          <w:rFonts w:ascii="Arial" w:hAnsi="Arial" w:cs="Arial"/>
        </w:rPr>
        <w:t xml:space="preserve"> students the personal finance skills they need to succeed in </w:t>
      </w:r>
      <w:r>
        <w:rPr>
          <w:rFonts w:ascii="Arial" w:hAnsi="Arial" w:cs="Arial"/>
        </w:rPr>
        <w:t xml:space="preserve">adult life. Topics include, but are not limited to determining financial goals, budgeting, banking and credit. </w:t>
      </w:r>
    </w:p>
    <w:p w:rsidR="00724FB9" w:rsidRPr="00E46A55" w:rsidRDefault="00394E62" w:rsidP="00E46A55">
      <w:pPr>
        <w:rPr>
          <w:rFonts w:ascii="Arial" w:hAnsi="Arial" w:cs="Arial"/>
          <w:b/>
        </w:rPr>
      </w:pPr>
      <w:r w:rsidRPr="00E46A55">
        <w:rPr>
          <w:rFonts w:ascii="Arial" w:hAnsi="Arial" w:cs="Arial"/>
          <w:b/>
        </w:rPr>
        <w:tab/>
      </w:r>
    </w:p>
    <w:p w:rsidR="00E11D3B" w:rsidRDefault="0002673B" w:rsidP="003F2B43">
      <w:pPr>
        <w:rPr>
          <w:rFonts w:ascii="Arial" w:hAnsi="Arial" w:cs="Arial"/>
          <w:caps/>
        </w:rPr>
      </w:pPr>
      <w:r w:rsidRPr="00E46A55">
        <w:rPr>
          <w:rFonts w:ascii="Arial" w:hAnsi="Arial" w:cs="Arial"/>
          <w:b/>
          <w:caps/>
        </w:rPr>
        <w:t>INSTRUCTOR INTRODUCTION TO THE COURSE:</w:t>
      </w:r>
      <w:r w:rsidRPr="00E46A55">
        <w:rPr>
          <w:rFonts w:ascii="Arial" w:hAnsi="Arial" w:cs="Arial"/>
          <w:caps/>
        </w:rPr>
        <w:t xml:space="preserve"> </w:t>
      </w:r>
      <w:r w:rsidR="00F5078B" w:rsidRPr="00E46A55">
        <w:rPr>
          <w:rFonts w:ascii="Arial" w:hAnsi="Arial" w:cs="Arial"/>
          <w:caps/>
        </w:rPr>
        <w:t xml:space="preserve"> </w:t>
      </w:r>
    </w:p>
    <w:p w:rsidR="002614A2" w:rsidRDefault="002614A2" w:rsidP="003F2B43">
      <w:pPr>
        <w:rPr>
          <w:rFonts w:ascii="Arial" w:hAnsi="Arial" w:cs="Arial"/>
          <w:caps/>
        </w:rPr>
      </w:pPr>
    </w:p>
    <w:p w:rsidR="00DA5B5D" w:rsidRPr="002614A2" w:rsidRDefault="00DA5B5D" w:rsidP="00DA5B5D">
      <w:pPr>
        <w:rPr>
          <w:rFonts w:ascii="Arial" w:hAnsi="Arial" w:cs="Arial"/>
        </w:rPr>
      </w:pPr>
      <w:r>
        <w:rPr>
          <w:rFonts w:ascii="Arial" w:hAnsi="Arial" w:cs="Arial"/>
        </w:rPr>
        <w:t>In t</w:t>
      </w:r>
      <w:r w:rsidR="002614A2" w:rsidRPr="00DA5B5D">
        <w:rPr>
          <w:rFonts w:ascii="Arial" w:hAnsi="Arial" w:cs="Arial"/>
        </w:rPr>
        <w:t xml:space="preserve">his </w:t>
      </w:r>
      <w:r w:rsidRPr="00DA5B5D">
        <w:rPr>
          <w:rFonts w:ascii="Arial" w:hAnsi="Arial" w:cs="Arial"/>
        </w:rPr>
        <w:t>course</w:t>
      </w:r>
      <w:r>
        <w:rPr>
          <w:rFonts w:ascii="Arial" w:hAnsi="Arial" w:cs="Arial"/>
        </w:rPr>
        <w:t xml:space="preserve">, student will have the </w:t>
      </w:r>
      <w:r w:rsidRPr="00DA5B5D">
        <w:rPr>
          <w:rFonts w:ascii="Arial" w:hAnsi="Arial" w:cs="Arial"/>
        </w:rPr>
        <w:t>opportunity</w:t>
      </w:r>
      <w:r w:rsidR="002614A2" w:rsidRPr="00DA5B5D">
        <w:rPr>
          <w:rFonts w:ascii="Arial" w:hAnsi="Arial" w:cs="Arial"/>
        </w:rPr>
        <w:t xml:space="preserve"> to gain valuable personal finance skills. Students will learn how to open and maintain a bank account, pay bills</w:t>
      </w:r>
      <w:r>
        <w:rPr>
          <w:rFonts w:ascii="Arial" w:hAnsi="Arial" w:cs="Arial"/>
        </w:rPr>
        <w:t>,</w:t>
      </w:r>
      <w:r w:rsidR="002614A2" w:rsidRPr="00DA5B5D">
        <w:rPr>
          <w:rFonts w:ascii="Arial" w:hAnsi="Arial" w:cs="Arial"/>
        </w:rPr>
        <w:t xml:space="preserve"> and create a personal budget.</w:t>
      </w:r>
      <w:r w:rsidRPr="00DA5B5D">
        <w:rPr>
          <w:rFonts w:ascii="Arial" w:hAnsi="Arial" w:cs="Arial"/>
        </w:rPr>
        <w:t xml:space="preserve"> </w:t>
      </w:r>
      <w:r>
        <w:rPr>
          <w:rFonts w:ascii="Arial" w:hAnsi="Arial" w:cs="Arial"/>
        </w:rPr>
        <w:t>Students will learn about direct deposit of pay checks and what employers are required to withhold from their checks to pay taxes and social security.  Students will also learn about putting money aside for retirement and investments.</w:t>
      </w:r>
    </w:p>
    <w:p w:rsidR="007F23B6" w:rsidRPr="00D74713" w:rsidRDefault="007F23B6">
      <w:pPr>
        <w:pStyle w:val="BodyText"/>
        <w:rPr>
          <w:rFonts w:ascii="Arial" w:hAnsi="Arial" w:cs="Arial"/>
          <w:caps/>
        </w:rPr>
      </w:pPr>
    </w:p>
    <w:p w:rsidR="006C10A6" w:rsidRDefault="00394E62" w:rsidP="00DA5B5D">
      <w:pPr>
        <w:rPr>
          <w:rFonts w:ascii="Arial" w:hAnsi="Arial" w:cs="Arial"/>
          <w:b/>
        </w:rPr>
      </w:pPr>
      <w:r w:rsidRPr="00D74713">
        <w:rPr>
          <w:rFonts w:ascii="Arial" w:hAnsi="Arial" w:cs="Arial"/>
          <w:b/>
        </w:rPr>
        <w:t>PREREQUISITE</w:t>
      </w:r>
      <w:r w:rsidR="00D74713">
        <w:rPr>
          <w:rFonts w:ascii="Arial" w:hAnsi="Arial" w:cs="Arial"/>
          <w:b/>
        </w:rPr>
        <w:t>:</w:t>
      </w:r>
      <w:r w:rsidR="00A94AE1">
        <w:rPr>
          <w:rFonts w:ascii="Arial" w:hAnsi="Arial" w:cs="Arial"/>
          <w:b/>
        </w:rPr>
        <w:t xml:space="preserve"> </w:t>
      </w:r>
    </w:p>
    <w:p w:rsidR="00DA5B5D" w:rsidRDefault="00956480" w:rsidP="00DA5B5D">
      <w:pPr>
        <w:rPr>
          <w:rFonts w:ascii="Arial" w:hAnsi="Arial" w:cs="Arial"/>
        </w:rPr>
      </w:pPr>
      <w:r>
        <w:rPr>
          <w:rFonts w:ascii="Arial" w:hAnsi="Arial" w:cs="Arial"/>
        </w:rPr>
        <w:t xml:space="preserve">No pre- or co-requisites. </w:t>
      </w:r>
    </w:p>
    <w:p w:rsidR="00956480" w:rsidRPr="00956480" w:rsidRDefault="00956480" w:rsidP="00DA5B5D">
      <w:pPr>
        <w:rPr>
          <w:rFonts w:ascii="Arial" w:hAnsi="Arial" w:cs="Arial"/>
          <w:bCs/>
          <w:color w:val="FF0000"/>
        </w:rPr>
      </w:pPr>
    </w:p>
    <w:p w:rsidR="002F48FA" w:rsidRPr="002F48FA" w:rsidRDefault="002F48FA" w:rsidP="002F48FA">
      <w:pPr>
        <w:pStyle w:val="BodyText"/>
        <w:rPr>
          <w:rFonts w:ascii="Arial" w:hAnsi="Arial" w:cs="Arial"/>
          <w:b w:val="0"/>
        </w:rPr>
      </w:pPr>
      <w:r w:rsidRPr="002F48FA">
        <w:rPr>
          <w:rFonts w:ascii="Arial" w:hAnsi="Arial" w:cs="Arial"/>
          <w:b w:val="0"/>
        </w:rPr>
        <w:t>Note: This class may be repeated to ensure mastery of the skills presented in the course objectives.</w:t>
      </w:r>
    </w:p>
    <w:p w:rsidR="002F48FA" w:rsidRPr="00D74713" w:rsidRDefault="002F48FA">
      <w:pPr>
        <w:pStyle w:val="BodyText"/>
        <w:rPr>
          <w:rFonts w:ascii="Arial" w:hAnsi="Arial" w:cs="Arial"/>
          <w:bCs w:val="0"/>
          <w:color w:val="FF0000"/>
        </w:rPr>
      </w:pPr>
    </w:p>
    <w:p w:rsidR="00F83BF3"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5920AB" w:rsidRDefault="005920AB">
      <w:pPr>
        <w:pStyle w:val="BodyText"/>
        <w:rPr>
          <w:rFonts w:ascii="Arial" w:hAnsi="Arial" w:cs="Arial"/>
        </w:rPr>
      </w:pPr>
    </w:p>
    <w:p w:rsidR="00F82FA5" w:rsidRPr="005920AB" w:rsidRDefault="00F82FA5" w:rsidP="00F82FA5">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instructor in class or on Blackboard.  Materials will be provided in multiple formats as appropriate.</w:t>
      </w:r>
    </w:p>
    <w:p w:rsidR="00F83BF3" w:rsidRDefault="00F83BF3">
      <w:pPr>
        <w:pStyle w:val="BodyText"/>
        <w:rPr>
          <w:rFonts w:ascii="Arial" w:hAnsi="Arial" w:cs="Arial"/>
          <w:u w:val="single"/>
        </w:rPr>
      </w:pPr>
    </w:p>
    <w:p w:rsidR="009D6CEB" w:rsidRPr="00D74713" w:rsidRDefault="009D6CEB">
      <w:pPr>
        <w:pStyle w:val="BodyText"/>
        <w:rPr>
          <w:rFonts w:ascii="Arial" w:hAnsi="Arial" w:cs="Arial"/>
          <w:u w:val="single"/>
        </w:rPr>
      </w:pPr>
    </w:p>
    <w:p w:rsidR="006C10A6" w:rsidRPr="00D74713" w:rsidRDefault="006C10A6">
      <w:pPr>
        <w:pStyle w:val="BodyText"/>
        <w:rPr>
          <w:rFonts w:ascii="Arial" w:hAnsi="Arial" w:cs="Arial"/>
          <w:b w:val="0"/>
        </w:rPr>
      </w:pPr>
    </w:p>
    <w:p w:rsidR="009D6CEB" w:rsidRDefault="009D6CEB" w:rsidP="00A1137D">
      <w:pPr>
        <w:pStyle w:val="BodyText"/>
        <w:rPr>
          <w:rFonts w:ascii="Arial" w:hAnsi="Arial" w:cs="Arial"/>
          <w:caps/>
        </w:rPr>
      </w:pPr>
    </w:p>
    <w:p w:rsidR="00A1137D" w:rsidRPr="00D74713" w:rsidRDefault="00956480" w:rsidP="00A1137D">
      <w:pPr>
        <w:pStyle w:val="BodyText"/>
        <w:rPr>
          <w:rFonts w:ascii="Arial" w:hAnsi="Arial" w:cs="Arial"/>
          <w:b w:val="0"/>
          <w:caps/>
        </w:rPr>
      </w:pPr>
      <w:r>
        <w:rPr>
          <w:rFonts w:ascii="Arial" w:hAnsi="Arial" w:cs="Arial"/>
          <w:noProof/>
        </w:rPr>
        <w:drawing>
          <wp:anchor distT="0" distB="0" distL="114300" distR="114300" simplePos="0" relativeHeight="251658240" behindDoc="0" locked="0" layoutInCell="1" allowOverlap="1">
            <wp:simplePos x="0" y="0"/>
            <wp:positionH relativeFrom="column">
              <wp:posOffset>2677795</wp:posOffset>
            </wp:positionH>
            <wp:positionV relativeFrom="paragraph">
              <wp:posOffset>81280</wp:posOffset>
            </wp:positionV>
            <wp:extent cx="3075756" cy="1875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66" t="13438" r="3197" b="13016"/>
                    <a:stretch/>
                  </pic:blipFill>
                  <pic:spPr bwMode="auto">
                    <a:xfrm>
                      <a:off x="0" y="0"/>
                      <a:ext cx="3075756" cy="187579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D74713">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Pr="00D74713">
        <w:rPr>
          <w:rFonts w:ascii="Arial" w:hAnsi="Arial" w:cs="Arial"/>
          <w:b w:val="0"/>
        </w:rPr>
        <w:tab/>
        <w:t>Your FAU email address will be used.</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8"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F22B96" w:rsidRDefault="006C10A6" w:rsidP="001D3EDC">
      <w:pPr>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6345C9" w:rsidRDefault="006345C9" w:rsidP="001D3EDC">
      <w:pPr>
        <w:rPr>
          <w:rFonts w:ascii="Arial" w:hAnsi="Arial" w:cs="Arial"/>
        </w:rPr>
      </w:pPr>
    </w:p>
    <w:p w:rsidR="006345C9" w:rsidRDefault="006345C9" w:rsidP="001D3EDC">
      <w:pPr>
        <w:rPr>
          <w:rFonts w:ascii="Arial" w:hAnsi="Arial" w:cs="Arial"/>
        </w:rPr>
      </w:pPr>
      <w:r>
        <w:rPr>
          <w:rFonts w:ascii="Arial" w:hAnsi="Arial" w:cs="Arial"/>
        </w:rPr>
        <w:t>Upon completion of this course, the successful student will be able to demonstrate:</w:t>
      </w:r>
    </w:p>
    <w:p w:rsidR="003D5437" w:rsidRDefault="003D5437" w:rsidP="001D3EDC">
      <w:pPr>
        <w:rPr>
          <w:rFonts w:ascii="Arial" w:hAnsi="Arial" w:cs="Arial"/>
        </w:rPr>
      </w:pPr>
    </w:p>
    <w:p w:rsidR="003D5437" w:rsidRDefault="003D5437" w:rsidP="00956480">
      <w:pPr>
        <w:pStyle w:val="ListParagraph"/>
        <w:numPr>
          <w:ilvl w:val="0"/>
          <w:numId w:val="32"/>
        </w:numPr>
        <w:rPr>
          <w:rFonts w:ascii="Arial" w:hAnsi="Arial" w:cs="Arial"/>
        </w:rPr>
      </w:pPr>
      <w:r>
        <w:rPr>
          <w:rFonts w:ascii="Arial" w:hAnsi="Arial" w:cs="Arial"/>
        </w:rPr>
        <w:t xml:space="preserve">An understanding </w:t>
      </w:r>
      <w:r w:rsidR="007F23B6">
        <w:rPr>
          <w:rFonts w:ascii="Arial" w:hAnsi="Arial" w:cs="Arial"/>
        </w:rPr>
        <w:t>of</w:t>
      </w:r>
      <w:r w:rsidR="006A62BA">
        <w:rPr>
          <w:rFonts w:ascii="Arial" w:hAnsi="Arial" w:cs="Arial"/>
        </w:rPr>
        <w:t xml:space="preserve"> </w:t>
      </w:r>
      <w:r w:rsidR="00D66788">
        <w:rPr>
          <w:rFonts w:ascii="Arial" w:hAnsi="Arial" w:cs="Arial"/>
        </w:rPr>
        <w:t>financial responsibility</w:t>
      </w:r>
    </w:p>
    <w:p w:rsidR="00D66788" w:rsidRDefault="00D66788" w:rsidP="00956480">
      <w:pPr>
        <w:pStyle w:val="ListParagraph"/>
        <w:numPr>
          <w:ilvl w:val="0"/>
          <w:numId w:val="32"/>
        </w:numPr>
        <w:rPr>
          <w:rFonts w:ascii="Arial" w:hAnsi="Arial" w:cs="Arial"/>
        </w:rPr>
      </w:pPr>
      <w:r>
        <w:rPr>
          <w:rFonts w:ascii="Arial" w:hAnsi="Arial" w:cs="Arial"/>
        </w:rPr>
        <w:t>An understanding of the banking process</w:t>
      </w:r>
    </w:p>
    <w:p w:rsidR="00D66788" w:rsidRDefault="00D66788" w:rsidP="00956480">
      <w:pPr>
        <w:pStyle w:val="ListParagraph"/>
        <w:numPr>
          <w:ilvl w:val="0"/>
          <w:numId w:val="32"/>
        </w:numPr>
        <w:rPr>
          <w:rFonts w:ascii="Arial" w:hAnsi="Arial" w:cs="Arial"/>
        </w:rPr>
      </w:pPr>
      <w:r>
        <w:rPr>
          <w:rFonts w:ascii="Arial" w:hAnsi="Arial" w:cs="Arial"/>
        </w:rPr>
        <w:t>An understanding of budgeting</w:t>
      </w:r>
    </w:p>
    <w:p w:rsidR="00D66788" w:rsidRDefault="00D66788" w:rsidP="00956480">
      <w:pPr>
        <w:pStyle w:val="ListParagraph"/>
        <w:numPr>
          <w:ilvl w:val="0"/>
          <w:numId w:val="32"/>
        </w:numPr>
        <w:rPr>
          <w:rFonts w:ascii="Arial" w:hAnsi="Arial" w:cs="Arial"/>
        </w:rPr>
      </w:pPr>
      <w:r>
        <w:rPr>
          <w:rFonts w:ascii="Arial" w:hAnsi="Arial" w:cs="Arial"/>
        </w:rPr>
        <w:t xml:space="preserve">An understanding of credit </w:t>
      </w:r>
    </w:p>
    <w:p w:rsidR="00590040" w:rsidRDefault="00590040" w:rsidP="00956480">
      <w:pPr>
        <w:pStyle w:val="ListParagraph"/>
        <w:numPr>
          <w:ilvl w:val="0"/>
          <w:numId w:val="32"/>
        </w:numPr>
        <w:rPr>
          <w:rFonts w:ascii="Arial" w:hAnsi="Arial" w:cs="Arial"/>
        </w:rPr>
      </w:pPr>
      <w:r>
        <w:rPr>
          <w:rFonts w:ascii="Arial" w:hAnsi="Arial" w:cs="Arial"/>
        </w:rPr>
        <w:t>An understanding of debt</w:t>
      </w:r>
    </w:p>
    <w:p w:rsidR="00590040" w:rsidRDefault="00590040" w:rsidP="00956480">
      <w:pPr>
        <w:pStyle w:val="ListParagraph"/>
        <w:numPr>
          <w:ilvl w:val="0"/>
          <w:numId w:val="32"/>
        </w:numPr>
        <w:rPr>
          <w:rFonts w:ascii="Arial" w:hAnsi="Arial" w:cs="Arial"/>
        </w:rPr>
      </w:pPr>
      <w:r>
        <w:rPr>
          <w:rFonts w:ascii="Arial" w:hAnsi="Arial" w:cs="Arial"/>
        </w:rPr>
        <w:t>An understanding of consumer awareness</w:t>
      </w:r>
    </w:p>
    <w:p w:rsidR="00D66788" w:rsidRDefault="00D66788" w:rsidP="00956480">
      <w:pPr>
        <w:pStyle w:val="ListParagraph"/>
        <w:numPr>
          <w:ilvl w:val="0"/>
          <w:numId w:val="32"/>
        </w:numPr>
        <w:rPr>
          <w:rFonts w:ascii="Arial" w:hAnsi="Arial" w:cs="Arial"/>
        </w:rPr>
      </w:pPr>
      <w:r>
        <w:rPr>
          <w:rFonts w:ascii="Arial" w:hAnsi="Arial" w:cs="Arial"/>
        </w:rPr>
        <w:t>An understanding of identity theft</w:t>
      </w:r>
    </w:p>
    <w:p w:rsidR="00EB34F1" w:rsidRDefault="00EB34F1" w:rsidP="001D3EDC">
      <w:pPr>
        <w:rPr>
          <w:rFonts w:ascii="Arial" w:hAnsi="Arial" w:cs="Arial"/>
        </w:rPr>
      </w:pPr>
    </w:p>
    <w:p w:rsidR="00D74713" w:rsidRDefault="00D74713" w:rsidP="001D3EDC">
      <w:pPr>
        <w:rPr>
          <w:rFonts w:ascii="Arial" w:hAnsi="Arial" w:cs="Arial"/>
          <w:b/>
          <w:caps/>
          <w:color w:val="800000"/>
        </w:rPr>
      </w:pPr>
    </w:p>
    <w:p w:rsidR="0002673B" w:rsidRDefault="006C10A6">
      <w:pPr>
        <w:pStyle w:val="BodyText"/>
        <w:rPr>
          <w:rFonts w:ascii="Arial" w:hAnsi="Arial" w:cs="Arial"/>
          <w:caps/>
          <w:color w:val="000000"/>
        </w:rPr>
      </w:pPr>
      <w:r w:rsidRPr="00D74713">
        <w:rPr>
          <w:rFonts w:ascii="Arial" w:hAnsi="Arial" w:cs="Arial"/>
          <w:caps/>
          <w:color w:val="000000"/>
        </w:rPr>
        <w:t>Content Outline:</w:t>
      </w:r>
      <w:r w:rsidR="001D3EDC" w:rsidRPr="00D74713">
        <w:rPr>
          <w:rFonts w:ascii="Arial" w:hAnsi="Arial" w:cs="Arial"/>
          <w:caps/>
          <w:color w:val="000000"/>
        </w:rPr>
        <w:t xml:space="preserve"> </w:t>
      </w:r>
    </w:p>
    <w:p w:rsidR="0002673B" w:rsidRDefault="00DB6695">
      <w:pPr>
        <w:pStyle w:val="BodyText"/>
        <w:rPr>
          <w:rFonts w:ascii="Arial" w:hAnsi="Arial" w:cs="Arial"/>
          <w:caps/>
          <w:color w:val="800000"/>
        </w:rPr>
      </w:pPr>
      <w:r>
        <w:rPr>
          <w:rFonts w:ascii="Arial" w:hAnsi="Arial" w:cs="Arial"/>
          <w:noProof/>
          <w:color w:val="000000"/>
        </w:rPr>
        <w:drawing>
          <wp:anchor distT="0" distB="0" distL="114300" distR="114300" simplePos="0" relativeHeight="251659264" behindDoc="0" locked="0" layoutInCell="1" allowOverlap="1">
            <wp:simplePos x="0" y="0"/>
            <wp:positionH relativeFrom="margin">
              <wp:posOffset>247015</wp:posOffset>
            </wp:positionH>
            <wp:positionV relativeFrom="paragraph">
              <wp:posOffset>59690</wp:posOffset>
            </wp:positionV>
            <wp:extent cx="4810125" cy="2362200"/>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561CE0" w:rsidRPr="00D74713" w:rsidRDefault="00561CE0">
      <w:pPr>
        <w:pStyle w:val="BodyText"/>
        <w:rPr>
          <w:rFonts w:ascii="Arial" w:hAnsi="Arial" w:cs="Arial"/>
          <w:caps/>
          <w:color w:val="800000"/>
        </w:rPr>
      </w:pPr>
    </w:p>
    <w:p w:rsidR="006C10A6" w:rsidRPr="00D74713" w:rsidRDefault="006C10A6">
      <w:pPr>
        <w:pStyle w:val="BodyText"/>
        <w:rPr>
          <w:rFonts w:ascii="Arial" w:hAnsi="Arial" w:cs="Arial"/>
          <w:color w:val="000000"/>
        </w:rPr>
      </w:pPr>
    </w:p>
    <w:p w:rsidR="00687495" w:rsidRDefault="00687495">
      <w:pPr>
        <w:pStyle w:val="BodyText"/>
        <w:rPr>
          <w:rFonts w:ascii="Arial" w:hAnsi="Arial" w:cs="Arial"/>
        </w:rPr>
      </w:pPr>
    </w:p>
    <w:p w:rsidR="006C664B" w:rsidRPr="00D74713" w:rsidRDefault="006C664B">
      <w:pPr>
        <w:pStyle w:val="BodyText"/>
        <w:rPr>
          <w:rFonts w:ascii="Arial" w:hAnsi="Arial" w:cs="Arial"/>
        </w:rPr>
      </w:pPr>
    </w:p>
    <w:p w:rsidR="001B4A8B" w:rsidRDefault="001B4A8B" w:rsidP="000D1DDC">
      <w:pPr>
        <w:pStyle w:val="BodyText"/>
        <w:ind w:left="-720" w:firstLine="720"/>
        <w:rPr>
          <w:rFonts w:ascii="Arial" w:hAnsi="Arial" w:cs="Arial"/>
        </w:rPr>
      </w:pPr>
    </w:p>
    <w:p w:rsidR="000D1DDC" w:rsidRPr="00561CE0" w:rsidRDefault="000D1DDC" w:rsidP="000D1DDC">
      <w:pPr>
        <w:pStyle w:val="BodyText"/>
        <w:ind w:left="-720" w:firstLine="720"/>
        <w:rPr>
          <w:rFonts w:ascii="Arial" w:hAnsi="Arial" w:cs="Arial"/>
        </w:rPr>
      </w:pPr>
      <w:r w:rsidRPr="00561CE0">
        <w:rPr>
          <w:rFonts w:ascii="Arial" w:hAnsi="Arial" w:cs="Arial"/>
        </w:rPr>
        <w:t>COURSE REQUIREMENTS</w:t>
      </w:r>
      <w:r w:rsidRPr="00561CE0">
        <w:rPr>
          <w:rFonts w:ascii="Arial" w:hAnsi="Arial" w:cs="Arial"/>
        </w:rPr>
        <w:lastRenderedPageBreak/>
        <w:t>:</w:t>
      </w:r>
    </w:p>
    <w:p w:rsidR="000D1DDC" w:rsidRDefault="000D1DDC" w:rsidP="000D1DDC">
      <w:pPr>
        <w:pStyle w:val="BodyText"/>
        <w:ind w:left="-720" w:firstLine="720"/>
        <w:rPr>
          <w:rFonts w:ascii="Arial" w:hAnsi="Arial" w:cs="Arial"/>
          <w:b w:val="0"/>
        </w:rPr>
      </w:pPr>
    </w:p>
    <w:p w:rsidR="00EB29DB" w:rsidRDefault="00DE5D1A" w:rsidP="00DB6695">
      <w:pPr>
        <w:pStyle w:val="BodyText"/>
        <w:numPr>
          <w:ilvl w:val="0"/>
          <w:numId w:val="25"/>
        </w:numPr>
        <w:ind w:left="0" w:firstLine="0"/>
        <w:rPr>
          <w:rFonts w:ascii="Arial" w:hAnsi="Arial" w:cs="Arial"/>
        </w:rPr>
      </w:pPr>
      <w:r>
        <w:rPr>
          <w:rFonts w:ascii="Arial" w:hAnsi="Arial" w:cs="Arial"/>
        </w:rPr>
        <w:t>Budget</w:t>
      </w:r>
      <w:r w:rsidR="001B30C3">
        <w:rPr>
          <w:rFonts w:ascii="Arial" w:hAnsi="Arial" w:cs="Arial"/>
        </w:rPr>
        <w:t xml:space="preserve"> Presentation</w:t>
      </w:r>
    </w:p>
    <w:p w:rsidR="002F30BC" w:rsidRDefault="002F30BC" w:rsidP="00DB6695">
      <w:pPr>
        <w:pStyle w:val="BodyText"/>
        <w:rPr>
          <w:rFonts w:ascii="Arial" w:hAnsi="Arial" w:cs="Arial"/>
          <w:b w:val="0"/>
        </w:rPr>
      </w:pPr>
    </w:p>
    <w:p w:rsidR="00635E1B" w:rsidRDefault="006B62C5" w:rsidP="00DB6695">
      <w:pPr>
        <w:pStyle w:val="BodyText"/>
        <w:rPr>
          <w:rFonts w:ascii="Arial" w:hAnsi="Arial" w:cs="Arial"/>
          <w:b w:val="0"/>
        </w:rPr>
      </w:pPr>
      <w:r>
        <w:rPr>
          <w:rFonts w:ascii="Arial" w:hAnsi="Arial" w:cs="Arial"/>
          <w:b w:val="0"/>
        </w:rPr>
        <w:t>Because this is the Mastery Assignment, students must obtain a grade of 85% to move on to the next phase of the Academy programming.  See Student handbook for clarification of the Mastery Assignment Rules.  A scoring rubric is included in this syllabus to help you understand how your PowerPoint will be graded.  This Mastery Assignment earns up to 40 points.</w:t>
      </w:r>
    </w:p>
    <w:p w:rsidR="00635E1B" w:rsidRDefault="00635E1B" w:rsidP="00DB6695">
      <w:pPr>
        <w:pStyle w:val="BodyText"/>
        <w:rPr>
          <w:rFonts w:ascii="Arial" w:hAnsi="Arial" w:cs="Arial"/>
          <w:b w:val="0"/>
        </w:rPr>
      </w:pPr>
    </w:p>
    <w:p w:rsidR="00AE06F1" w:rsidRDefault="00AE06F1" w:rsidP="00DB6695">
      <w:pPr>
        <w:pStyle w:val="BodyText"/>
        <w:rPr>
          <w:rFonts w:ascii="Arial" w:hAnsi="Arial" w:cs="Arial"/>
          <w:b w:val="0"/>
        </w:rPr>
      </w:pPr>
    </w:p>
    <w:p w:rsidR="000D1DDC" w:rsidRDefault="000D1DDC" w:rsidP="00DB6695">
      <w:pPr>
        <w:pStyle w:val="BodyText"/>
        <w:ind w:left="-720" w:firstLine="720"/>
        <w:rPr>
          <w:rFonts w:ascii="Arial" w:hAnsi="Arial" w:cs="Arial"/>
        </w:rPr>
      </w:pPr>
      <w:r>
        <w:rPr>
          <w:rFonts w:ascii="Arial" w:hAnsi="Arial" w:cs="Arial"/>
          <w:b w:val="0"/>
        </w:rPr>
        <w:t xml:space="preserve">2) </w:t>
      </w:r>
      <w:r>
        <w:rPr>
          <w:rFonts w:ascii="Arial" w:hAnsi="Arial" w:cs="Arial"/>
          <w:b w:val="0"/>
        </w:rPr>
        <w:tab/>
      </w:r>
      <w:r w:rsidRPr="0095576A">
        <w:rPr>
          <w:rFonts w:ascii="Arial" w:hAnsi="Arial" w:cs="Arial"/>
        </w:rPr>
        <w:t>In</w:t>
      </w:r>
      <w:r>
        <w:rPr>
          <w:rFonts w:ascii="Arial" w:hAnsi="Arial" w:cs="Arial"/>
        </w:rPr>
        <w:t>-</w:t>
      </w:r>
      <w:r w:rsidRPr="0095576A">
        <w:rPr>
          <w:rFonts w:ascii="Arial" w:hAnsi="Arial" w:cs="Arial"/>
        </w:rPr>
        <w:t>class and Homework Assignments</w:t>
      </w:r>
    </w:p>
    <w:p w:rsidR="000D1DDC" w:rsidRDefault="00EF4308" w:rsidP="00DB6695">
      <w:pPr>
        <w:pStyle w:val="BodyText"/>
        <w:rPr>
          <w:rFonts w:ascii="Arial" w:hAnsi="Arial" w:cs="Arial"/>
          <w:b w:val="0"/>
        </w:rPr>
      </w:pPr>
      <w:r>
        <w:rPr>
          <w:rFonts w:ascii="Arial" w:hAnsi="Arial" w:cs="Arial"/>
          <w:b w:val="0"/>
        </w:rPr>
        <w:t xml:space="preserve">Students are expected to attend and fully participate in class. </w:t>
      </w:r>
      <w:r w:rsidR="000D1DDC">
        <w:rPr>
          <w:rFonts w:ascii="Arial" w:hAnsi="Arial" w:cs="Arial"/>
          <w:b w:val="0"/>
        </w:rPr>
        <w:t>Each class session will have either an in- class or homework assignment that will allow you to practice the skills presented in class. Students are responsible for completing the assignments within the given time frame stated by the faculty instructor.</w:t>
      </w:r>
    </w:p>
    <w:p w:rsidR="000D1DDC" w:rsidRDefault="000D1DDC" w:rsidP="00DB6695">
      <w:pPr>
        <w:pStyle w:val="BodyText"/>
        <w:rPr>
          <w:rFonts w:ascii="Arial" w:hAnsi="Arial" w:cs="Arial"/>
          <w:b w:val="0"/>
        </w:rPr>
      </w:pPr>
      <w:r>
        <w:rPr>
          <w:rFonts w:ascii="Arial" w:hAnsi="Arial" w:cs="Arial"/>
          <w:b w:val="0"/>
        </w:rPr>
        <w:tab/>
      </w:r>
    </w:p>
    <w:p w:rsidR="00EF4308" w:rsidRDefault="00EF4308" w:rsidP="00DB6695">
      <w:pPr>
        <w:pStyle w:val="BodyText"/>
        <w:rPr>
          <w:rFonts w:ascii="Arial" w:hAnsi="Arial" w:cs="Arial"/>
          <w:b w:val="0"/>
        </w:rPr>
      </w:pPr>
    </w:p>
    <w:p w:rsidR="000D1DDC" w:rsidRDefault="000D1DDC" w:rsidP="00DB6695">
      <w:pPr>
        <w:pStyle w:val="BodyText"/>
        <w:ind w:left="-720" w:firstLine="720"/>
        <w:rPr>
          <w:rFonts w:ascii="Arial" w:hAnsi="Arial" w:cs="Arial"/>
        </w:rPr>
      </w:pPr>
      <w:r>
        <w:rPr>
          <w:rFonts w:ascii="Arial" w:hAnsi="Arial" w:cs="Arial"/>
          <w:b w:val="0"/>
        </w:rPr>
        <w:t>3)</w:t>
      </w:r>
      <w:r>
        <w:rPr>
          <w:rFonts w:ascii="Arial" w:hAnsi="Arial" w:cs="Arial"/>
          <w:b w:val="0"/>
        </w:rPr>
        <w:tab/>
      </w:r>
      <w:r w:rsidR="00A66F7F">
        <w:rPr>
          <w:rFonts w:ascii="Arial" w:hAnsi="Arial" w:cs="Arial"/>
        </w:rPr>
        <w:t>Mid-Term Exam</w:t>
      </w:r>
      <w:r w:rsidR="001B6ACB">
        <w:rPr>
          <w:rFonts w:ascii="Arial" w:hAnsi="Arial" w:cs="Arial"/>
        </w:rPr>
        <w:t xml:space="preserve"> </w:t>
      </w:r>
    </w:p>
    <w:p w:rsidR="00F75FAC" w:rsidRPr="0079411B" w:rsidRDefault="0079411B" w:rsidP="00DB6695">
      <w:pPr>
        <w:pStyle w:val="BodyText"/>
        <w:rPr>
          <w:rFonts w:ascii="Arial" w:hAnsi="Arial" w:cs="Arial"/>
          <w:b w:val="0"/>
        </w:rPr>
      </w:pPr>
      <w:r w:rsidRPr="0079411B">
        <w:rPr>
          <w:rFonts w:ascii="Arial" w:hAnsi="Arial" w:cs="Arial"/>
          <w:b w:val="0"/>
        </w:rPr>
        <w:t>Students will engage in a comprehensive exam covering all material taught during the first half of the semester.  A study guide will be provided a week prior to the exam.</w:t>
      </w:r>
      <w:r w:rsidR="00F75FAC" w:rsidRPr="0079411B">
        <w:rPr>
          <w:rFonts w:ascii="Arial" w:hAnsi="Arial" w:cs="Arial"/>
          <w:b w:val="0"/>
        </w:rPr>
        <w:t xml:space="preserve"> </w:t>
      </w:r>
    </w:p>
    <w:p w:rsidR="00FB639C" w:rsidRDefault="00FB639C" w:rsidP="007A4D25">
      <w:pPr>
        <w:pStyle w:val="BodyText"/>
        <w:ind w:hanging="720"/>
        <w:rPr>
          <w:rFonts w:ascii="Arial" w:hAnsi="Arial" w:cs="Arial"/>
          <w:b w:val="0"/>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tbl>
      <w:tblPr>
        <w:tblStyle w:val="TableGrid"/>
        <w:tblW w:w="0" w:type="auto"/>
        <w:tblLook w:val="04A0"/>
      </w:tblPr>
      <w:tblGrid>
        <w:gridCol w:w="4225"/>
        <w:gridCol w:w="1620"/>
        <w:gridCol w:w="1620"/>
      </w:tblGrid>
      <w:tr w:rsidR="00DB6695" w:rsidTr="008511EC">
        <w:trPr>
          <w:trHeight w:val="135"/>
        </w:trPr>
        <w:tc>
          <w:tcPr>
            <w:tcW w:w="4225" w:type="dxa"/>
          </w:tcPr>
          <w:p w:rsidR="00DB6695" w:rsidRPr="00F22B96" w:rsidRDefault="00DB6695">
            <w:pPr>
              <w:rPr>
                <w:rFonts w:ascii="Arial" w:hAnsi="Arial" w:cs="Arial"/>
                <w:b/>
                <w:color w:val="000000" w:themeColor="text1"/>
              </w:rPr>
            </w:pPr>
            <w:r w:rsidRPr="00F22B96">
              <w:rPr>
                <w:rFonts w:ascii="Arial" w:hAnsi="Arial" w:cs="Arial"/>
                <w:b/>
                <w:color w:val="000000" w:themeColor="text1"/>
              </w:rPr>
              <w:t>Assignment</w:t>
            </w:r>
          </w:p>
        </w:tc>
        <w:tc>
          <w:tcPr>
            <w:tcW w:w="1620" w:type="dxa"/>
          </w:tcPr>
          <w:p w:rsidR="00DB6695" w:rsidRPr="00F22B96" w:rsidRDefault="00DB6695">
            <w:pPr>
              <w:rPr>
                <w:rFonts w:ascii="Arial" w:hAnsi="Arial" w:cs="Arial"/>
                <w:b/>
                <w:color w:val="000000" w:themeColor="text1"/>
              </w:rPr>
            </w:pPr>
            <w:r w:rsidRPr="00F22B96">
              <w:rPr>
                <w:rFonts w:ascii="Arial" w:hAnsi="Arial" w:cs="Arial"/>
                <w:b/>
                <w:color w:val="000000" w:themeColor="text1"/>
              </w:rPr>
              <w:t>Possible</w:t>
            </w:r>
          </w:p>
        </w:tc>
        <w:tc>
          <w:tcPr>
            <w:tcW w:w="1620" w:type="dxa"/>
          </w:tcPr>
          <w:p w:rsidR="00DB6695" w:rsidRPr="00F22B96" w:rsidRDefault="00DB6695">
            <w:pPr>
              <w:rPr>
                <w:rFonts w:ascii="Arial" w:hAnsi="Arial" w:cs="Arial"/>
                <w:b/>
                <w:color w:val="000000" w:themeColor="text1"/>
              </w:rPr>
            </w:pPr>
            <w:r>
              <w:rPr>
                <w:rFonts w:ascii="Arial" w:hAnsi="Arial" w:cs="Arial"/>
                <w:b/>
                <w:color w:val="000000" w:themeColor="text1"/>
              </w:rPr>
              <w:t>Points I earned</w:t>
            </w:r>
          </w:p>
        </w:tc>
      </w:tr>
      <w:tr w:rsidR="00DB6695" w:rsidTr="008511EC">
        <w:tc>
          <w:tcPr>
            <w:tcW w:w="4225" w:type="dxa"/>
          </w:tcPr>
          <w:p w:rsidR="00DB6695" w:rsidRPr="008115EA" w:rsidRDefault="00DB6695">
            <w:pPr>
              <w:rPr>
                <w:rFonts w:ascii="Arial" w:hAnsi="Arial" w:cs="Arial"/>
                <w:color w:val="000000" w:themeColor="text1"/>
              </w:rPr>
            </w:pPr>
            <w:r>
              <w:rPr>
                <w:rFonts w:ascii="Arial" w:hAnsi="Arial" w:cs="Arial"/>
                <w:color w:val="000000" w:themeColor="text1"/>
              </w:rPr>
              <w:t>Mid-Term Exam</w:t>
            </w:r>
          </w:p>
        </w:tc>
        <w:tc>
          <w:tcPr>
            <w:tcW w:w="1620" w:type="dxa"/>
          </w:tcPr>
          <w:p w:rsidR="00DB6695" w:rsidRPr="008115EA" w:rsidRDefault="00DB6695" w:rsidP="00DB6695">
            <w:pPr>
              <w:jc w:val="right"/>
              <w:rPr>
                <w:rFonts w:ascii="Arial" w:hAnsi="Arial" w:cs="Arial"/>
                <w:color w:val="000000" w:themeColor="text1"/>
              </w:rPr>
            </w:pPr>
            <w:r>
              <w:rPr>
                <w:rFonts w:ascii="Arial" w:hAnsi="Arial" w:cs="Arial"/>
                <w:color w:val="000000" w:themeColor="text1"/>
              </w:rPr>
              <w:t>30</w:t>
            </w:r>
          </w:p>
        </w:tc>
        <w:tc>
          <w:tcPr>
            <w:tcW w:w="1620" w:type="dxa"/>
          </w:tcPr>
          <w:p w:rsidR="00DB6695" w:rsidRDefault="00DB6695">
            <w:pPr>
              <w:rPr>
                <w:rFonts w:ascii="Arial" w:hAnsi="Arial" w:cs="Arial"/>
                <w:color w:val="000000" w:themeColor="text1"/>
              </w:rPr>
            </w:pPr>
          </w:p>
        </w:tc>
      </w:tr>
      <w:tr w:rsidR="00DB6695" w:rsidTr="008511EC">
        <w:tc>
          <w:tcPr>
            <w:tcW w:w="4225" w:type="dxa"/>
          </w:tcPr>
          <w:p w:rsidR="00DB6695" w:rsidRPr="008115EA" w:rsidRDefault="00DB6695">
            <w:pPr>
              <w:rPr>
                <w:rFonts w:ascii="Arial" w:hAnsi="Arial" w:cs="Arial"/>
                <w:color w:val="000000" w:themeColor="text1"/>
              </w:rPr>
            </w:pPr>
            <w:r>
              <w:rPr>
                <w:rFonts w:ascii="Arial" w:hAnsi="Arial" w:cs="Arial"/>
                <w:color w:val="000000" w:themeColor="text1"/>
              </w:rPr>
              <w:t>Budget Presentation</w:t>
            </w:r>
          </w:p>
        </w:tc>
        <w:tc>
          <w:tcPr>
            <w:tcW w:w="1620" w:type="dxa"/>
          </w:tcPr>
          <w:p w:rsidR="00DB6695" w:rsidRPr="008115EA" w:rsidRDefault="00DB6695" w:rsidP="00DB6695">
            <w:pPr>
              <w:jc w:val="right"/>
              <w:rPr>
                <w:rFonts w:ascii="Arial" w:hAnsi="Arial" w:cs="Arial"/>
                <w:color w:val="000000" w:themeColor="text1"/>
              </w:rPr>
            </w:pPr>
            <w:r>
              <w:rPr>
                <w:rFonts w:ascii="Arial" w:hAnsi="Arial" w:cs="Arial"/>
                <w:color w:val="000000" w:themeColor="text1"/>
              </w:rPr>
              <w:t>40</w:t>
            </w:r>
          </w:p>
        </w:tc>
        <w:tc>
          <w:tcPr>
            <w:tcW w:w="1620" w:type="dxa"/>
          </w:tcPr>
          <w:p w:rsidR="00DB6695" w:rsidRDefault="00DB6695">
            <w:pPr>
              <w:rPr>
                <w:rFonts w:ascii="Arial" w:hAnsi="Arial" w:cs="Arial"/>
                <w:color w:val="000000" w:themeColor="text1"/>
              </w:rPr>
            </w:pPr>
          </w:p>
        </w:tc>
      </w:tr>
      <w:tr w:rsidR="00DB6695" w:rsidTr="00DB6695">
        <w:trPr>
          <w:trHeight w:val="395"/>
        </w:trPr>
        <w:tc>
          <w:tcPr>
            <w:tcW w:w="4225" w:type="dxa"/>
          </w:tcPr>
          <w:p w:rsidR="00DB6695" w:rsidRPr="008115EA" w:rsidRDefault="00DB6695" w:rsidP="00F35B79">
            <w:pPr>
              <w:rPr>
                <w:rFonts w:ascii="Arial" w:hAnsi="Arial" w:cs="Arial"/>
                <w:color w:val="000000" w:themeColor="text1"/>
              </w:rPr>
            </w:pPr>
            <w:r w:rsidRPr="008115EA">
              <w:rPr>
                <w:rFonts w:ascii="Arial" w:hAnsi="Arial" w:cs="Arial"/>
              </w:rPr>
              <w:t>In-class and Homework Assignments</w:t>
            </w:r>
          </w:p>
        </w:tc>
        <w:tc>
          <w:tcPr>
            <w:tcW w:w="1620" w:type="dxa"/>
          </w:tcPr>
          <w:p w:rsidR="00DB6695" w:rsidRPr="008115EA" w:rsidRDefault="00DB6695" w:rsidP="00DB6695">
            <w:pPr>
              <w:jc w:val="right"/>
              <w:rPr>
                <w:rFonts w:ascii="Arial" w:hAnsi="Arial" w:cs="Arial"/>
                <w:color w:val="000000" w:themeColor="text1"/>
              </w:rPr>
            </w:pPr>
            <w:r>
              <w:rPr>
                <w:rFonts w:ascii="Arial" w:hAnsi="Arial" w:cs="Arial"/>
                <w:color w:val="000000" w:themeColor="text1"/>
              </w:rPr>
              <w:t>30</w:t>
            </w:r>
          </w:p>
        </w:tc>
        <w:tc>
          <w:tcPr>
            <w:tcW w:w="1620" w:type="dxa"/>
          </w:tcPr>
          <w:p w:rsidR="00DB6695" w:rsidRDefault="00DB6695">
            <w:pPr>
              <w:rPr>
                <w:rFonts w:ascii="Arial" w:hAnsi="Arial" w:cs="Arial"/>
                <w:color w:val="000000" w:themeColor="text1"/>
              </w:rPr>
            </w:pPr>
          </w:p>
        </w:tc>
      </w:tr>
      <w:tr w:rsidR="00DB6695" w:rsidTr="00DB6695">
        <w:trPr>
          <w:trHeight w:val="395"/>
        </w:trPr>
        <w:tc>
          <w:tcPr>
            <w:tcW w:w="4225" w:type="dxa"/>
          </w:tcPr>
          <w:p w:rsidR="00DB6695" w:rsidRPr="00DB6695" w:rsidRDefault="00DB6695" w:rsidP="00DB6695">
            <w:pPr>
              <w:jc w:val="right"/>
              <w:rPr>
                <w:rFonts w:ascii="Arial" w:hAnsi="Arial" w:cs="Arial"/>
                <w:b/>
              </w:rPr>
            </w:pPr>
            <w:r w:rsidRPr="00DB6695">
              <w:rPr>
                <w:rFonts w:ascii="Arial" w:hAnsi="Arial" w:cs="Arial"/>
                <w:b/>
              </w:rPr>
              <w:t>Total points</w:t>
            </w:r>
          </w:p>
        </w:tc>
        <w:tc>
          <w:tcPr>
            <w:tcW w:w="1620" w:type="dxa"/>
          </w:tcPr>
          <w:p w:rsidR="00DB6695" w:rsidRDefault="00DB6695" w:rsidP="00DB6695">
            <w:pPr>
              <w:jc w:val="right"/>
              <w:rPr>
                <w:rFonts w:ascii="Arial" w:hAnsi="Arial" w:cs="Arial"/>
                <w:color w:val="000000" w:themeColor="text1"/>
              </w:rPr>
            </w:pPr>
            <w:r>
              <w:rPr>
                <w:rFonts w:ascii="Arial" w:hAnsi="Arial" w:cs="Arial"/>
                <w:color w:val="000000" w:themeColor="text1"/>
              </w:rPr>
              <w:t>100</w:t>
            </w:r>
          </w:p>
        </w:tc>
        <w:tc>
          <w:tcPr>
            <w:tcW w:w="1620" w:type="dxa"/>
          </w:tcPr>
          <w:p w:rsidR="00DB6695" w:rsidRDefault="00DB6695">
            <w:pPr>
              <w:rPr>
                <w:rFonts w:ascii="Arial" w:hAnsi="Arial" w:cs="Arial"/>
                <w:color w:val="000000" w:themeColor="text1"/>
              </w:rPr>
            </w:pPr>
          </w:p>
        </w:tc>
      </w:tr>
    </w:tbl>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C10A6" w:rsidRPr="00D74713" w:rsidRDefault="00687495" w:rsidP="009E1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7E1249" w:rsidRDefault="007E1249">
      <w:pPr>
        <w:rPr>
          <w:rFonts w:ascii="Arial" w:hAnsi="Arial" w:cs="Arial"/>
          <w:b/>
          <w:u w:val="single"/>
        </w:rPr>
      </w:pPr>
      <w:r>
        <w:rPr>
          <w:rFonts w:ascii="Arial" w:hAnsi="Arial" w:cs="Arial"/>
          <w:b/>
          <w:u w:val="single"/>
        </w:rPr>
        <w:br w:type="page"/>
      </w:r>
    </w:p>
    <w:p w:rsidR="005E21AB" w:rsidRPr="0002673B" w:rsidRDefault="005E21AB">
      <w:pPr>
        <w:rPr>
          <w:rFonts w:ascii="Arial" w:hAnsi="Arial" w:cs="Arial"/>
          <w:b/>
        </w:rPr>
      </w:pPr>
      <w:r w:rsidRPr="0002673B">
        <w:rPr>
          <w:rFonts w:ascii="Arial" w:hAnsi="Arial" w:cs="Arial"/>
          <w:b/>
        </w:rPr>
        <w:lastRenderedPageBreak/>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w:t>
      </w:r>
      <w:bookmarkStart w:id="0" w:name="_GoBack"/>
      <w:bookmarkEnd w:id="0"/>
      <w:r w:rsidRPr="00D74713">
        <w:rPr>
          <w:rFonts w:ascii="Arial" w:hAnsi="Arial" w:cs="Arial"/>
        </w:rPr>
        <w:t xml:space="preserve">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FE3797" w:rsidRPr="00FE3797" w:rsidRDefault="00FE3797" w:rsidP="00FE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E3797">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4" w:history="1">
        <w:r w:rsidRPr="00FE3797">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1B4A8B" w:rsidRDefault="00561CE0" w:rsidP="00597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5" w:history="1">
        <w:r w:rsidR="001B4A8B" w:rsidRPr="00B23126">
          <w:rPr>
            <w:rStyle w:val="Hyperlink"/>
            <w:rFonts w:ascii="Arial" w:hAnsi="Arial" w:cs="Arial"/>
          </w:rPr>
          <w:t>https://www.fau.edu/ctl/4.001_Code_of_Academic_Integrity.pdf</w:t>
        </w:r>
      </w:hyperlink>
    </w:p>
    <w:p w:rsidR="001B4A8B" w:rsidRPr="00597708" w:rsidRDefault="001B4A8B" w:rsidP="00597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7E1249" w:rsidRDefault="007E1249">
      <w:pPr>
        <w:rPr>
          <w:rFonts w:ascii="Arial" w:hAnsi="Arial" w:cs="Arial"/>
          <w:b/>
        </w:rPr>
      </w:pPr>
      <w:r>
        <w:rPr>
          <w:rFonts w:ascii="Arial" w:hAnsi="Arial" w:cs="Arial"/>
          <w:b/>
        </w:rPr>
        <w:br w:type="page"/>
      </w:r>
    </w:p>
    <w:p w:rsidR="001D3EDC" w:rsidRDefault="001D3EDC" w:rsidP="001D3EDC">
      <w:pPr>
        <w:jc w:val="center"/>
        <w:rPr>
          <w:rFonts w:ascii="Arial" w:hAnsi="Arial" w:cs="Arial"/>
          <w:b/>
        </w:rPr>
      </w:pPr>
      <w:r w:rsidRPr="00D74713">
        <w:rPr>
          <w:rFonts w:ascii="Arial" w:hAnsi="Arial" w:cs="Arial"/>
          <w:b/>
        </w:rPr>
        <w:lastRenderedPageBreak/>
        <w:t>BIBLIOGRAPHY</w:t>
      </w:r>
    </w:p>
    <w:p w:rsidR="00C443C2" w:rsidRPr="00D74713" w:rsidRDefault="00C443C2" w:rsidP="00C443C2">
      <w:pPr>
        <w:rPr>
          <w:rFonts w:ascii="Arial" w:hAnsi="Arial" w:cs="Arial"/>
          <w:b/>
        </w:rPr>
      </w:pPr>
    </w:p>
    <w:p w:rsidR="00956480" w:rsidRDefault="00E72268" w:rsidP="001B4A8B">
      <w:pPr>
        <w:ind w:left="720" w:right="-22" w:hanging="720"/>
        <w:rPr>
          <w:rFonts w:ascii="Arial" w:eastAsia="Arial" w:hAnsi="Arial" w:cs="Arial"/>
          <w:spacing w:val="6"/>
        </w:rPr>
      </w:pPr>
      <w:r w:rsidRPr="00E72268">
        <w:rPr>
          <w:rFonts w:ascii="Arial" w:eastAsia="Arial" w:hAnsi="Arial" w:cs="Arial"/>
          <w:spacing w:val="6"/>
        </w:rPr>
        <w:t>F</w:t>
      </w:r>
      <w:r w:rsidR="00956480">
        <w:rPr>
          <w:rFonts w:ascii="Arial" w:eastAsia="Arial" w:hAnsi="Arial" w:cs="Arial"/>
          <w:spacing w:val="6"/>
        </w:rPr>
        <w:t>ederal Deposit Insurance Company (</w:t>
      </w:r>
      <w:proofErr w:type="spellStart"/>
      <w:r w:rsidR="00956480">
        <w:rPr>
          <w:rFonts w:ascii="Arial" w:eastAsia="Arial" w:hAnsi="Arial" w:cs="Arial"/>
          <w:spacing w:val="6"/>
        </w:rPr>
        <w:t>n.d</w:t>
      </w:r>
      <w:proofErr w:type="spellEnd"/>
      <w:r w:rsidR="00956480">
        <w:rPr>
          <w:rFonts w:ascii="Arial" w:eastAsia="Arial" w:hAnsi="Arial" w:cs="Arial"/>
          <w:spacing w:val="6"/>
        </w:rPr>
        <w:t>.)</w:t>
      </w:r>
      <w:r w:rsidR="00956480" w:rsidRPr="00956480">
        <w:rPr>
          <w:rFonts w:ascii="Arial" w:eastAsia="Arial" w:hAnsi="Arial" w:cs="Arial"/>
          <w:i/>
          <w:spacing w:val="6"/>
        </w:rPr>
        <w:t xml:space="preserve"> </w:t>
      </w:r>
      <w:r w:rsidRPr="00956480">
        <w:rPr>
          <w:rFonts w:ascii="Arial" w:eastAsia="Arial" w:hAnsi="Arial" w:cs="Arial"/>
          <w:i/>
          <w:spacing w:val="6"/>
        </w:rPr>
        <w:t>Money</w:t>
      </w:r>
      <w:r w:rsidR="00956480">
        <w:rPr>
          <w:rFonts w:ascii="Arial" w:eastAsia="Arial" w:hAnsi="Arial" w:cs="Arial"/>
          <w:i/>
          <w:spacing w:val="6"/>
        </w:rPr>
        <w:t xml:space="preserve"> s</w:t>
      </w:r>
      <w:r w:rsidRPr="00956480">
        <w:rPr>
          <w:rFonts w:ascii="Arial" w:eastAsia="Arial" w:hAnsi="Arial" w:cs="Arial"/>
          <w:i/>
          <w:spacing w:val="6"/>
        </w:rPr>
        <w:t>mart</w:t>
      </w:r>
      <w:r w:rsidR="00956480">
        <w:rPr>
          <w:rFonts w:ascii="Arial" w:eastAsia="Arial" w:hAnsi="Arial" w:cs="Arial"/>
          <w:i/>
          <w:spacing w:val="6"/>
        </w:rPr>
        <w:t xml:space="preserve">: </w:t>
      </w:r>
      <w:r w:rsidRPr="00956480">
        <w:rPr>
          <w:rFonts w:ascii="Arial" w:eastAsia="Arial" w:hAnsi="Arial" w:cs="Arial"/>
          <w:i/>
          <w:spacing w:val="6"/>
        </w:rPr>
        <w:t xml:space="preserve">An </w:t>
      </w:r>
      <w:r w:rsidR="00956480">
        <w:rPr>
          <w:rFonts w:ascii="Arial" w:eastAsia="Arial" w:hAnsi="Arial" w:cs="Arial"/>
          <w:i/>
          <w:spacing w:val="6"/>
        </w:rPr>
        <w:t>a</w:t>
      </w:r>
      <w:r w:rsidRPr="00956480">
        <w:rPr>
          <w:rFonts w:ascii="Arial" w:eastAsia="Arial" w:hAnsi="Arial" w:cs="Arial"/>
          <w:i/>
          <w:spacing w:val="6"/>
        </w:rPr>
        <w:t xml:space="preserve">dult </w:t>
      </w:r>
      <w:r w:rsidR="00956480">
        <w:rPr>
          <w:rFonts w:ascii="Arial" w:eastAsia="Arial" w:hAnsi="Arial" w:cs="Arial"/>
          <w:i/>
          <w:spacing w:val="6"/>
        </w:rPr>
        <w:t>e</w:t>
      </w:r>
      <w:r w:rsidRPr="00956480">
        <w:rPr>
          <w:rFonts w:ascii="Arial" w:eastAsia="Arial" w:hAnsi="Arial" w:cs="Arial"/>
          <w:i/>
          <w:spacing w:val="6"/>
        </w:rPr>
        <w:t xml:space="preserve">ducation </w:t>
      </w:r>
      <w:r w:rsidR="00956480">
        <w:rPr>
          <w:rFonts w:ascii="Arial" w:eastAsia="Arial" w:hAnsi="Arial" w:cs="Arial"/>
          <w:i/>
          <w:spacing w:val="6"/>
        </w:rPr>
        <w:t>p</w:t>
      </w:r>
      <w:r w:rsidRPr="00956480">
        <w:rPr>
          <w:rFonts w:ascii="Arial" w:eastAsia="Arial" w:hAnsi="Arial" w:cs="Arial"/>
          <w:i/>
          <w:spacing w:val="6"/>
        </w:rPr>
        <w:t>rogram.</w:t>
      </w:r>
      <w:r w:rsidRPr="00E72268">
        <w:rPr>
          <w:rFonts w:ascii="Arial" w:eastAsia="Arial" w:hAnsi="Arial" w:cs="Arial"/>
          <w:spacing w:val="6"/>
        </w:rPr>
        <w:t xml:space="preserve"> Retrieved October 20, 2015, from </w:t>
      </w:r>
      <w:hyperlink r:id="rId16" w:history="1">
        <w:r w:rsidR="00956480" w:rsidRPr="00B23126">
          <w:rPr>
            <w:rStyle w:val="Hyperlink"/>
            <w:rFonts w:ascii="Arial" w:eastAsia="Arial" w:hAnsi="Arial" w:cs="Arial"/>
            <w:spacing w:val="6"/>
          </w:rPr>
          <w:t>http://www.fdic.gov/moneysmart</w:t>
        </w:r>
      </w:hyperlink>
    </w:p>
    <w:p w:rsidR="00E72268" w:rsidRDefault="00E72268" w:rsidP="001B4A8B">
      <w:pPr>
        <w:ind w:left="720" w:right="-22" w:hanging="720"/>
        <w:rPr>
          <w:rFonts w:ascii="Arial" w:eastAsia="Arial" w:hAnsi="Arial" w:cs="Arial"/>
          <w:spacing w:val="6"/>
        </w:rPr>
      </w:pPr>
    </w:p>
    <w:p w:rsidR="00CF2879" w:rsidRDefault="00956480" w:rsidP="001B4A8B">
      <w:pPr>
        <w:ind w:left="720" w:right="-22" w:hanging="720"/>
        <w:rPr>
          <w:rFonts w:ascii="Arial" w:eastAsia="Arial" w:hAnsi="Arial" w:cs="Arial"/>
          <w:spacing w:val="6"/>
        </w:rPr>
      </w:pPr>
      <w:proofErr w:type="spellStart"/>
      <w:r>
        <w:rPr>
          <w:rFonts w:ascii="Arial" w:eastAsia="Arial" w:hAnsi="Arial" w:cs="Arial"/>
          <w:spacing w:val="6"/>
        </w:rPr>
        <w:t>Gri</w:t>
      </w:r>
      <w:r w:rsidR="00CF2879">
        <w:rPr>
          <w:rFonts w:ascii="Arial" w:eastAsia="Arial" w:hAnsi="Arial" w:cs="Arial"/>
          <w:spacing w:val="6"/>
        </w:rPr>
        <w:t>gal</w:t>
      </w:r>
      <w:proofErr w:type="spellEnd"/>
      <w:r>
        <w:rPr>
          <w:rFonts w:ascii="Arial" w:eastAsia="Arial" w:hAnsi="Arial" w:cs="Arial"/>
          <w:spacing w:val="6"/>
        </w:rPr>
        <w:t>,</w:t>
      </w:r>
      <w:r w:rsidR="00CF2879">
        <w:rPr>
          <w:rFonts w:ascii="Arial" w:eastAsia="Arial" w:hAnsi="Arial" w:cs="Arial"/>
          <w:spacing w:val="6"/>
        </w:rPr>
        <w:t xml:space="preserve"> M., &amp; Hart</w:t>
      </w:r>
      <w:r>
        <w:rPr>
          <w:rFonts w:ascii="Arial" w:eastAsia="Arial" w:hAnsi="Arial" w:cs="Arial"/>
          <w:spacing w:val="6"/>
        </w:rPr>
        <w:t>,</w:t>
      </w:r>
      <w:r w:rsidR="00CF2879">
        <w:rPr>
          <w:rFonts w:ascii="Arial" w:eastAsia="Arial" w:hAnsi="Arial" w:cs="Arial"/>
          <w:spacing w:val="6"/>
        </w:rPr>
        <w:t xml:space="preserve"> D. (2010). </w:t>
      </w:r>
      <w:r>
        <w:rPr>
          <w:rFonts w:ascii="Arial" w:eastAsia="Arial" w:hAnsi="Arial" w:cs="Arial"/>
          <w:i/>
          <w:spacing w:val="6"/>
        </w:rPr>
        <w:t>Think c</w:t>
      </w:r>
      <w:r w:rsidR="00CF2879" w:rsidRPr="00CF2879">
        <w:rPr>
          <w:rFonts w:ascii="Arial" w:eastAsia="Arial" w:hAnsi="Arial" w:cs="Arial"/>
          <w:i/>
          <w:spacing w:val="6"/>
        </w:rPr>
        <w:t xml:space="preserve">ollege: Postsecondary </w:t>
      </w:r>
      <w:r>
        <w:rPr>
          <w:rFonts w:ascii="Arial" w:eastAsia="Arial" w:hAnsi="Arial" w:cs="Arial"/>
          <w:i/>
          <w:spacing w:val="6"/>
        </w:rPr>
        <w:t>e</w:t>
      </w:r>
      <w:r w:rsidR="00CF2879" w:rsidRPr="00CF2879">
        <w:rPr>
          <w:rFonts w:ascii="Arial" w:eastAsia="Arial" w:hAnsi="Arial" w:cs="Arial"/>
          <w:i/>
          <w:spacing w:val="6"/>
        </w:rPr>
        <w:t xml:space="preserve">ducation </w:t>
      </w:r>
      <w:r>
        <w:rPr>
          <w:rFonts w:ascii="Arial" w:eastAsia="Arial" w:hAnsi="Arial" w:cs="Arial"/>
          <w:i/>
          <w:spacing w:val="6"/>
        </w:rPr>
        <w:t>o</w:t>
      </w:r>
      <w:r w:rsidR="00CF2879" w:rsidRPr="00CF2879">
        <w:rPr>
          <w:rFonts w:ascii="Arial" w:eastAsia="Arial" w:hAnsi="Arial" w:cs="Arial"/>
          <w:i/>
          <w:spacing w:val="6"/>
        </w:rPr>
        <w:t xml:space="preserve">ptions for </w:t>
      </w:r>
      <w:r>
        <w:rPr>
          <w:rFonts w:ascii="Arial" w:eastAsia="Arial" w:hAnsi="Arial" w:cs="Arial"/>
          <w:i/>
          <w:spacing w:val="6"/>
        </w:rPr>
        <w:t>s</w:t>
      </w:r>
      <w:r w:rsidR="00CF2879" w:rsidRPr="00CF2879">
        <w:rPr>
          <w:rFonts w:ascii="Arial" w:eastAsia="Arial" w:hAnsi="Arial" w:cs="Arial"/>
          <w:i/>
          <w:spacing w:val="6"/>
        </w:rPr>
        <w:t xml:space="preserve">tudents with </w:t>
      </w:r>
      <w:r>
        <w:rPr>
          <w:rFonts w:ascii="Arial" w:eastAsia="Arial" w:hAnsi="Arial" w:cs="Arial"/>
          <w:i/>
          <w:spacing w:val="6"/>
        </w:rPr>
        <w:t>i</w:t>
      </w:r>
      <w:r w:rsidR="00CF2879" w:rsidRPr="00CF2879">
        <w:rPr>
          <w:rFonts w:ascii="Arial" w:eastAsia="Arial" w:hAnsi="Arial" w:cs="Arial"/>
          <w:i/>
          <w:spacing w:val="6"/>
        </w:rPr>
        <w:t xml:space="preserve">ntellectual </w:t>
      </w:r>
      <w:r>
        <w:rPr>
          <w:rFonts w:ascii="Arial" w:eastAsia="Arial" w:hAnsi="Arial" w:cs="Arial"/>
          <w:i/>
          <w:spacing w:val="6"/>
        </w:rPr>
        <w:t>d</w:t>
      </w:r>
      <w:r w:rsidR="00CF2879" w:rsidRPr="00CF2879">
        <w:rPr>
          <w:rFonts w:ascii="Arial" w:eastAsia="Arial" w:hAnsi="Arial" w:cs="Arial"/>
          <w:i/>
          <w:spacing w:val="6"/>
        </w:rPr>
        <w:t>isabilities.</w:t>
      </w:r>
      <w:r w:rsidR="00CF2879">
        <w:rPr>
          <w:rFonts w:ascii="Arial" w:eastAsia="Arial" w:hAnsi="Arial" w:cs="Arial"/>
          <w:spacing w:val="6"/>
        </w:rPr>
        <w:t xml:space="preserve"> Baltimore, MD: Paul H. Brookes Publishing</w:t>
      </w:r>
      <w:r>
        <w:rPr>
          <w:rFonts w:ascii="Arial" w:eastAsia="Arial" w:hAnsi="Arial" w:cs="Arial"/>
          <w:spacing w:val="6"/>
        </w:rPr>
        <w:t>.</w:t>
      </w:r>
      <w:r w:rsidR="00CF2879">
        <w:rPr>
          <w:rFonts w:ascii="Arial" w:eastAsia="Arial" w:hAnsi="Arial" w:cs="Arial"/>
          <w:spacing w:val="6"/>
        </w:rPr>
        <w:t xml:space="preserve"> </w:t>
      </w:r>
    </w:p>
    <w:p w:rsidR="00E72268" w:rsidRDefault="00E72268" w:rsidP="001B4A8B">
      <w:pPr>
        <w:ind w:left="720" w:right="-22" w:hanging="720"/>
        <w:rPr>
          <w:rFonts w:ascii="Arial" w:eastAsia="Arial" w:hAnsi="Arial" w:cs="Arial"/>
          <w:spacing w:val="6"/>
        </w:rPr>
      </w:pPr>
    </w:p>
    <w:p w:rsidR="00956480" w:rsidRDefault="00956480" w:rsidP="001B4A8B">
      <w:pPr>
        <w:ind w:left="720" w:right="-22" w:hanging="720"/>
        <w:rPr>
          <w:rFonts w:ascii="Arial" w:hAnsi="Arial" w:cs="Arial"/>
        </w:rPr>
      </w:pPr>
      <w:r>
        <w:rPr>
          <w:rFonts w:ascii="Arial" w:hAnsi="Arial" w:cs="Arial"/>
        </w:rPr>
        <w:t>Visa (2015)</w:t>
      </w:r>
      <w:r w:rsidR="00563A4A">
        <w:rPr>
          <w:rFonts w:ascii="Arial" w:hAnsi="Arial" w:cs="Arial"/>
        </w:rPr>
        <w:t>.</w:t>
      </w:r>
      <w:r>
        <w:rPr>
          <w:rFonts w:ascii="Arial" w:hAnsi="Arial" w:cs="Arial"/>
        </w:rPr>
        <w:t xml:space="preserve"> </w:t>
      </w:r>
      <w:r>
        <w:rPr>
          <w:rFonts w:ascii="Arial" w:hAnsi="Arial" w:cs="Arial"/>
          <w:i/>
        </w:rPr>
        <w:t>Practical money skills for life</w:t>
      </w:r>
      <w:r w:rsidR="00563A4A">
        <w:rPr>
          <w:rFonts w:ascii="Arial" w:hAnsi="Arial" w:cs="Arial"/>
          <w:i/>
        </w:rPr>
        <w:t xml:space="preserve">: Lessons Grades 9-12 </w:t>
      </w:r>
      <w:r w:rsidR="00E72268" w:rsidRPr="00E72268">
        <w:rPr>
          <w:rFonts w:ascii="Arial" w:hAnsi="Arial" w:cs="Arial"/>
        </w:rPr>
        <w:t>R</w:t>
      </w:r>
      <w:r w:rsidR="00563A4A">
        <w:rPr>
          <w:rFonts w:ascii="Arial" w:hAnsi="Arial" w:cs="Arial"/>
        </w:rPr>
        <w:t xml:space="preserve">etrieved October 20, 2015, from: </w:t>
      </w:r>
      <w:hyperlink r:id="rId17" w:history="1">
        <w:r w:rsidRPr="00B23126">
          <w:rPr>
            <w:rStyle w:val="Hyperlink"/>
            <w:rFonts w:ascii="Arial" w:hAnsi="Arial" w:cs="Arial"/>
          </w:rPr>
          <w:t>https://www.practicalmoneyskills.com/foreducators/lesson_plans/highschool.php</w:t>
        </w:r>
      </w:hyperlink>
    </w:p>
    <w:p w:rsidR="003B7E70" w:rsidRDefault="00E72268" w:rsidP="001B4A8B">
      <w:pPr>
        <w:ind w:left="720" w:right="-22" w:hanging="720"/>
        <w:rPr>
          <w:rFonts w:ascii="Arial" w:eastAsia="Arial" w:hAnsi="Arial" w:cs="Arial"/>
          <w:spacing w:val="6"/>
        </w:rPr>
      </w:pPr>
      <w:r w:rsidRPr="00E72268">
        <w:rPr>
          <w:rFonts w:ascii="Arial" w:hAnsi="Arial" w:cs="Arial"/>
        </w:rPr>
        <w:t xml:space="preserve"> </w:t>
      </w:r>
    </w:p>
    <w:p w:rsidR="001F003E" w:rsidRDefault="001F003E" w:rsidP="001B4A8B">
      <w:pPr>
        <w:ind w:left="720" w:right="-22" w:hanging="720"/>
        <w:rPr>
          <w:rFonts w:ascii="Arial" w:eastAsia="Arial" w:hAnsi="Arial" w:cs="Arial"/>
          <w:spacing w:val="6"/>
        </w:rPr>
      </w:pPr>
      <w:r>
        <w:rPr>
          <w:rFonts w:ascii="Arial" w:eastAsia="Arial" w:hAnsi="Arial" w:cs="Arial"/>
          <w:spacing w:val="6"/>
        </w:rPr>
        <w:t xml:space="preserve">Van </w:t>
      </w:r>
      <w:proofErr w:type="spellStart"/>
      <w:r>
        <w:rPr>
          <w:rFonts w:ascii="Arial" w:eastAsia="Arial" w:hAnsi="Arial" w:cs="Arial"/>
          <w:spacing w:val="6"/>
        </w:rPr>
        <w:t>Reusen</w:t>
      </w:r>
      <w:proofErr w:type="spellEnd"/>
      <w:r w:rsidR="00DB6695">
        <w:rPr>
          <w:rFonts w:ascii="Arial" w:eastAsia="Arial" w:hAnsi="Arial" w:cs="Arial"/>
          <w:spacing w:val="6"/>
        </w:rPr>
        <w:t>, A.</w:t>
      </w:r>
      <w:r>
        <w:rPr>
          <w:rFonts w:ascii="Arial" w:eastAsia="Arial" w:hAnsi="Arial" w:cs="Arial"/>
          <w:spacing w:val="6"/>
        </w:rPr>
        <w:t xml:space="preserve">K., </w:t>
      </w:r>
      <w:proofErr w:type="spellStart"/>
      <w:r>
        <w:rPr>
          <w:rFonts w:ascii="Arial" w:eastAsia="Arial" w:hAnsi="Arial" w:cs="Arial"/>
          <w:spacing w:val="6"/>
        </w:rPr>
        <w:t>Bos</w:t>
      </w:r>
      <w:proofErr w:type="spellEnd"/>
      <w:r w:rsidR="00DB6695">
        <w:rPr>
          <w:rFonts w:ascii="Arial" w:eastAsia="Arial" w:hAnsi="Arial" w:cs="Arial"/>
          <w:spacing w:val="6"/>
        </w:rPr>
        <w:t>,</w:t>
      </w:r>
      <w:r>
        <w:rPr>
          <w:rFonts w:ascii="Arial" w:eastAsia="Arial" w:hAnsi="Arial" w:cs="Arial"/>
          <w:spacing w:val="6"/>
        </w:rPr>
        <w:t xml:space="preserve"> C., </w:t>
      </w:r>
      <w:proofErr w:type="spellStart"/>
      <w:r>
        <w:rPr>
          <w:rFonts w:ascii="Arial" w:eastAsia="Arial" w:hAnsi="Arial" w:cs="Arial"/>
          <w:spacing w:val="6"/>
        </w:rPr>
        <w:t>Schumaker</w:t>
      </w:r>
      <w:proofErr w:type="spellEnd"/>
      <w:r w:rsidR="00DB6695">
        <w:rPr>
          <w:rFonts w:ascii="Arial" w:eastAsia="Arial" w:hAnsi="Arial" w:cs="Arial"/>
          <w:spacing w:val="6"/>
        </w:rPr>
        <w:t>,</w:t>
      </w:r>
      <w:r>
        <w:rPr>
          <w:rFonts w:ascii="Arial" w:eastAsia="Arial" w:hAnsi="Arial" w:cs="Arial"/>
          <w:spacing w:val="6"/>
        </w:rPr>
        <w:t xml:space="preserve"> J, &amp; Deshler</w:t>
      </w:r>
      <w:r w:rsidR="00DB6695">
        <w:rPr>
          <w:rFonts w:ascii="Arial" w:eastAsia="Arial" w:hAnsi="Arial" w:cs="Arial"/>
          <w:spacing w:val="6"/>
        </w:rPr>
        <w:t>,</w:t>
      </w:r>
      <w:r>
        <w:rPr>
          <w:rFonts w:ascii="Arial" w:eastAsia="Arial" w:hAnsi="Arial" w:cs="Arial"/>
          <w:spacing w:val="6"/>
        </w:rPr>
        <w:t xml:space="preserve"> D. (2007). </w:t>
      </w:r>
      <w:r w:rsidRPr="003A513C">
        <w:rPr>
          <w:rFonts w:ascii="Arial" w:eastAsia="Arial" w:hAnsi="Arial" w:cs="Arial"/>
          <w:i/>
          <w:spacing w:val="6"/>
        </w:rPr>
        <w:t xml:space="preserve">The </w:t>
      </w:r>
      <w:r w:rsidR="00563A4A">
        <w:rPr>
          <w:rFonts w:ascii="Arial" w:eastAsia="Arial" w:hAnsi="Arial" w:cs="Arial"/>
          <w:i/>
          <w:spacing w:val="6"/>
        </w:rPr>
        <w:t>s</w:t>
      </w:r>
      <w:r w:rsidRPr="003A513C">
        <w:rPr>
          <w:rFonts w:ascii="Arial" w:eastAsia="Arial" w:hAnsi="Arial" w:cs="Arial"/>
          <w:i/>
          <w:spacing w:val="6"/>
        </w:rPr>
        <w:t>elf-</w:t>
      </w:r>
      <w:r w:rsidR="00563A4A">
        <w:rPr>
          <w:rFonts w:ascii="Arial" w:eastAsia="Arial" w:hAnsi="Arial" w:cs="Arial"/>
          <w:i/>
          <w:spacing w:val="6"/>
        </w:rPr>
        <w:t>a</w:t>
      </w:r>
      <w:r w:rsidRPr="003A513C">
        <w:rPr>
          <w:rFonts w:ascii="Arial" w:eastAsia="Arial" w:hAnsi="Arial" w:cs="Arial"/>
          <w:i/>
          <w:spacing w:val="6"/>
        </w:rPr>
        <w:t xml:space="preserve">dvocacy </w:t>
      </w:r>
      <w:r w:rsidR="00563A4A">
        <w:rPr>
          <w:rFonts w:ascii="Arial" w:eastAsia="Arial" w:hAnsi="Arial" w:cs="Arial"/>
          <w:i/>
          <w:spacing w:val="6"/>
        </w:rPr>
        <w:t>s</w:t>
      </w:r>
      <w:r w:rsidRPr="003A513C">
        <w:rPr>
          <w:rFonts w:ascii="Arial" w:eastAsia="Arial" w:hAnsi="Arial" w:cs="Arial"/>
          <w:i/>
          <w:spacing w:val="6"/>
        </w:rPr>
        <w:t xml:space="preserve">trategy for </w:t>
      </w:r>
      <w:r w:rsidR="00563A4A">
        <w:rPr>
          <w:rFonts w:ascii="Arial" w:eastAsia="Arial" w:hAnsi="Arial" w:cs="Arial"/>
          <w:i/>
          <w:spacing w:val="6"/>
        </w:rPr>
        <w:t>e</w:t>
      </w:r>
      <w:r w:rsidRPr="003A513C">
        <w:rPr>
          <w:rFonts w:ascii="Arial" w:eastAsia="Arial" w:hAnsi="Arial" w:cs="Arial"/>
          <w:i/>
          <w:spacing w:val="6"/>
        </w:rPr>
        <w:t xml:space="preserve">nhancing </w:t>
      </w:r>
      <w:r w:rsidR="00563A4A">
        <w:rPr>
          <w:rFonts w:ascii="Arial" w:eastAsia="Arial" w:hAnsi="Arial" w:cs="Arial"/>
          <w:i/>
          <w:spacing w:val="6"/>
        </w:rPr>
        <w:t>s</w:t>
      </w:r>
      <w:r w:rsidRPr="003A513C">
        <w:rPr>
          <w:rFonts w:ascii="Arial" w:eastAsia="Arial" w:hAnsi="Arial" w:cs="Arial"/>
          <w:i/>
          <w:spacing w:val="6"/>
        </w:rPr>
        <w:t xml:space="preserve">tudent </w:t>
      </w:r>
      <w:r w:rsidR="00563A4A">
        <w:rPr>
          <w:rFonts w:ascii="Arial" w:eastAsia="Arial" w:hAnsi="Arial" w:cs="Arial"/>
          <w:i/>
          <w:spacing w:val="6"/>
        </w:rPr>
        <w:t>m</w:t>
      </w:r>
      <w:r w:rsidRPr="003A513C">
        <w:rPr>
          <w:rFonts w:ascii="Arial" w:eastAsia="Arial" w:hAnsi="Arial" w:cs="Arial"/>
          <w:i/>
          <w:spacing w:val="6"/>
        </w:rPr>
        <w:t xml:space="preserve">otivation and </w:t>
      </w:r>
      <w:r w:rsidR="00563A4A">
        <w:rPr>
          <w:rFonts w:ascii="Arial" w:eastAsia="Arial" w:hAnsi="Arial" w:cs="Arial"/>
          <w:i/>
          <w:spacing w:val="6"/>
        </w:rPr>
        <w:t>s</w:t>
      </w:r>
      <w:r w:rsidRPr="003A513C">
        <w:rPr>
          <w:rFonts w:ascii="Arial" w:eastAsia="Arial" w:hAnsi="Arial" w:cs="Arial"/>
          <w:i/>
          <w:spacing w:val="6"/>
        </w:rPr>
        <w:t>elf-</w:t>
      </w:r>
      <w:r w:rsidR="00563A4A">
        <w:rPr>
          <w:rFonts w:ascii="Arial" w:eastAsia="Arial" w:hAnsi="Arial" w:cs="Arial"/>
          <w:i/>
          <w:spacing w:val="6"/>
        </w:rPr>
        <w:t>d</w:t>
      </w:r>
      <w:r w:rsidRPr="003A513C">
        <w:rPr>
          <w:rFonts w:ascii="Arial" w:eastAsia="Arial" w:hAnsi="Arial" w:cs="Arial"/>
          <w:i/>
          <w:spacing w:val="6"/>
        </w:rPr>
        <w:t>etermination</w:t>
      </w:r>
      <w:r>
        <w:rPr>
          <w:rFonts w:ascii="Arial" w:eastAsia="Arial" w:hAnsi="Arial" w:cs="Arial"/>
          <w:spacing w:val="6"/>
        </w:rPr>
        <w:t>. Lawrence, KS: Edge Enterprises</w:t>
      </w:r>
      <w:r w:rsidR="00563A4A">
        <w:rPr>
          <w:rFonts w:ascii="Arial" w:eastAsia="Arial" w:hAnsi="Arial" w:cs="Arial"/>
          <w:spacing w:val="6"/>
        </w:rPr>
        <w:t>.</w:t>
      </w:r>
    </w:p>
    <w:p w:rsidR="0073792B" w:rsidRDefault="0073792B" w:rsidP="001B4A8B">
      <w:pPr>
        <w:ind w:left="720" w:right="-22" w:hanging="720"/>
        <w:rPr>
          <w:rFonts w:ascii="Arial" w:eastAsia="Arial" w:hAnsi="Arial" w:cs="Arial"/>
          <w:spacing w:val="6"/>
        </w:rPr>
      </w:pPr>
    </w:p>
    <w:p w:rsidR="0073792B" w:rsidRDefault="0073792B" w:rsidP="001B4A8B">
      <w:pPr>
        <w:ind w:left="720" w:right="-22" w:hanging="720"/>
        <w:rPr>
          <w:rFonts w:ascii="Arial" w:eastAsia="Arial" w:hAnsi="Arial" w:cs="Arial"/>
          <w:spacing w:val="6"/>
        </w:rPr>
      </w:pPr>
      <w:proofErr w:type="spellStart"/>
      <w:r>
        <w:rPr>
          <w:rFonts w:ascii="Arial" w:eastAsia="Arial" w:hAnsi="Arial" w:cs="Arial"/>
          <w:spacing w:val="6"/>
        </w:rPr>
        <w:t>Wehmeyer</w:t>
      </w:r>
      <w:proofErr w:type="spellEnd"/>
      <w:r>
        <w:rPr>
          <w:rFonts w:ascii="Arial" w:eastAsia="Arial" w:hAnsi="Arial" w:cs="Arial"/>
          <w:spacing w:val="6"/>
        </w:rPr>
        <w:t xml:space="preserve">, M. (2007). </w:t>
      </w:r>
      <w:r w:rsidRPr="00CF2879">
        <w:rPr>
          <w:rFonts w:ascii="Arial" w:eastAsia="Arial" w:hAnsi="Arial" w:cs="Arial"/>
          <w:i/>
          <w:spacing w:val="6"/>
        </w:rPr>
        <w:t xml:space="preserve">Promoting </w:t>
      </w:r>
      <w:r w:rsidR="00563A4A">
        <w:rPr>
          <w:rFonts w:ascii="Arial" w:eastAsia="Arial" w:hAnsi="Arial" w:cs="Arial"/>
          <w:i/>
          <w:spacing w:val="6"/>
        </w:rPr>
        <w:t>s</w:t>
      </w:r>
      <w:r w:rsidRPr="00CF2879">
        <w:rPr>
          <w:rFonts w:ascii="Arial" w:eastAsia="Arial" w:hAnsi="Arial" w:cs="Arial"/>
          <w:i/>
          <w:spacing w:val="6"/>
        </w:rPr>
        <w:t>elf-</w:t>
      </w:r>
      <w:r w:rsidR="00563A4A">
        <w:rPr>
          <w:rFonts w:ascii="Arial" w:eastAsia="Arial" w:hAnsi="Arial" w:cs="Arial"/>
          <w:i/>
          <w:spacing w:val="6"/>
        </w:rPr>
        <w:t>d</w:t>
      </w:r>
      <w:r w:rsidRPr="00CF2879">
        <w:rPr>
          <w:rFonts w:ascii="Arial" w:eastAsia="Arial" w:hAnsi="Arial" w:cs="Arial"/>
          <w:i/>
          <w:spacing w:val="6"/>
        </w:rPr>
        <w:t xml:space="preserve">etermination in </w:t>
      </w:r>
      <w:r w:rsidR="00563A4A">
        <w:rPr>
          <w:rFonts w:ascii="Arial" w:eastAsia="Arial" w:hAnsi="Arial" w:cs="Arial"/>
          <w:i/>
          <w:spacing w:val="6"/>
        </w:rPr>
        <w:t>s</w:t>
      </w:r>
      <w:r w:rsidRPr="00CF2879">
        <w:rPr>
          <w:rFonts w:ascii="Arial" w:eastAsia="Arial" w:hAnsi="Arial" w:cs="Arial"/>
          <w:i/>
          <w:spacing w:val="6"/>
        </w:rPr>
        <w:t xml:space="preserve">tudents with </w:t>
      </w:r>
      <w:r w:rsidR="00563A4A">
        <w:rPr>
          <w:rFonts w:ascii="Arial" w:eastAsia="Arial" w:hAnsi="Arial" w:cs="Arial"/>
          <w:i/>
          <w:spacing w:val="6"/>
        </w:rPr>
        <w:t>d</w:t>
      </w:r>
      <w:r w:rsidRPr="00CF2879">
        <w:rPr>
          <w:rFonts w:ascii="Arial" w:eastAsia="Arial" w:hAnsi="Arial" w:cs="Arial"/>
          <w:i/>
          <w:spacing w:val="6"/>
        </w:rPr>
        <w:t xml:space="preserve">evelopmental </w:t>
      </w:r>
      <w:r w:rsidR="00563A4A">
        <w:rPr>
          <w:rFonts w:ascii="Arial" w:eastAsia="Arial" w:hAnsi="Arial" w:cs="Arial"/>
          <w:i/>
          <w:spacing w:val="6"/>
        </w:rPr>
        <w:t>d</w:t>
      </w:r>
      <w:r w:rsidRPr="00CF2879">
        <w:rPr>
          <w:rFonts w:ascii="Arial" w:eastAsia="Arial" w:hAnsi="Arial" w:cs="Arial"/>
          <w:i/>
          <w:spacing w:val="6"/>
        </w:rPr>
        <w:t>isabilities.</w:t>
      </w:r>
      <w:r>
        <w:rPr>
          <w:rFonts w:ascii="Arial" w:eastAsia="Arial" w:hAnsi="Arial" w:cs="Arial"/>
          <w:spacing w:val="6"/>
        </w:rPr>
        <w:t xml:space="preserve"> New York, NY: The Guilford Press</w:t>
      </w:r>
      <w:r w:rsidR="00563A4A">
        <w:rPr>
          <w:rFonts w:ascii="Arial" w:eastAsia="Arial" w:hAnsi="Arial" w:cs="Arial"/>
          <w:spacing w:val="6"/>
        </w:rPr>
        <w:t>.</w:t>
      </w:r>
      <w:r>
        <w:rPr>
          <w:rFonts w:ascii="Arial" w:eastAsia="Arial" w:hAnsi="Arial" w:cs="Arial"/>
          <w:spacing w:val="6"/>
        </w:rPr>
        <w:t xml:space="preserve"> </w:t>
      </w:r>
    </w:p>
    <w:p w:rsidR="00E72268" w:rsidRDefault="00E72268" w:rsidP="00956480">
      <w:pPr>
        <w:ind w:left="630" w:right="1240"/>
        <w:rPr>
          <w:rFonts w:ascii="Arial" w:eastAsia="Arial" w:hAnsi="Arial" w:cs="Arial"/>
          <w:spacing w:val="6"/>
        </w:rPr>
      </w:pPr>
    </w:p>
    <w:p w:rsidR="00E72268" w:rsidRPr="00CF2879" w:rsidRDefault="00E72268" w:rsidP="00956480">
      <w:pPr>
        <w:ind w:left="630" w:right="182"/>
        <w:rPr>
          <w:rFonts w:ascii="Arial" w:eastAsia="Arial" w:hAnsi="Arial" w:cs="Arial"/>
          <w:spacing w:val="6"/>
        </w:rPr>
      </w:pPr>
    </w:p>
    <w:p w:rsidR="0073792B" w:rsidRDefault="0073792B" w:rsidP="001F003E">
      <w:pPr>
        <w:ind w:left="630" w:right="182" w:hanging="630"/>
        <w:rPr>
          <w:rFonts w:ascii="Arial" w:eastAsia="Arial" w:hAnsi="Arial" w:cs="Arial"/>
          <w:spacing w:val="6"/>
        </w:rPr>
      </w:pPr>
    </w:p>
    <w:p w:rsidR="00CF2879" w:rsidRDefault="00CF2879" w:rsidP="00CF2879">
      <w:pPr>
        <w:ind w:left="630" w:right="182" w:hanging="630"/>
        <w:rPr>
          <w:rFonts w:ascii="Arial" w:eastAsia="Arial" w:hAnsi="Arial" w:cs="Arial"/>
          <w:spacing w:val="6"/>
        </w:rPr>
      </w:pPr>
    </w:p>
    <w:p w:rsidR="00CF2879" w:rsidRPr="00D74713" w:rsidRDefault="00CF2879" w:rsidP="00F83BF3">
      <w:pPr>
        <w:pStyle w:val="BodyText"/>
        <w:rPr>
          <w:rFonts w:ascii="Arial" w:hAnsi="Arial" w:cs="Arial"/>
          <w:b w:val="0"/>
        </w:rPr>
      </w:pPr>
    </w:p>
    <w:p w:rsidR="00561CE0" w:rsidRDefault="00561CE0">
      <w:pPr>
        <w:rPr>
          <w:rFonts w:ascii="Arial" w:hAnsi="Arial" w:cs="Arial"/>
        </w:rPr>
      </w:pPr>
      <w:r>
        <w:rPr>
          <w:rFonts w:ascii="Arial" w:hAnsi="Arial" w:cs="Arial"/>
        </w:rPr>
        <w:br w:type="page"/>
      </w:r>
    </w:p>
    <w:p w:rsidR="00563A4A" w:rsidRDefault="00E11D3B" w:rsidP="00563A4A">
      <w:pPr>
        <w:ind w:left="720" w:right="1060"/>
        <w:jc w:val="center"/>
        <w:rPr>
          <w:rFonts w:ascii="Arial" w:hAnsi="Arial" w:cs="Arial"/>
        </w:rPr>
      </w:pPr>
      <w:r w:rsidRPr="00563A4A">
        <w:rPr>
          <w:rFonts w:ascii="Arial" w:hAnsi="Arial" w:cs="Arial"/>
        </w:rPr>
        <w:lastRenderedPageBreak/>
        <w:t>ABX 1001</w:t>
      </w:r>
      <w:r w:rsidR="003D1B18" w:rsidRPr="00563A4A">
        <w:rPr>
          <w:rFonts w:ascii="Arial" w:hAnsi="Arial" w:cs="Arial"/>
        </w:rPr>
        <w:t xml:space="preserve">      </w:t>
      </w:r>
      <w:proofErr w:type="spellStart"/>
      <w:proofErr w:type="gramStart"/>
      <w:r w:rsidR="00B630C4" w:rsidRPr="00563A4A">
        <w:rPr>
          <w:rFonts w:ascii="Arial" w:hAnsi="Arial" w:cs="Arial"/>
        </w:rPr>
        <w:t>Sem</w:t>
      </w:r>
      <w:proofErr w:type="spellEnd"/>
      <w:proofErr w:type="gramEnd"/>
      <w:r w:rsidR="00B630C4" w:rsidRPr="00563A4A">
        <w:rPr>
          <w:rFonts w:ascii="Arial" w:hAnsi="Arial" w:cs="Arial"/>
        </w:rPr>
        <w:t xml:space="preserve"> 20XX</w:t>
      </w:r>
      <w:r w:rsidR="00563A4A">
        <w:rPr>
          <w:rFonts w:ascii="Arial" w:hAnsi="Arial" w:cs="Arial"/>
        </w:rPr>
        <w:t xml:space="preserve"> </w:t>
      </w:r>
      <w:r w:rsidR="00563A4A">
        <w:rPr>
          <w:rFonts w:ascii="Arial" w:hAnsi="Arial" w:cs="Arial"/>
        </w:rPr>
        <w:tab/>
      </w:r>
    </w:p>
    <w:p w:rsidR="001D3EDC" w:rsidRPr="00563A4A" w:rsidRDefault="001D3EDC" w:rsidP="00563A4A">
      <w:pPr>
        <w:ind w:left="720" w:right="1060"/>
        <w:jc w:val="center"/>
        <w:rPr>
          <w:rFonts w:ascii="Arial" w:hAnsi="Arial" w:cs="Arial"/>
        </w:rPr>
      </w:pPr>
      <w:r w:rsidRPr="00563A4A">
        <w:rPr>
          <w:rFonts w:ascii="Arial" w:hAnsi="Arial" w:cs="Arial"/>
        </w:rPr>
        <w:t>COURSE SCHEDULE</w:t>
      </w:r>
    </w:p>
    <w:p w:rsidR="00156E85" w:rsidRPr="00156E85" w:rsidRDefault="00156E85" w:rsidP="00156E85">
      <w:pPr>
        <w:jc w:val="center"/>
        <w:rPr>
          <w:rFonts w:ascii="Arial" w:hAnsi="Arial" w:cs="Arial"/>
          <w:b/>
          <w:i/>
        </w:rPr>
      </w:pPr>
    </w:p>
    <w:tbl>
      <w:tblPr>
        <w:tblStyle w:val="TableGrid"/>
        <w:tblW w:w="0" w:type="auto"/>
        <w:tblInd w:w="-455" w:type="dxa"/>
        <w:tblLook w:val="01E0"/>
      </w:tblPr>
      <w:tblGrid>
        <w:gridCol w:w="1323"/>
        <w:gridCol w:w="1043"/>
        <w:gridCol w:w="3168"/>
        <w:gridCol w:w="3777"/>
      </w:tblGrid>
      <w:tr w:rsidR="001D3EDC" w:rsidRPr="00D74713" w:rsidTr="001B4A8B">
        <w:tc>
          <w:tcPr>
            <w:tcW w:w="1350" w:type="dxa"/>
          </w:tcPr>
          <w:p w:rsidR="001D3EDC" w:rsidRPr="00D74713" w:rsidRDefault="001D3EDC" w:rsidP="001B4A8B">
            <w:pPr>
              <w:ind w:left="-108"/>
              <w:jc w:val="center"/>
              <w:rPr>
                <w:rFonts w:ascii="Arial" w:hAnsi="Arial" w:cs="Arial"/>
                <w:b/>
                <w:i/>
              </w:rPr>
            </w:pPr>
            <w:r w:rsidRPr="00D74713">
              <w:rPr>
                <w:rFonts w:ascii="Arial" w:hAnsi="Arial" w:cs="Arial"/>
                <w:b/>
                <w:i/>
              </w:rPr>
              <w:t>SESSION</w:t>
            </w:r>
          </w:p>
        </w:tc>
        <w:tc>
          <w:tcPr>
            <w:tcW w:w="1080" w:type="dxa"/>
          </w:tcPr>
          <w:p w:rsidR="001D3EDC" w:rsidRPr="00D74713" w:rsidRDefault="001B4A8B" w:rsidP="003476B2">
            <w:pPr>
              <w:jc w:val="center"/>
              <w:rPr>
                <w:rFonts w:ascii="Arial" w:hAnsi="Arial" w:cs="Arial"/>
                <w:b/>
                <w:i/>
              </w:rPr>
            </w:pPr>
            <w:r>
              <w:rPr>
                <w:rFonts w:ascii="Arial" w:hAnsi="Arial" w:cs="Arial"/>
                <w:b/>
                <w:i/>
              </w:rPr>
              <w:t xml:space="preserve">Week </w:t>
            </w:r>
          </w:p>
        </w:tc>
        <w:tc>
          <w:tcPr>
            <w:tcW w:w="3420"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4113" w:type="dxa"/>
          </w:tcPr>
          <w:p w:rsidR="001D3EDC" w:rsidRPr="009A6EB0" w:rsidRDefault="001D3EDC" w:rsidP="003476B2">
            <w:pPr>
              <w:jc w:val="center"/>
              <w:rPr>
                <w:rFonts w:ascii="Arial" w:hAnsi="Arial" w:cs="Arial"/>
              </w:rPr>
            </w:pPr>
            <w:r w:rsidRPr="009A6EB0">
              <w:rPr>
                <w:rFonts w:ascii="Arial" w:hAnsi="Arial" w:cs="Arial"/>
              </w:rPr>
              <w:t>ASSIGNMENTS</w:t>
            </w:r>
          </w:p>
        </w:tc>
      </w:tr>
      <w:tr w:rsidR="001D3EDC" w:rsidRPr="00D74713" w:rsidTr="001B4A8B">
        <w:trPr>
          <w:trHeight w:val="583"/>
        </w:trPr>
        <w:tc>
          <w:tcPr>
            <w:tcW w:w="1350"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1080" w:type="dxa"/>
          </w:tcPr>
          <w:p w:rsidR="001D3EDC" w:rsidRPr="00D74713" w:rsidRDefault="001D3EDC" w:rsidP="003476B2">
            <w:pPr>
              <w:jc w:val="center"/>
              <w:rPr>
                <w:rFonts w:ascii="Arial" w:hAnsi="Arial" w:cs="Arial"/>
                <w:b/>
                <w:i/>
              </w:rPr>
            </w:pPr>
          </w:p>
        </w:tc>
        <w:tc>
          <w:tcPr>
            <w:tcW w:w="3420" w:type="dxa"/>
          </w:tcPr>
          <w:p w:rsidR="004F5CCD" w:rsidRPr="0096737C" w:rsidRDefault="00337D9A" w:rsidP="00EB538C">
            <w:pPr>
              <w:rPr>
                <w:rFonts w:ascii="Arial" w:hAnsi="Arial" w:cs="Arial"/>
              </w:rPr>
            </w:pPr>
            <w:r>
              <w:rPr>
                <w:rFonts w:ascii="Arial" w:hAnsi="Arial" w:cs="Arial"/>
              </w:rPr>
              <w:t>Intro to Personal Finance</w:t>
            </w:r>
          </w:p>
        </w:tc>
        <w:tc>
          <w:tcPr>
            <w:tcW w:w="4113" w:type="dxa"/>
          </w:tcPr>
          <w:p w:rsidR="00232273" w:rsidRPr="009A6EB0" w:rsidRDefault="003B3624" w:rsidP="00A16185">
            <w:pPr>
              <w:rPr>
                <w:rFonts w:ascii="Arial" w:hAnsi="Arial" w:cs="Arial"/>
              </w:rPr>
            </w:pPr>
            <w:r>
              <w:rPr>
                <w:rFonts w:ascii="Arial" w:hAnsi="Arial" w:cs="Arial"/>
              </w:rPr>
              <w:t>Review of Syllabus</w:t>
            </w:r>
          </w:p>
        </w:tc>
      </w:tr>
      <w:tr w:rsidR="001D3EDC" w:rsidRPr="00D74713" w:rsidTr="001B4A8B">
        <w:tc>
          <w:tcPr>
            <w:tcW w:w="1350"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1080" w:type="dxa"/>
          </w:tcPr>
          <w:p w:rsidR="001D3EDC" w:rsidRPr="00D74713" w:rsidRDefault="001D3EDC" w:rsidP="003476B2">
            <w:pPr>
              <w:jc w:val="center"/>
              <w:rPr>
                <w:rFonts w:ascii="Arial" w:hAnsi="Arial" w:cs="Arial"/>
                <w:b/>
                <w:i/>
              </w:rPr>
            </w:pPr>
          </w:p>
        </w:tc>
        <w:tc>
          <w:tcPr>
            <w:tcW w:w="3420" w:type="dxa"/>
          </w:tcPr>
          <w:p w:rsidR="00563A4A" w:rsidRDefault="00563A4A" w:rsidP="00C06AA8">
            <w:pPr>
              <w:rPr>
                <w:rFonts w:ascii="Arial" w:hAnsi="Arial" w:cs="Arial"/>
              </w:rPr>
            </w:pPr>
            <w:r>
              <w:rPr>
                <w:rFonts w:ascii="Arial" w:hAnsi="Arial" w:cs="Arial"/>
              </w:rPr>
              <w:t>What difference do your decision make?</w:t>
            </w:r>
          </w:p>
          <w:p w:rsidR="00264313" w:rsidRDefault="00563A4A" w:rsidP="00C06AA8">
            <w:pPr>
              <w:rPr>
                <w:rFonts w:ascii="Arial" w:hAnsi="Arial" w:cs="Arial"/>
              </w:rPr>
            </w:pPr>
            <w:r>
              <w:rPr>
                <w:rFonts w:ascii="Arial" w:hAnsi="Arial" w:cs="Arial"/>
              </w:rPr>
              <w:t>-</w:t>
            </w:r>
            <w:r w:rsidR="00337D9A">
              <w:rPr>
                <w:rFonts w:ascii="Arial" w:hAnsi="Arial" w:cs="Arial"/>
              </w:rPr>
              <w:t>Being Financially Responsible</w:t>
            </w:r>
          </w:p>
          <w:p w:rsidR="00563A4A" w:rsidRDefault="00563A4A" w:rsidP="00C06AA8">
            <w:pPr>
              <w:rPr>
                <w:rFonts w:ascii="Arial" w:hAnsi="Arial" w:cs="Arial"/>
              </w:rPr>
            </w:pPr>
          </w:p>
          <w:p w:rsidR="00E11D3B" w:rsidRPr="0096737C" w:rsidRDefault="00E11D3B" w:rsidP="00C06AA8">
            <w:pPr>
              <w:rPr>
                <w:rFonts w:ascii="Arial" w:hAnsi="Arial" w:cs="Arial"/>
              </w:rPr>
            </w:pPr>
          </w:p>
        </w:tc>
        <w:tc>
          <w:tcPr>
            <w:tcW w:w="4113" w:type="dxa"/>
          </w:tcPr>
          <w:p w:rsidR="00BB57C8" w:rsidRDefault="00BB57C8" w:rsidP="000733D7">
            <w:pPr>
              <w:rPr>
                <w:rFonts w:ascii="Arial" w:hAnsi="Arial" w:cs="Arial"/>
              </w:rPr>
            </w:pPr>
          </w:p>
          <w:p w:rsidR="001E5A92" w:rsidRPr="001E5A92" w:rsidRDefault="005D237B" w:rsidP="00563A4A">
            <w:pPr>
              <w:rPr>
                <w:rFonts w:ascii="Arial" w:hAnsi="Arial" w:cs="Arial"/>
              </w:rPr>
            </w:pPr>
            <w:r>
              <w:rPr>
                <w:rFonts w:ascii="Arial" w:hAnsi="Arial" w:cs="Arial"/>
              </w:rPr>
              <w:t xml:space="preserve">HW: </w:t>
            </w:r>
            <w:r w:rsidR="00563A4A">
              <w:rPr>
                <w:rFonts w:ascii="Arial" w:hAnsi="Arial" w:cs="Arial"/>
              </w:rPr>
              <w:t>What Will it Cost You? Activity</w:t>
            </w:r>
          </w:p>
        </w:tc>
      </w:tr>
      <w:tr w:rsidR="001D3EDC" w:rsidRPr="00D74713" w:rsidTr="001B4A8B">
        <w:trPr>
          <w:trHeight w:val="241"/>
        </w:trPr>
        <w:tc>
          <w:tcPr>
            <w:tcW w:w="1350" w:type="dxa"/>
          </w:tcPr>
          <w:p w:rsidR="001D3EDC" w:rsidRDefault="001D3EDC" w:rsidP="003476B2">
            <w:pPr>
              <w:jc w:val="center"/>
              <w:rPr>
                <w:rFonts w:ascii="Arial" w:hAnsi="Arial" w:cs="Arial"/>
                <w:b/>
                <w:i/>
              </w:rPr>
            </w:pPr>
            <w:r w:rsidRPr="00D74713">
              <w:rPr>
                <w:rFonts w:ascii="Arial" w:hAnsi="Arial" w:cs="Arial"/>
                <w:b/>
                <w:i/>
              </w:rPr>
              <w:t>3</w:t>
            </w:r>
          </w:p>
          <w:p w:rsidR="00FD6C87" w:rsidRPr="00D74713" w:rsidRDefault="00FD6C87" w:rsidP="003476B2">
            <w:pPr>
              <w:jc w:val="center"/>
              <w:rPr>
                <w:rFonts w:ascii="Arial" w:hAnsi="Arial" w:cs="Arial"/>
                <w:b/>
                <w:i/>
              </w:rPr>
            </w:pPr>
          </w:p>
        </w:tc>
        <w:tc>
          <w:tcPr>
            <w:tcW w:w="1080" w:type="dxa"/>
          </w:tcPr>
          <w:p w:rsidR="001D3EDC" w:rsidRPr="00D74713" w:rsidRDefault="001D3EDC" w:rsidP="003476B2">
            <w:pPr>
              <w:jc w:val="center"/>
              <w:rPr>
                <w:rFonts w:ascii="Arial" w:hAnsi="Arial" w:cs="Arial"/>
                <w:b/>
                <w:i/>
              </w:rPr>
            </w:pPr>
          </w:p>
        </w:tc>
        <w:tc>
          <w:tcPr>
            <w:tcW w:w="3420" w:type="dxa"/>
          </w:tcPr>
          <w:p w:rsidR="00264313" w:rsidRDefault="001B4A8B" w:rsidP="00C06AA8">
            <w:pPr>
              <w:rPr>
                <w:rFonts w:ascii="Arial" w:hAnsi="Arial" w:cs="Arial"/>
              </w:rPr>
            </w:pPr>
            <w:r>
              <w:rPr>
                <w:rFonts w:ascii="Arial" w:hAnsi="Arial" w:cs="Arial"/>
              </w:rPr>
              <w:t>How do you set money goals?</w:t>
            </w:r>
          </w:p>
          <w:p w:rsidR="00337D9A" w:rsidRPr="0096737C" w:rsidRDefault="00337D9A" w:rsidP="00C06AA8">
            <w:pPr>
              <w:rPr>
                <w:rFonts w:ascii="Arial" w:hAnsi="Arial" w:cs="Arial"/>
              </w:rPr>
            </w:pPr>
          </w:p>
        </w:tc>
        <w:tc>
          <w:tcPr>
            <w:tcW w:w="4113" w:type="dxa"/>
          </w:tcPr>
          <w:p w:rsidR="00A41DD3" w:rsidRDefault="00A41DD3" w:rsidP="00FD6C87">
            <w:pPr>
              <w:rPr>
                <w:rFonts w:ascii="Arial" w:hAnsi="Arial" w:cs="Arial"/>
              </w:rPr>
            </w:pPr>
          </w:p>
          <w:p w:rsidR="002614A2" w:rsidRPr="009A6EB0" w:rsidRDefault="002614A2" w:rsidP="00FD6C87">
            <w:pPr>
              <w:rPr>
                <w:rFonts w:ascii="Arial" w:hAnsi="Arial" w:cs="Arial"/>
              </w:rPr>
            </w:pPr>
            <w:r>
              <w:rPr>
                <w:rFonts w:ascii="Arial" w:hAnsi="Arial" w:cs="Arial"/>
              </w:rPr>
              <w:t>HW: Personal Finance Goals</w:t>
            </w:r>
          </w:p>
        </w:tc>
      </w:tr>
      <w:tr w:rsidR="001D3EDC" w:rsidRPr="00D74713" w:rsidTr="001B4A8B">
        <w:tc>
          <w:tcPr>
            <w:tcW w:w="1350"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1080" w:type="dxa"/>
          </w:tcPr>
          <w:p w:rsidR="001D3EDC" w:rsidRPr="00D74713" w:rsidRDefault="001D3EDC" w:rsidP="003476B2">
            <w:pPr>
              <w:jc w:val="center"/>
              <w:rPr>
                <w:rFonts w:ascii="Arial" w:hAnsi="Arial" w:cs="Arial"/>
                <w:b/>
                <w:i/>
              </w:rPr>
            </w:pPr>
          </w:p>
        </w:tc>
        <w:tc>
          <w:tcPr>
            <w:tcW w:w="3420" w:type="dxa"/>
          </w:tcPr>
          <w:p w:rsidR="00E11D3B" w:rsidRDefault="001B4A8B" w:rsidP="00E12955">
            <w:pPr>
              <w:rPr>
                <w:rFonts w:ascii="Arial" w:hAnsi="Arial" w:cs="Arial"/>
              </w:rPr>
            </w:pPr>
            <w:r>
              <w:rPr>
                <w:rFonts w:ascii="Arial" w:hAnsi="Arial" w:cs="Arial"/>
              </w:rPr>
              <w:t>What does your paycheck mean?</w:t>
            </w:r>
          </w:p>
          <w:p w:rsidR="00337D9A" w:rsidRPr="0096737C" w:rsidRDefault="00337D9A" w:rsidP="00E12955">
            <w:pPr>
              <w:rPr>
                <w:rFonts w:ascii="Arial" w:hAnsi="Arial" w:cs="Arial"/>
              </w:rPr>
            </w:pPr>
          </w:p>
        </w:tc>
        <w:tc>
          <w:tcPr>
            <w:tcW w:w="4113" w:type="dxa"/>
          </w:tcPr>
          <w:p w:rsidR="00A41DD3" w:rsidRDefault="00A41DD3" w:rsidP="00FD6C87">
            <w:pPr>
              <w:rPr>
                <w:rFonts w:ascii="Arial" w:hAnsi="Arial" w:cs="Arial"/>
              </w:rPr>
            </w:pPr>
          </w:p>
          <w:p w:rsidR="001776F6" w:rsidRPr="009A6EB0" w:rsidRDefault="005D237B" w:rsidP="00FD6C87">
            <w:pPr>
              <w:rPr>
                <w:rFonts w:ascii="Arial" w:hAnsi="Arial" w:cs="Arial"/>
              </w:rPr>
            </w:pPr>
            <w:r>
              <w:rPr>
                <w:rFonts w:ascii="Arial" w:hAnsi="Arial" w:cs="Arial"/>
              </w:rPr>
              <w:t xml:space="preserve">HW: Understanding Paystubs </w:t>
            </w:r>
          </w:p>
        </w:tc>
      </w:tr>
      <w:tr w:rsidR="001D3EDC" w:rsidRPr="00D74713" w:rsidTr="001B4A8B">
        <w:tc>
          <w:tcPr>
            <w:tcW w:w="1350"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1080" w:type="dxa"/>
          </w:tcPr>
          <w:p w:rsidR="001D3EDC" w:rsidRPr="00D74713" w:rsidRDefault="001D3EDC" w:rsidP="003476B2">
            <w:pPr>
              <w:jc w:val="center"/>
              <w:rPr>
                <w:rFonts w:ascii="Arial" w:hAnsi="Arial" w:cs="Arial"/>
                <w:b/>
                <w:i/>
              </w:rPr>
            </w:pPr>
          </w:p>
        </w:tc>
        <w:tc>
          <w:tcPr>
            <w:tcW w:w="3420" w:type="dxa"/>
          </w:tcPr>
          <w:p w:rsidR="00264313" w:rsidRDefault="001B4A8B" w:rsidP="00E12955">
            <w:pPr>
              <w:rPr>
                <w:rFonts w:ascii="Arial" w:hAnsi="Arial" w:cs="Arial"/>
              </w:rPr>
            </w:pPr>
            <w:r>
              <w:rPr>
                <w:rFonts w:ascii="Arial" w:hAnsi="Arial" w:cs="Arial"/>
              </w:rPr>
              <w:t>How do you make a budget and stick to it?</w:t>
            </w:r>
          </w:p>
          <w:p w:rsidR="00E11D3B" w:rsidRPr="0096737C" w:rsidRDefault="00E11D3B" w:rsidP="00E12955">
            <w:pPr>
              <w:rPr>
                <w:rFonts w:ascii="Arial" w:hAnsi="Arial" w:cs="Arial"/>
              </w:rPr>
            </w:pPr>
          </w:p>
        </w:tc>
        <w:tc>
          <w:tcPr>
            <w:tcW w:w="4113" w:type="dxa"/>
          </w:tcPr>
          <w:p w:rsidR="00FD6C87" w:rsidRDefault="00FD6C87" w:rsidP="00A16185">
            <w:pPr>
              <w:rPr>
                <w:rFonts w:ascii="Arial" w:hAnsi="Arial" w:cs="Arial"/>
              </w:rPr>
            </w:pPr>
          </w:p>
          <w:p w:rsidR="00916422" w:rsidRPr="009A6EB0" w:rsidRDefault="00916422" w:rsidP="00A16185">
            <w:pPr>
              <w:rPr>
                <w:rFonts w:ascii="Arial" w:hAnsi="Arial" w:cs="Arial"/>
              </w:rPr>
            </w:pPr>
            <w:r>
              <w:rPr>
                <w:rFonts w:ascii="Arial" w:hAnsi="Arial" w:cs="Arial"/>
              </w:rPr>
              <w:t>HW: Spending Diary</w:t>
            </w:r>
          </w:p>
        </w:tc>
      </w:tr>
      <w:tr w:rsidR="001D3EDC" w:rsidRPr="00D74713" w:rsidTr="001B4A8B">
        <w:tc>
          <w:tcPr>
            <w:tcW w:w="1350"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1080" w:type="dxa"/>
          </w:tcPr>
          <w:p w:rsidR="001D3EDC" w:rsidRPr="00D74713" w:rsidRDefault="001D3EDC" w:rsidP="003476B2">
            <w:pPr>
              <w:jc w:val="center"/>
              <w:rPr>
                <w:rFonts w:ascii="Arial" w:hAnsi="Arial" w:cs="Arial"/>
                <w:b/>
                <w:i/>
              </w:rPr>
            </w:pPr>
          </w:p>
        </w:tc>
        <w:tc>
          <w:tcPr>
            <w:tcW w:w="3420" w:type="dxa"/>
          </w:tcPr>
          <w:p w:rsidR="00264313" w:rsidRDefault="001B4A8B" w:rsidP="00E12955">
            <w:pPr>
              <w:rPr>
                <w:rFonts w:ascii="Arial" w:hAnsi="Arial" w:cs="Arial"/>
              </w:rPr>
            </w:pPr>
            <w:r>
              <w:rPr>
                <w:rFonts w:ascii="Arial" w:hAnsi="Arial" w:cs="Arial"/>
              </w:rPr>
              <w:t>What are bank accounts used for?</w:t>
            </w:r>
          </w:p>
          <w:p w:rsidR="00E11D3B" w:rsidRPr="0096737C" w:rsidRDefault="00E11D3B" w:rsidP="00E12955">
            <w:pPr>
              <w:rPr>
                <w:rFonts w:ascii="Arial" w:hAnsi="Arial" w:cs="Arial"/>
              </w:rPr>
            </w:pPr>
          </w:p>
        </w:tc>
        <w:tc>
          <w:tcPr>
            <w:tcW w:w="4113" w:type="dxa"/>
          </w:tcPr>
          <w:p w:rsidR="007F02BD" w:rsidRDefault="007F02BD" w:rsidP="007F02BD">
            <w:pPr>
              <w:rPr>
                <w:rFonts w:ascii="Arial" w:hAnsi="Arial" w:cs="Arial"/>
              </w:rPr>
            </w:pPr>
          </w:p>
          <w:p w:rsidR="005D237B" w:rsidRPr="009A6EB0" w:rsidRDefault="005D237B" w:rsidP="007F02BD">
            <w:pPr>
              <w:rPr>
                <w:rFonts w:ascii="Arial" w:hAnsi="Arial" w:cs="Arial"/>
              </w:rPr>
            </w:pPr>
            <w:r>
              <w:rPr>
                <w:rFonts w:ascii="Arial" w:hAnsi="Arial" w:cs="Arial"/>
              </w:rPr>
              <w:t>HW: Reading a Bank Statement</w:t>
            </w:r>
          </w:p>
        </w:tc>
      </w:tr>
      <w:tr w:rsidR="001D3EDC" w:rsidRPr="00D74713" w:rsidTr="001B4A8B">
        <w:tc>
          <w:tcPr>
            <w:tcW w:w="1350"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1080" w:type="dxa"/>
          </w:tcPr>
          <w:p w:rsidR="001D3EDC" w:rsidRPr="00D74713" w:rsidRDefault="001D3EDC" w:rsidP="003476B2">
            <w:pPr>
              <w:jc w:val="center"/>
              <w:rPr>
                <w:rFonts w:ascii="Arial" w:hAnsi="Arial" w:cs="Arial"/>
                <w:b/>
                <w:i/>
              </w:rPr>
            </w:pPr>
          </w:p>
        </w:tc>
        <w:tc>
          <w:tcPr>
            <w:tcW w:w="3420" w:type="dxa"/>
          </w:tcPr>
          <w:p w:rsidR="00E11D3B" w:rsidRPr="00EF685D" w:rsidRDefault="00496EBD" w:rsidP="00496EBD">
            <w:pPr>
              <w:rPr>
                <w:rFonts w:ascii="Arial" w:hAnsi="Arial" w:cs="Arial"/>
                <w:b/>
              </w:rPr>
            </w:pPr>
            <w:r w:rsidRPr="00EF685D">
              <w:rPr>
                <w:rFonts w:ascii="Arial" w:hAnsi="Arial" w:cs="Arial"/>
                <w:b/>
              </w:rPr>
              <w:t xml:space="preserve">Mid-Term </w:t>
            </w:r>
            <w:r w:rsidR="001B4A8B" w:rsidRPr="00EF685D">
              <w:rPr>
                <w:rFonts w:ascii="Arial" w:hAnsi="Arial" w:cs="Arial"/>
                <w:b/>
              </w:rPr>
              <w:t>Exam</w:t>
            </w:r>
          </w:p>
          <w:p w:rsidR="00496EBD" w:rsidRPr="00EF685D" w:rsidRDefault="00496EBD" w:rsidP="00496EBD">
            <w:pPr>
              <w:rPr>
                <w:rFonts w:ascii="Arial" w:hAnsi="Arial" w:cs="Arial"/>
                <w:b/>
              </w:rPr>
            </w:pPr>
          </w:p>
        </w:tc>
        <w:tc>
          <w:tcPr>
            <w:tcW w:w="4113" w:type="dxa"/>
          </w:tcPr>
          <w:p w:rsidR="007F02BD" w:rsidRPr="00EF685D" w:rsidRDefault="00496EBD" w:rsidP="00E2096B">
            <w:pPr>
              <w:rPr>
                <w:rFonts w:ascii="Arial" w:hAnsi="Arial" w:cs="Arial"/>
                <w:b/>
              </w:rPr>
            </w:pPr>
            <w:r w:rsidRPr="00EF685D">
              <w:rPr>
                <w:rFonts w:ascii="Arial" w:hAnsi="Arial" w:cs="Arial"/>
                <w:b/>
              </w:rPr>
              <w:t>Mid-Term exam</w:t>
            </w:r>
          </w:p>
        </w:tc>
      </w:tr>
      <w:tr w:rsidR="001D3EDC" w:rsidRPr="00D74713" w:rsidTr="001B4A8B">
        <w:tc>
          <w:tcPr>
            <w:tcW w:w="1350" w:type="dxa"/>
          </w:tcPr>
          <w:p w:rsidR="001D3EDC" w:rsidRPr="00D74713" w:rsidRDefault="001D3EDC" w:rsidP="003476B2">
            <w:pPr>
              <w:jc w:val="center"/>
              <w:rPr>
                <w:rFonts w:ascii="Arial" w:hAnsi="Arial" w:cs="Arial"/>
                <w:b/>
                <w:i/>
              </w:rPr>
            </w:pPr>
            <w:r w:rsidRPr="00D74713">
              <w:rPr>
                <w:rFonts w:ascii="Arial" w:hAnsi="Arial" w:cs="Arial"/>
                <w:b/>
                <w:i/>
              </w:rPr>
              <w:t>8</w:t>
            </w:r>
          </w:p>
        </w:tc>
        <w:tc>
          <w:tcPr>
            <w:tcW w:w="1080" w:type="dxa"/>
          </w:tcPr>
          <w:p w:rsidR="001D3EDC" w:rsidRPr="00D74713" w:rsidRDefault="001D3EDC" w:rsidP="003476B2">
            <w:pPr>
              <w:jc w:val="center"/>
              <w:rPr>
                <w:rFonts w:ascii="Arial" w:hAnsi="Arial" w:cs="Arial"/>
                <w:b/>
                <w:i/>
              </w:rPr>
            </w:pPr>
          </w:p>
        </w:tc>
        <w:tc>
          <w:tcPr>
            <w:tcW w:w="3420" w:type="dxa"/>
          </w:tcPr>
          <w:p w:rsidR="00264313" w:rsidRDefault="00EF685D" w:rsidP="00E12955">
            <w:pPr>
              <w:rPr>
                <w:rFonts w:ascii="Arial" w:hAnsi="Arial" w:cs="Arial"/>
              </w:rPr>
            </w:pPr>
            <w:r>
              <w:rPr>
                <w:rFonts w:ascii="Arial" w:hAnsi="Arial" w:cs="Arial"/>
              </w:rPr>
              <w:t>How can you be a wise shopper?</w:t>
            </w:r>
          </w:p>
          <w:p w:rsidR="00E11D3B" w:rsidRPr="0096737C" w:rsidRDefault="00E11D3B" w:rsidP="00E12955">
            <w:pPr>
              <w:rPr>
                <w:rFonts w:ascii="Arial" w:hAnsi="Arial" w:cs="Arial"/>
              </w:rPr>
            </w:pPr>
          </w:p>
        </w:tc>
        <w:tc>
          <w:tcPr>
            <w:tcW w:w="4113" w:type="dxa"/>
          </w:tcPr>
          <w:p w:rsidR="00FD6C87" w:rsidRDefault="00FD6C87" w:rsidP="009A6EB0">
            <w:pPr>
              <w:rPr>
                <w:rFonts w:ascii="Arial" w:hAnsi="Arial" w:cs="Arial"/>
              </w:rPr>
            </w:pPr>
          </w:p>
          <w:p w:rsidR="005D237B" w:rsidRPr="009A6EB0" w:rsidRDefault="005D237B" w:rsidP="009A6EB0">
            <w:pPr>
              <w:rPr>
                <w:rFonts w:ascii="Arial" w:hAnsi="Arial" w:cs="Arial"/>
              </w:rPr>
            </w:pPr>
            <w:r>
              <w:rPr>
                <w:rFonts w:ascii="Arial" w:hAnsi="Arial" w:cs="Arial"/>
              </w:rPr>
              <w:t>HW: Comparison Shopping</w:t>
            </w:r>
          </w:p>
        </w:tc>
      </w:tr>
      <w:tr w:rsidR="00C8196F" w:rsidRPr="00D74713" w:rsidTr="001B4A8B">
        <w:tc>
          <w:tcPr>
            <w:tcW w:w="1350" w:type="dxa"/>
          </w:tcPr>
          <w:p w:rsidR="00C8196F" w:rsidRPr="00D74713" w:rsidRDefault="00C8196F" w:rsidP="00C8196F">
            <w:pPr>
              <w:jc w:val="center"/>
              <w:rPr>
                <w:rFonts w:ascii="Arial" w:hAnsi="Arial" w:cs="Arial"/>
                <w:b/>
                <w:i/>
              </w:rPr>
            </w:pPr>
            <w:r w:rsidRPr="00D74713">
              <w:rPr>
                <w:rFonts w:ascii="Arial" w:hAnsi="Arial" w:cs="Arial"/>
                <w:b/>
                <w:i/>
              </w:rPr>
              <w:t>9</w:t>
            </w:r>
          </w:p>
        </w:tc>
        <w:tc>
          <w:tcPr>
            <w:tcW w:w="1080" w:type="dxa"/>
          </w:tcPr>
          <w:p w:rsidR="00C8196F" w:rsidRPr="00D74713" w:rsidRDefault="00C8196F" w:rsidP="00C8196F">
            <w:pPr>
              <w:jc w:val="center"/>
              <w:rPr>
                <w:rFonts w:ascii="Arial" w:hAnsi="Arial" w:cs="Arial"/>
                <w:b/>
                <w:i/>
              </w:rPr>
            </w:pPr>
          </w:p>
        </w:tc>
        <w:tc>
          <w:tcPr>
            <w:tcW w:w="3420" w:type="dxa"/>
          </w:tcPr>
          <w:p w:rsidR="00264313" w:rsidRDefault="003B3624" w:rsidP="00C8196F">
            <w:pPr>
              <w:rPr>
                <w:rFonts w:ascii="Arial" w:hAnsi="Arial" w:cs="Arial"/>
              </w:rPr>
            </w:pPr>
            <w:r>
              <w:rPr>
                <w:rFonts w:ascii="Arial" w:hAnsi="Arial" w:cs="Arial"/>
              </w:rPr>
              <w:t xml:space="preserve">Why </w:t>
            </w:r>
            <w:r w:rsidR="00EF685D">
              <w:rPr>
                <w:rFonts w:ascii="Arial" w:hAnsi="Arial" w:cs="Arial"/>
              </w:rPr>
              <w:t>do you need c</w:t>
            </w:r>
            <w:r>
              <w:rPr>
                <w:rFonts w:ascii="Arial" w:hAnsi="Arial" w:cs="Arial"/>
              </w:rPr>
              <w:t>redit</w:t>
            </w:r>
            <w:r w:rsidR="00EF685D">
              <w:rPr>
                <w:rFonts w:ascii="Arial" w:hAnsi="Arial" w:cs="Arial"/>
              </w:rPr>
              <w:t>?</w:t>
            </w:r>
            <w:r>
              <w:rPr>
                <w:rFonts w:ascii="Arial" w:hAnsi="Arial" w:cs="Arial"/>
              </w:rPr>
              <w:t xml:space="preserve"> </w:t>
            </w:r>
          </w:p>
          <w:p w:rsidR="00E11D3B" w:rsidRPr="0096737C" w:rsidRDefault="00E11D3B" w:rsidP="00C8196F">
            <w:pPr>
              <w:rPr>
                <w:rFonts w:ascii="Arial" w:hAnsi="Arial" w:cs="Arial"/>
              </w:rPr>
            </w:pPr>
          </w:p>
        </w:tc>
        <w:tc>
          <w:tcPr>
            <w:tcW w:w="4113" w:type="dxa"/>
          </w:tcPr>
          <w:p w:rsidR="00FD6C87" w:rsidRDefault="00FD6C87" w:rsidP="00A16185">
            <w:pPr>
              <w:rPr>
                <w:rFonts w:ascii="Arial" w:hAnsi="Arial" w:cs="Arial"/>
              </w:rPr>
            </w:pPr>
          </w:p>
          <w:p w:rsidR="005D237B" w:rsidRPr="009A6EB0" w:rsidRDefault="005D237B" w:rsidP="00A16185">
            <w:pPr>
              <w:rPr>
                <w:rFonts w:ascii="Arial" w:hAnsi="Arial" w:cs="Arial"/>
              </w:rPr>
            </w:pPr>
            <w:r>
              <w:rPr>
                <w:rFonts w:ascii="Arial" w:hAnsi="Arial" w:cs="Arial"/>
              </w:rPr>
              <w:t>HW: Shopping for Credit</w:t>
            </w:r>
          </w:p>
        </w:tc>
      </w:tr>
      <w:tr w:rsidR="00C8196F" w:rsidRPr="00D74713" w:rsidTr="001B4A8B">
        <w:tc>
          <w:tcPr>
            <w:tcW w:w="1350" w:type="dxa"/>
          </w:tcPr>
          <w:p w:rsidR="00C8196F" w:rsidRPr="00D74713" w:rsidRDefault="00C8196F" w:rsidP="00C8196F">
            <w:pPr>
              <w:jc w:val="center"/>
              <w:rPr>
                <w:rFonts w:ascii="Arial" w:hAnsi="Arial" w:cs="Arial"/>
                <w:b/>
                <w:i/>
              </w:rPr>
            </w:pPr>
            <w:r>
              <w:rPr>
                <w:rFonts w:ascii="Arial" w:hAnsi="Arial" w:cs="Arial"/>
                <w:b/>
                <w:i/>
              </w:rPr>
              <w:t xml:space="preserve">  </w:t>
            </w:r>
            <w:r w:rsidRPr="00D74713">
              <w:rPr>
                <w:rFonts w:ascii="Arial" w:hAnsi="Arial" w:cs="Arial"/>
                <w:b/>
                <w:i/>
              </w:rPr>
              <w:t>10</w:t>
            </w:r>
          </w:p>
        </w:tc>
        <w:tc>
          <w:tcPr>
            <w:tcW w:w="1080" w:type="dxa"/>
          </w:tcPr>
          <w:p w:rsidR="00C8196F" w:rsidRPr="00D74713" w:rsidRDefault="00C8196F" w:rsidP="00C8196F">
            <w:pPr>
              <w:jc w:val="center"/>
              <w:rPr>
                <w:rFonts w:ascii="Arial" w:hAnsi="Arial" w:cs="Arial"/>
                <w:b/>
                <w:i/>
              </w:rPr>
            </w:pPr>
          </w:p>
        </w:tc>
        <w:tc>
          <w:tcPr>
            <w:tcW w:w="3420" w:type="dxa"/>
          </w:tcPr>
          <w:p w:rsidR="00264313" w:rsidRDefault="00EF685D" w:rsidP="00C8196F">
            <w:pPr>
              <w:rPr>
                <w:rFonts w:ascii="Arial" w:hAnsi="Arial" w:cs="Arial"/>
              </w:rPr>
            </w:pPr>
            <w:r>
              <w:rPr>
                <w:rFonts w:ascii="Arial" w:hAnsi="Arial" w:cs="Arial"/>
              </w:rPr>
              <w:t>What is the down side of credit?</w:t>
            </w:r>
          </w:p>
          <w:p w:rsidR="00E11D3B" w:rsidRPr="0096737C" w:rsidRDefault="00E11D3B" w:rsidP="00C8196F">
            <w:pPr>
              <w:rPr>
                <w:rFonts w:ascii="Arial" w:hAnsi="Arial" w:cs="Arial"/>
              </w:rPr>
            </w:pPr>
          </w:p>
        </w:tc>
        <w:tc>
          <w:tcPr>
            <w:tcW w:w="4113" w:type="dxa"/>
          </w:tcPr>
          <w:p w:rsidR="00C654AA" w:rsidRDefault="00C654AA" w:rsidP="00A16185">
            <w:pPr>
              <w:rPr>
                <w:rFonts w:ascii="Arial" w:hAnsi="Arial" w:cs="Arial"/>
                <w:b/>
              </w:rPr>
            </w:pPr>
          </w:p>
          <w:p w:rsidR="002614A2" w:rsidRPr="002614A2" w:rsidRDefault="002614A2" w:rsidP="00A16185">
            <w:pPr>
              <w:rPr>
                <w:rFonts w:ascii="Arial" w:hAnsi="Arial" w:cs="Arial"/>
              </w:rPr>
            </w:pPr>
            <w:r>
              <w:rPr>
                <w:rFonts w:ascii="Arial" w:hAnsi="Arial" w:cs="Arial"/>
              </w:rPr>
              <w:t xml:space="preserve">HW: Scenarios </w:t>
            </w:r>
          </w:p>
        </w:tc>
      </w:tr>
      <w:tr w:rsidR="00C8196F" w:rsidRPr="00D74713" w:rsidTr="001B4A8B">
        <w:tc>
          <w:tcPr>
            <w:tcW w:w="1350" w:type="dxa"/>
          </w:tcPr>
          <w:p w:rsidR="00C8196F" w:rsidRPr="00D74713" w:rsidRDefault="00C8196F" w:rsidP="00C8196F">
            <w:pPr>
              <w:jc w:val="center"/>
              <w:rPr>
                <w:rFonts w:ascii="Arial" w:hAnsi="Arial" w:cs="Arial"/>
                <w:b/>
                <w:i/>
              </w:rPr>
            </w:pPr>
            <w:r w:rsidRPr="00D74713">
              <w:rPr>
                <w:rFonts w:ascii="Arial" w:hAnsi="Arial" w:cs="Arial"/>
                <w:b/>
                <w:i/>
              </w:rPr>
              <w:t>11</w:t>
            </w:r>
          </w:p>
        </w:tc>
        <w:tc>
          <w:tcPr>
            <w:tcW w:w="1080" w:type="dxa"/>
          </w:tcPr>
          <w:p w:rsidR="00C8196F" w:rsidRPr="00D74713" w:rsidRDefault="00C8196F" w:rsidP="00C8196F">
            <w:pPr>
              <w:jc w:val="center"/>
              <w:rPr>
                <w:rFonts w:ascii="Arial" w:hAnsi="Arial" w:cs="Arial"/>
                <w:b/>
                <w:i/>
              </w:rPr>
            </w:pPr>
          </w:p>
        </w:tc>
        <w:tc>
          <w:tcPr>
            <w:tcW w:w="3420" w:type="dxa"/>
          </w:tcPr>
          <w:p w:rsidR="00264313" w:rsidRDefault="00EF685D" w:rsidP="00C8196F">
            <w:pPr>
              <w:rPr>
                <w:rFonts w:ascii="Arial" w:hAnsi="Arial" w:cs="Arial"/>
              </w:rPr>
            </w:pPr>
            <w:r>
              <w:rPr>
                <w:rFonts w:ascii="Arial" w:hAnsi="Arial" w:cs="Arial"/>
              </w:rPr>
              <w:t>How do you protect your identity?</w:t>
            </w:r>
            <w:r w:rsidR="003B3624">
              <w:rPr>
                <w:rFonts w:ascii="Arial" w:hAnsi="Arial" w:cs="Arial"/>
              </w:rPr>
              <w:t xml:space="preserve"> </w:t>
            </w:r>
          </w:p>
          <w:p w:rsidR="00E11D3B" w:rsidRPr="0096737C" w:rsidRDefault="00E11D3B" w:rsidP="00C8196F">
            <w:pPr>
              <w:rPr>
                <w:rFonts w:ascii="Arial" w:hAnsi="Arial" w:cs="Arial"/>
              </w:rPr>
            </w:pPr>
          </w:p>
        </w:tc>
        <w:tc>
          <w:tcPr>
            <w:tcW w:w="4113" w:type="dxa"/>
          </w:tcPr>
          <w:p w:rsidR="00FD6C87" w:rsidRDefault="00FD6C87" w:rsidP="00A16185">
            <w:pPr>
              <w:rPr>
                <w:rFonts w:ascii="Arial" w:hAnsi="Arial" w:cs="Arial"/>
              </w:rPr>
            </w:pPr>
          </w:p>
          <w:p w:rsidR="00BB2B9F" w:rsidRPr="009A6EB0" w:rsidRDefault="00BB2B9F" w:rsidP="00A16185">
            <w:pPr>
              <w:rPr>
                <w:rFonts w:ascii="Arial" w:hAnsi="Arial" w:cs="Arial"/>
              </w:rPr>
            </w:pPr>
            <w:r>
              <w:rPr>
                <w:rFonts w:ascii="Arial" w:hAnsi="Arial" w:cs="Arial"/>
              </w:rPr>
              <w:t>HW: Protecting Yourself</w:t>
            </w:r>
          </w:p>
        </w:tc>
      </w:tr>
      <w:tr w:rsidR="00C8196F" w:rsidRPr="00D74713" w:rsidTr="001B4A8B">
        <w:tc>
          <w:tcPr>
            <w:tcW w:w="1350" w:type="dxa"/>
          </w:tcPr>
          <w:p w:rsidR="00C8196F" w:rsidRPr="00D74713" w:rsidRDefault="00C8196F" w:rsidP="00C8196F">
            <w:pPr>
              <w:jc w:val="center"/>
              <w:rPr>
                <w:rFonts w:ascii="Arial" w:hAnsi="Arial" w:cs="Arial"/>
                <w:b/>
                <w:i/>
              </w:rPr>
            </w:pPr>
            <w:r w:rsidRPr="00D74713">
              <w:rPr>
                <w:rFonts w:ascii="Arial" w:hAnsi="Arial" w:cs="Arial"/>
                <w:b/>
                <w:i/>
              </w:rPr>
              <w:t>12</w:t>
            </w:r>
          </w:p>
        </w:tc>
        <w:tc>
          <w:tcPr>
            <w:tcW w:w="1080" w:type="dxa"/>
          </w:tcPr>
          <w:p w:rsidR="00C8196F" w:rsidRPr="00D74713" w:rsidRDefault="00C8196F" w:rsidP="00C8196F">
            <w:pPr>
              <w:jc w:val="center"/>
              <w:rPr>
                <w:rFonts w:ascii="Arial" w:hAnsi="Arial" w:cs="Arial"/>
                <w:b/>
                <w:i/>
              </w:rPr>
            </w:pPr>
          </w:p>
        </w:tc>
        <w:tc>
          <w:tcPr>
            <w:tcW w:w="3420" w:type="dxa"/>
          </w:tcPr>
          <w:p w:rsidR="00264313" w:rsidRDefault="00EF685D" w:rsidP="007F02BD">
            <w:pPr>
              <w:rPr>
                <w:rFonts w:ascii="Arial" w:hAnsi="Arial" w:cs="Arial"/>
              </w:rPr>
            </w:pPr>
            <w:r>
              <w:rPr>
                <w:rFonts w:ascii="Arial" w:hAnsi="Arial" w:cs="Arial"/>
              </w:rPr>
              <w:t>Protecting your money</w:t>
            </w:r>
          </w:p>
          <w:p w:rsidR="00EF685D" w:rsidRDefault="00EF685D" w:rsidP="007F02BD">
            <w:pPr>
              <w:rPr>
                <w:rFonts w:ascii="Arial" w:hAnsi="Arial" w:cs="Arial"/>
              </w:rPr>
            </w:pPr>
            <w:r>
              <w:rPr>
                <w:rFonts w:ascii="Arial" w:hAnsi="Arial" w:cs="Arial"/>
              </w:rPr>
              <w:t>-continued</w:t>
            </w:r>
          </w:p>
          <w:p w:rsidR="00E11D3B" w:rsidRPr="0096737C" w:rsidRDefault="00E11D3B" w:rsidP="007F02BD">
            <w:pPr>
              <w:rPr>
                <w:rFonts w:ascii="Arial" w:hAnsi="Arial" w:cs="Arial"/>
              </w:rPr>
            </w:pPr>
          </w:p>
        </w:tc>
        <w:tc>
          <w:tcPr>
            <w:tcW w:w="4113" w:type="dxa"/>
          </w:tcPr>
          <w:p w:rsidR="002614A2" w:rsidRPr="009A6EB0" w:rsidRDefault="002614A2" w:rsidP="00F266F1">
            <w:pPr>
              <w:rPr>
                <w:rFonts w:ascii="Arial" w:hAnsi="Arial" w:cs="Arial"/>
              </w:rPr>
            </w:pPr>
          </w:p>
        </w:tc>
      </w:tr>
      <w:tr w:rsidR="00C8196F" w:rsidRPr="00D74713" w:rsidTr="001B4A8B">
        <w:tc>
          <w:tcPr>
            <w:tcW w:w="1350" w:type="dxa"/>
          </w:tcPr>
          <w:p w:rsidR="00C8196F" w:rsidRPr="00D74713" w:rsidRDefault="00C8196F" w:rsidP="00C8196F">
            <w:pPr>
              <w:jc w:val="center"/>
              <w:rPr>
                <w:rFonts w:ascii="Arial" w:hAnsi="Arial" w:cs="Arial"/>
                <w:b/>
                <w:i/>
              </w:rPr>
            </w:pPr>
            <w:r w:rsidRPr="00D74713">
              <w:rPr>
                <w:rFonts w:ascii="Arial" w:hAnsi="Arial" w:cs="Arial"/>
                <w:b/>
                <w:i/>
              </w:rPr>
              <w:t>13</w:t>
            </w:r>
          </w:p>
        </w:tc>
        <w:tc>
          <w:tcPr>
            <w:tcW w:w="1080" w:type="dxa"/>
          </w:tcPr>
          <w:p w:rsidR="00C8196F" w:rsidRPr="00D74713" w:rsidRDefault="00C8196F" w:rsidP="00C8196F">
            <w:pPr>
              <w:jc w:val="center"/>
              <w:rPr>
                <w:rFonts w:ascii="Arial" w:hAnsi="Arial" w:cs="Arial"/>
                <w:b/>
                <w:i/>
              </w:rPr>
            </w:pPr>
          </w:p>
        </w:tc>
        <w:tc>
          <w:tcPr>
            <w:tcW w:w="3420" w:type="dxa"/>
          </w:tcPr>
          <w:p w:rsidR="00E11D3B" w:rsidRPr="00CF6808" w:rsidRDefault="00EF685D" w:rsidP="00EF685D">
            <w:pPr>
              <w:rPr>
                <w:rFonts w:ascii="Arial" w:hAnsi="Arial" w:cs="Arial"/>
              </w:rPr>
            </w:pPr>
            <w:r>
              <w:rPr>
                <w:rFonts w:ascii="Arial" w:hAnsi="Arial" w:cs="Arial"/>
              </w:rPr>
              <w:t>How can you save and invest?</w:t>
            </w:r>
          </w:p>
        </w:tc>
        <w:tc>
          <w:tcPr>
            <w:tcW w:w="4113" w:type="dxa"/>
          </w:tcPr>
          <w:p w:rsidR="000733D7" w:rsidRDefault="000733D7" w:rsidP="000733D7">
            <w:pPr>
              <w:rPr>
                <w:rFonts w:ascii="Arial" w:hAnsi="Arial" w:cs="Arial"/>
              </w:rPr>
            </w:pPr>
          </w:p>
          <w:p w:rsidR="003B3624" w:rsidRPr="003B3624" w:rsidRDefault="00BB2B9F" w:rsidP="000733D7">
            <w:pPr>
              <w:rPr>
                <w:rFonts w:ascii="Arial" w:hAnsi="Arial" w:cs="Arial"/>
                <w:sz w:val="22"/>
                <w:szCs w:val="22"/>
              </w:rPr>
            </w:pPr>
            <w:r>
              <w:rPr>
                <w:rFonts w:ascii="Arial" w:hAnsi="Arial" w:cs="Arial"/>
                <w:sz w:val="22"/>
                <w:szCs w:val="22"/>
              </w:rPr>
              <w:t>HW: Saving Your Money</w:t>
            </w:r>
          </w:p>
        </w:tc>
      </w:tr>
      <w:tr w:rsidR="00C8196F" w:rsidRPr="00D74713" w:rsidTr="001B4A8B">
        <w:tc>
          <w:tcPr>
            <w:tcW w:w="1350" w:type="dxa"/>
          </w:tcPr>
          <w:p w:rsidR="00C8196F" w:rsidRPr="00D74713" w:rsidRDefault="00C8196F" w:rsidP="00C8196F">
            <w:pPr>
              <w:jc w:val="center"/>
              <w:rPr>
                <w:rFonts w:ascii="Arial" w:hAnsi="Arial" w:cs="Arial"/>
                <w:b/>
                <w:i/>
              </w:rPr>
            </w:pPr>
            <w:r w:rsidRPr="00D74713">
              <w:rPr>
                <w:rFonts w:ascii="Arial" w:hAnsi="Arial" w:cs="Arial"/>
                <w:b/>
                <w:i/>
              </w:rPr>
              <w:t>14</w:t>
            </w:r>
          </w:p>
        </w:tc>
        <w:tc>
          <w:tcPr>
            <w:tcW w:w="1080" w:type="dxa"/>
          </w:tcPr>
          <w:p w:rsidR="00C8196F" w:rsidRPr="00D74713" w:rsidRDefault="00C8196F" w:rsidP="00C8196F">
            <w:pPr>
              <w:jc w:val="center"/>
              <w:rPr>
                <w:rFonts w:ascii="Arial" w:hAnsi="Arial" w:cs="Arial"/>
                <w:b/>
                <w:i/>
              </w:rPr>
            </w:pPr>
          </w:p>
        </w:tc>
        <w:tc>
          <w:tcPr>
            <w:tcW w:w="3420" w:type="dxa"/>
          </w:tcPr>
          <w:p w:rsidR="00EF685D" w:rsidRDefault="00EF685D" w:rsidP="00BB57C8">
            <w:pPr>
              <w:rPr>
                <w:rFonts w:ascii="Arial" w:hAnsi="Arial" w:cs="Arial"/>
              </w:rPr>
            </w:pPr>
            <w:r>
              <w:rPr>
                <w:rFonts w:ascii="Arial" w:hAnsi="Arial" w:cs="Arial"/>
              </w:rPr>
              <w:t>Investing</w:t>
            </w:r>
          </w:p>
          <w:p w:rsidR="00E11D3B" w:rsidRPr="0096737C" w:rsidRDefault="00EF685D" w:rsidP="00EF685D">
            <w:pPr>
              <w:rPr>
                <w:rFonts w:ascii="Arial" w:hAnsi="Arial" w:cs="Arial"/>
              </w:rPr>
            </w:pPr>
            <w:r>
              <w:rPr>
                <w:rFonts w:ascii="Arial" w:hAnsi="Arial" w:cs="Arial"/>
              </w:rPr>
              <w:t>-continued</w:t>
            </w:r>
          </w:p>
        </w:tc>
        <w:tc>
          <w:tcPr>
            <w:tcW w:w="4113" w:type="dxa"/>
          </w:tcPr>
          <w:p w:rsidR="00C8196F" w:rsidRPr="000733D7" w:rsidRDefault="003B3624" w:rsidP="00C06AA8">
            <w:pPr>
              <w:rPr>
                <w:rFonts w:ascii="Arial" w:hAnsi="Arial" w:cs="Arial"/>
              </w:rPr>
            </w:pPr>
            <w:r w:rsidRPr="003B3624">
              <w:rPr>
                <w:rFonts w:ascii="Arial" w:hAnsi="Arial" w:cs="Arial"/>
                <w:sz w:val="22"/>
                <w:szCs w:val="22"/>
              </w:rPr>
              <w:t>HW:  Locate contact info of a financial professional</w:t>
            </w:r>
          </w:p>
        </w:tc>
      </w:tr>
      <w:tr w:rsidR="00C8196F" w:rsidRPr="00D74713" w:rsidTr="001B4A8B">
        <w:tc>
          <w:tcPr>
            <w:tcW w:w="1350" w:type="dxa"/>
          </w:tcPr>
          <w:p w:rsidR="00C8196F" w:rsidRPr="00D74713" w:rsidRDefault="00C8196F" w:rsidP="00C8196F">
            <w:pPr>
              <w:jc w:val="center"/>
              <w:rPr>
                <w:rFonts w:ascii="Arial" w:hAnsi="Arial" w:cs="Arial"/>
                <w:b/>
                <w:i/>
              </w:rPr>
            </w:pPr>
            <w:r w:rsidRPr="00D74713">
              <w:rPr>
                <w:rFonts w:ascii="Arial" w:hAnsi="Arial" w:cs="Arial"/>
                <w:b/>
                <w:i/>
              </w:rPr>
              <w:t>15</w:t>
            </w:r>
          </w:p>
        </w:tc>
        <w:tc>
          <w:tcPr>
            <w:tcW w:w="1080" w:type="dxa"/>
          </w:tcPr>
          <w:p w:rsidR="00C8196F" w:rsidRPr="00D74713" w:rsidRDefault="00C8196F" w:rsidP="00C8196F">
            <w:pPr>
              <w:jc w:val="center"/>
              <w:rPr>
                <w:rFonts w:ascii="Arial" w:hAnsi="Arial" w:cs="Arial"/>
                <w:b/>
                <w:i/>
              </w:rPr>
            </w:pPr>
          </w:p>
        </w:tc>
        <w:tc>
          <w:tcPr>
            <w:tcW w:w="3420" w:type="dxa"/>
          </w:tcPr>
          <w:p w:rsidR="00E11D3B" w:rsidRPr="0096737C" w:rsidRDefault="00D63F06" w:rsidP="00EF685D">
            <w:pPr>
              <w:rPr>
                <w:rFonts w:ascii="Arial" w:hAnsi="Arial" w:cs="Arial"/>
              </w:rPr>
            </w:pPr>
            <w:r w:rsidRPr="00EF685D">
              <w:rPr>
                <w:rFonts w:ascii="Arial" w:hAnsi="Arial" w:cs="Arial"/>
                <w:b/>
              </w:rPr>
              <w:t>Presentations</w:t>
            </w:r>
          </w:p>
        </w:tc>
        <w:tc>
          <w:tcPr>
            <w:tcW w:w="4113" w:type="dxa"/>
          </w:tcPr>
          <w:p w:rsidR="003B3624" w:rsidRPr="003B3624" w:rsidRDefault="003B3624" w:rsidP="00C06AA8">
            <w:pPr>
              <w:rPr>
                <w:rFonts w:ascii="Arial" w:hAnsi="Arial" w:cs="Arial"/>
                <w:b/>
              </w:rPr>
            </w:pPr>
            <w:r w:rsidRPr="003B3624">
              <w:rPr>
                <w:rFonts w:ascii="Arial" w:hAnsi="Arial" w:cs="Arial"/>
                <w:b/>
              </w:rPr>
              <w:t>Budget Presentations Due</w:t>
            </w:r>
          </w:p>
        </w:tc>
      </w:tr>
    </w:tbl>
    <w:p w:rsidR="00563A4A" w:rsidRDefault="00563A4A">
      <w:pPr>
        <w:rPr>
          <w:rFonts w:ascii="Arial" w:hAnsi="Arial" w:cs="Arial"/>
          <w:b/>
        </w:rPr>
      </w:pPr>
      <w:r>
        <w:rPr>
          <w:rFonts w:ascii="Arial" w:hAnsi="Arial" w:cs="Arial"/>
          <w:b/>
        </w:rPr>
        <w:br w:type="page"/>
      </w:r>
    </w:p>
    <w:p w:rsidR="00563A4A" w:rsidRDefault="00563A4A" w:rsidP="00563A4A">
      <w:pPr>
        <w:ind w:left="720" w:right="1240"/>
        <w:jc w:val="center"/>
        <w:rPr>
          <w:rFonts w:ascii="Arial" w:hAnsi="Arial" w:cs="Arial"/>
          <w:b/>
        </w:rPr>
      </w:pPr>
      <w:r>
        <w:rPr>
          <w:rFonts w:ascii="Arial" w:hAnsi="Arial" w:cs="Arial"/>
          <w:b/>
        </w:rPr>
        <w:lastRenderedPageBreak/>
        <w:t>What Wil</w:t>
      </w:r>
      <w:r w:rsidR="00EF685D">
        <w:rPr>
          <w:rFonts w:ascii="Arial" w:hAnsi="Arial" w:cs="Arial"/>
          <w:b/>
        </w:rPr>
        <w:t>l</w:t>
      </w:r>
      <w:r>
        <w:rPr>
          <w:rFonts w:ascii="Arial" w:hAnsi="Arial" w:cs="Arial"/>
          <w:b/>
        </w:rPr>
        <w:t xml:space="preserve"> It Cost YOU?</w:t>
      </w:r>
    </w:p>
    <w:p w:rsidR="00563A4A" w:rsidRDefault="00563A4A" w:rsidP="00563A4A">
      <w:pPr>
        <w:ind w:left="720" w:right="1240"/>
        <w:jc w:val="center"/>
        <w:rPr>
          <w:rFonts w:ascii="Arial" w:hAnsi="Arial" w:cs="Arial"/>
          <w:b/>
        </w:rPr>
      </w:pPr>
    </w:p>
    <w:p w:rsidR="00563A4A" w:rsidRDefault="00563A4A" w:rsidP="00DB6695">
      <w:pPr>
        <w:ind w:right="1240"/>
        <w:rPr>
          <w:rFonts w:ascii="Arial" w:hAnsi="Arial" w:cs="Arial"/>
          <w:b/>
        </w:rPr>
      </w:pPr>
      <w:r>
        <w:rPr>
          <w:rFonts w:ascii="Arial" w:hAnsi="Arial" w:cs="Arial"/>
          <w:b/>
        </w:rPr>
        <w:t>Where do you want to live next year?</w:t>
      </w:r>
    </w:p>
    <w:p w:rsidR="00563A4A" w:rsidRDefault="00563A4A" w:rsidP="00DB6695">
      <w:pPr>
        <w:ind w:right="1240"/>
        <w:rPr>
          <w:rFonts w:ascii="Arial" w:hAnsi="Arial" w:cs="Arial"/>
          <w:b/>
        </w:rPr>
      </w:pPr>
    </w:p>
    <w:p w:rsidR="00563A4A" w:rsidRDefault="00563A4A" w:rsidP="00DB6695">
      <w:pPr>
        <w:ind w:right="1240"/>
        <w:rPr>
          <w:rFonts w:ascii="Arial" w:hAnsi="Arial" w:cs="Arial"/>
        </w:rPr>
      </w:pPr>
    </w:p>
    <w:p w:rsidR="00563A4A" w:rsidRPr="00DB6695" w:rsidRDefault="00563A4A" w:rsidP="00DB6695">
      <w:pPr>
        <w:ind w:right="1240"/>
        <w:rPr>
          <w:rFonts w:ascii="Arial" w:hAnsi="Arial" w:cs="Arial"/>
          <w:b/>
        </w:rPr>
      </w:pPr>
      <w:r w:rsidRPr="00DB6695">
        <w:rPr>
          <w:rFonts w:ascii="Arial" w:hAnsi="Arial" w:cs="Arial"/>
          <w:b/>
        </w:rPr>
        <w:t>1) Gather some information:</w:t>
      </w:r>
    </w:p>
    <w:p w:rsidR="00563A4A" w:rsidRDefault="00563A4A" w:rsidP="00DB6695">
      <w:pPr>
        <w:ind w:right="1240"/>
        <w:rPr>
          <w:rFonts w:ascii="Arial" w:hAnsi="Arial" w:cs="Arial"/>
        </w:rPr>
      </w:pPr>
    </w:p>
    <w:p w:rsidR="00563A4A" w:rsidRDefault="00563A4A" w:rsidP="00DB6695">
      <w:pPr>
        <w:ind w:right="1240"/>
        <w:rPr>
          <w:rFonts w:ascii="Arial" w:hAnsi="Arial" w:cs="Arial"/>
        </w:rPr>
      </w:pPr>
      <w:r>
        <w:rPr>
          <w:rFonts w:ascii="Arial" w:hAnsi="Arial" w:cs="Arial"/>
        </w:rPr>
        <w:t>What will be your expected income?</w:t>
      </w:r>
    </w:p>
    <w:p w:rsidR="00563A4A" w:rsidRDefault="00563A4A" w:rsidP="00DB6695">
      <w:pPr>
        <w:ind w:right="1240"/>
        <w:rPr>
          <w:rFonts w:ascii="Arial" w:hAnsi="Arial" w:cs="Arial"/>
        </w:rPr>
      </w:pPr>
    </w:p>
    <w:p w:rsidR="00563A4A" w:rsidRDefault="00563A4A" w:rsidP="00DB6695">
      <w:pPr>
        <w:ind w:right="1240"/>
        <w:rPr>
          <w:rFonts w:ascii="Arial" w:hAnsi="Arial" w:cs="Arial"/>
        </w:rPr>
      </w:pPr>
      <w:r>
        <w:rPr>
          <w:rFonts w:ascii="Arial" w:hAnsi="Arial" w:cs="Arial"/>
        </w:rPr>
        <w:t>What will be your transportation costs?</w:t>
      </w:r>
    </w:p>
    <w:p w:rsidR="00563A4A" w:rsidRDefault="00563A4A" w:rsidP="00DB6695">
      <w:pPr>
        <w:ind w:right="1240"/>
        <w:rPr>
          <w:rFonts w:ascii="Arial" w:hAnsi="Arial" w:cs="Arial"/>
        </w:rPr>
      </w:pPr>
    </w:p>
    <w:p w:rsidR="00563A4A" w:rsidRDefault="00563A4A" w:rsidP="00DB6695">
      <w:pPr>
        <w:ind w:right="1240"/>
        <w:rPr>
          <w:rFonts w:ascii="Arial" w:hAnsi="Arial" w:cs="Arial"/>
        </w:rPr>
      </w:pPr>
      <w:r>
        <w:rPr>
          <w:rFonts w:ascii="Arial" w:hAnsi="Arial" w:cs="Arial"/>
        </w:rPr>
        <w:t>What will be your cost of rent?</w:t>
      </w:r>
    </w:p>
    <w:p w:rsidR="00563A4A" w:rsidRDefault="00563A4A" w:rsidP="00DB6695">
      <w:pPr>
        <w:ind w:right="1240"/>
        <w:rPr>
          <w:rFonts w:ascii="Arial" w:hAnsi="Arial" w:cs="Arial"/>
        </w:rPr>
      </w:pPr>
    </w:p>
    <w:p w:rsidR="00563A4A" w:rsidRDefault="00563A4A" w:rsidP="00DB6695">
      <w:pPr>
        <w:ind w:right="1240"/>
        <w:rPr>
          <w:rFonts w:ascii="Arial" w:hAnsi="Arial" w:cs="Arial"/>
        </w:rPr>
      </w:pPr>
      <w:r>
        <w:rPr>
          <w:rFonts w:ascii="Arial" w:hAnsi="Arial" w:cs="Arial"/>
        </w:rPr>
        <w:t>What will be your school costs?</w:t>
      </w:r>
    </w:p>
    <w:p w:rsidR="00563A4A" w:rsidRDefault="00563A4A" w:rsidP="00DB6695">
      <w:pPr>
        <w:ind w:right="1240"/>
        <w:rPr>
          <w:rFonts w:ascii="Arial" w:hAnsi="Arial" w:cs="Arial"/>
        </w:rPr>
      </w:pPr>
    </w:p>
    <w:p w:rsidR="00194698" w:rsidRDefault="00563A4A" w:rsidP="00DB6695">
      <w:pPr>
        <w:ind w:right="1240"/>
        <w:rPr>
          <w:rFonts w:ascii="Arial" w:hAnsi="Arial" w:cs="Arial"/>
        </w:rPr>
      </w:pPr>
      <w:r>
        <w:rPr>
          <w:rFonts w:ascii="Arial" w:hAnsi="Arial" w:cs="Arial"/>
        </w:rPr>
        <w:t>Will you have any financial aid options?</w:t>
      </w:r>
    </w:p>
    <w:p w:rsidR="00194698" w:rsidRDefault="00194698" w:rsidP="00DB6695">
      <w:pPr>
        <w:ind w:right="1240"/>
        <w:rPr>
          <w:rFonts w:ascii="Arial" w:hAnsi="Arial" w:cs="Arial"/>
        </w:rPr>
      </w:pPr>
    </w:p>
    <w:p w:rsidR="00DB6695" w:rsidRDefault="00194698" w:rsidP="00DB6695">
      <w:pPr>
        <w:ind w:right="1240"/>
        <w:rPr>
          <w:rFonts w:ascii="Arial" w:hAnsi="Arial" w:cs="Arial"/>
        </w:rPr>
      </w:pPr>
      <w:r w:rsidRPr="00DB6695">
        <w:rPr>
          <w:rFonts w:ascii="Arial" w:hAnsi="Arial" w:cs="Arial"/>
          <w:b/>
        </w:rPr>
        <w:t>2) List some alternatives:</w:t>
      </w:r>
      <w:r w:rsidRPr="00DB6695">
        <w:rPr>
          <w:rFonts w:ascii="Arial" w:hAnsi="Arial" w:cs="Arial"/>
          <w:b/>
        </w:rPr>
        <w:tab/>
      </w:r>
      <w:r>
        <w:rPr>
          <w:rFonts w:ascii="Arial" w:hAnsi="Arial" w:cs="Arial"/>
        </w:rPr>
        <w:tab/>
      </w:r>
    </w:p>
    <w:p w:rsidR="00DB6695" w:rsidRDefault="00DB6695" w:rsidP="00DB6695">
      <w:pPr>
        <w:ind w:right="1240"/>
        <w:rPr>
          <w:rFonts w:ascii="Arial" w:hAnsi="Arial" w:cs="Arial"/>
        </w:rPr>
      </w:pPr>
    </w:p>
    <w:p w:rsidR="00194698" w:rsidRDefault="00194698" w:rsidP="00DB6695">
      <w:pPr>
        <w:ind w:right="1240"/>
        <w:rPr>
          <w:rFonts w:ascii="Arial" w:hAnsi="Arial" w:cs="Arial"/>
        </w:rPr>
      </w:pPr>
      <w:r>
        <w:rPr>
          <w:rFonts w:ascii="Arial" w:hAnsi="Arial" w:cs="Arial"/>
        </w:rPr>
        <w:t>How much will these cost?</w:t>
      </w:r>
    </w:p>
    <w:p w:rsidR="00194698" w:rsidRDefault="00194698" w:rsidP="00DB6695">
      <w:pPr>
        <w:ind w:right="1240"/>
        <w:rPr>
          <w:rFonts w:ascii="Arial" w:hAnsi="Arial" w:cs="Arial"/>
        </w:rPr>
      </w:pPr>
    </w:p>
    <w:p w:rsidR="00563A4A" w:rsidRDefault="00194698" w:rsidP="00DB6695">
      <w:pPr>
        <w:ind w:right="1240"/>
        <w:rPr>
          <w:rFonts w:ascii="Arial" w:hAnsi="Arial" w:cs="Arial"/>
        </w:rPr>
      </w:pPr>
      <w:r>
        <w:rPr>
          <w:rFonts w:ascii="Arial" w:hAnsi="Arial" w:cs="Arial"/>
        </w:rPr>
        <w:t>Could you live at home?</w:t>
      </w:r>
    </w:p>
    <w:p w:rsidR="00194698" w:rsidRDefault="00194698" w:rsidP="00DB6695">
      <w:pPr>
        <w:ind w:right="1240"/>
        <w:rPr>
          <w:rFonts w:ascii="Arial" w:hAnsi="Arial" w:cs="Arial"/>
        </w:rPr>
      </w:pPr>
    </w:p>
    <w:p w:rsidR="00194698" w:rsidRDefault="00194698" w:rsidP="00DB6695">
      <w:pPr>
        <w:ind w:right="1240"/>
        <w:rPr>
          <w:rFonts w:ascii="Arial" w:hAnsi="Arial" w:cs="Arial"/>
        </w:rPr>
      </w:pPr>
      <w:r>
        <w:rPr>
          <w:rFonts w:ascii="Arial" w:hAnsi="Arial" w:cs="Arial"/>
        </w:rPr>
        <w:t>Live at home and pay rent to your parents?</w:t>
      </w:r>
    </w:p>
    <w:p w:rsidR="00194698" w:rsidRDefault="00194698" w:rsidP="00DB6695">
      <w:pPr>
        <w:ind w:right="1240"/>
        <w:rPr>
          <w:rFonts w:ascii="Arial" w:hAnsi="Arial" w:cs="Arial"/>
        </w:rPr>
      </w:pPr>
    </w:p>
    <w:p w:rsidR="00194698" w:rsidRDefault="00194698" w:rsidP="00DB6695">
      <w:pPr>
        <w:ind w:right="1240"/>
        <w:rPr>
          <w:rFonts w:ascii="Arial" w:hAnsi="Arial" w:cs="Arial"/>
        </w:rPr>
      </w:pPr>
      <w:r>
        <w:rPr>
          <w:rFonts w:ascii="Arial" w:hAnsi="Arial" w:cs="Arial"/>
        </w:rPr>
        <w:t>Rent an apartment?</w:t>
      </w:r>
    </w:p>
    <w:p w:rsidR="00194698" w:rsidRDefault="00194698" w:rsidP="00DB6695">
      <w:pPr>
        <w:ind w:right="1240"/>
        <w:rPr>
          <w:rFonts w:ascii="Arial" w:hAnsi="Arial" w:cs="Arial"/>
        </w:rPr>
      </w:pPr>
    </w:p>
    <w:p w:rsidR="00194698" w:rsidRDefault="00194698" w:rsidP="00DB6695">
      <w:pPr>
        <w:ind w:right="1240"/>
        <w:rPr>
          <w:rFonts w:ascii="Arial" w:hAnsi="Arial" w:cs="Arial"/>
        </w:rPr>
      </w:pPr>
      <w:r>
        <w:rPr>
          <w:rFonts w:ascii="Arial" w:hAnsi="Arial" w:cs="Arial"/>
        </w:rPr>
        <w:t>Live alone?</w:t>
      </w:r>
    </w:p>
    <w:p w:rsidR="00194698" w:rsidRDefault="00194698" w:rsidP="00DB6695">
      <w:pPr>
        <w:ind w:right="1240"/>
        <w:rPr>
          <w:rFonts w:ascii="Arial" w:hAnsi="Arial" w:cs="Arial"/>
        </w:rPr>
      </w:pPr>
    </w:p>
    <w:p w:rsidR="00194698" w:rsidRDefault="00194698" w:rsidP="00DB6695">
      <w:pPr>
        <w:ind w:right="1240"/>
        <w:rPr>
          <w:rFonts w:ascii="Arial" w:hAnsi="Arial" w:cs="Arial"/>
        </w:rPr>
      </w:pPr>
      <w:r>
        <w:rPr>
          <w:rFonts w:ascii="Arial" w:hAnsi="Arial" w:cs="Arial"/>
        </w:rPr>
        <w:t>Share an apartment?</w:t>
      </w:r>
    </w:p>
    <w:p w:rsidR="00194698" w:rsidRDefault="00194698" w:rsidP="00DB6695">
      <w:pPr>
        <w:ind w:right="1240"/>
        <w:rPr>
          <w:rFonts w:ascii="Arial" w:hAnsi="Arial" w:cs="Arial"/>
        </w:rPr>
      </w:pPr>
    </w:p>
    <w:p w:rsidR="00194698" w:rsidRDefault="00194698" w:rsidP="00DB6695">
      <w:pPr>
        <w:ind w:right="1240"/>
        <w:rPr>
          <w:rFonts w:ascii="Arial" w:hAnsi="Arial" w:cs="Arial"/>
        </w:rPr>
      </w:pPr>
      <w:r>
        <w:rPr>
          <w:rFonts w:ascii="Arial" w:hAnsi="Arial" w:cs="Arial"/>
        </w:rPr>
        <w:t>Live in the dorm?</w:t>
      </w:r>
    </w:p>
    <w:p w:rsidR="00194698" w:rsidRDefault="00194698" w:rsidP="00DB6695">
      <w:pPr>
        <w:ind w:right="1240"/>
        <w:rPr>
          <w:rFonts w:ascii="Arial" w:hAnsi="Arial" w:cs="Arial"/>
        </w:rPr>
      </w:pPr>
    </w:p>
    <w:p w:rsidR="00194698" w:rsidRDefault="00194698" w:rsidP="00DB6695">
      <w:pPr>
        <w:ind w:right="1240"/>
        <w:rPr>
          <w:rFonts w:ascii="Arial" w:hAnsi="Arial" w:cs="Arial"/>
        </w:rPr>
      </w:pPr>
      <w:r>
        <w:rPr>
          <w:rFonts w:ascii="Arial" w:hAnsi="Arial" w:cs="Arial"/>
        </w:rPr>
        <w:t>Live in a sorority or Fraternity house?</w:t>
      </w:r>
    </w:p>
    <w:p w:rsidR="00194698" w:rsidRDefault="00194698" w:rsidP="00DB6695">
      <w:pPr>
        <w:ind w:right="1240"/>
        <w:rPr>
          <w:rFonts w:ascii="Arial" w:hAnsi="Arial" w:cs="Arial"/>
        </w:rPr>
      </w:pPr>
    </w:p>
    <w:p w:rsidR="00194698" w:rsidRDefault="00194698" w:rsidP="00DB6695">
      <w:pPr>
        <w:ind w:right="1240"/>
        <w:rPr>
          <w:rFonts w:ascii="Arial" w:hAnsi="Arial" w:cs="Arial"/>
        </w:rPr>
      </w:pPr>
      <w:r>
        <w:rPr>
          <w:rFonts w:ascii="Arial" w:hAnsi="Arial" w:cs="Arial"/>
        </w:rPr>
        <w:t>Live in a mobile home park?</w:t>
      </w:r>
    </w:p>
    <w:p w:rsidR="00194698" w:rsidRDefault="00194698" w:rsidP="00DB6695">
      <w:pPr>
        <w:ind w:right="1240"/>
        <w:rPr>
          <w:rFonts w:ascii="Arial" w:hAnsi="Arial" w:cs="Arial"/>
        </w:rPr>
      </w:pPr>
    </w:p>
    <w:p w:rsidR="00194698" w:rsidRPr="00DB6695" w:rsidRDefault="00194698" w:rsidP="00DB6695">
      <w:pPr>
        <w:ind w:right="1240"/>
        <w:rPr>
          <w:rFonts w:ascii="Arial" w:hAnsi="Arial" w:cs="Arial"/>
          <w:b/>
        </w:rPr>
      </w:pPr>
      <w:r w:rsidRPr="00DB6695">
        <w:rPr>
          <w:rFonts w:ascii="Arial" w:hAnsi="Arial" w:cs="Arial"/>
          <w:b/>
        </w:rPr>
        <w:t>3)  Consider the consequences of each choice and evaluate the alternatives.</w:t>
      </w:r>
    </w:p>
    <w:p w:rsidR="00194698" w:rsidRDefault="00194698" w:rsidP="00DB6695">
      <w:pPr>
        <w:ind w:right="1240"/>
        <w:rPr>
          <w:rFonts w:ascii="Arial" w:hAnsi="Arial" w:cs="Arial"/>
        </w:rPr>
      </w:pPr>
    </w:p>
    <w:p w:rsidR="00194698" w:rsidRPr="00DB6695" w:rsidRDefault="00194698" w:rsidP="00DB6695">
      <w:pPr>
        <w:ind w:right="1240"/>
        <w:rPr>
          <w:rFonts w:ascii="Arial" w:hAnsi="Arial" w:cs="Arial"/>
          <w:b/>
        </w:rPr>
      </w:pPr>
      <w:r w:rsidRPr="00DB6695">
        <w:rPr>
          <w:rFonts w:ascii="Arial" w:hAnsi="Arial" w:cs="Arial"/>
          <w:b/>
        </w:rPr>
        <w:t>4)  Select the best course of action</w:t>
      </w:r>
      <w:r w:rsidR="00DB6695">
        <w:rPr>
          <w:rFonts w:ascii="Arial" w:hAnsi="Arial" w:cs="Arial"/>
          <w:b/>
        </w:rPr>
        <w:t>.</w:t>
      </w:r>
    </w:p>
    <w:p w:rsidR="00194698" w:rsidRDefault="00194698" w:rsidP="00DB6695">
      <w:pPr>
        <w:ind w:right="1240"/>
        <w:rPr>
          <w:rFonts w:ascii="Arial" w:hAnsi="Arial" w:cs="Arial"/>
        </w:rPr>
      </w:pPr>
    </w:p>
    <w:p w:rsidR="00194698" w:rsidRPr="00DB6695" w:rsidRDefault="00194698" w:rsidP="00DB6695">
      <w:pPr>
        <w:ind w:right="1240"/>
        <w:rPr>
          <w:rFonts w:ascii="Arial" w:hAnsi="Arial" w:cs="Arial"/>
          <w:b/>
        </w:rPr>
      </w:pPr>
      <w:r w:rsidRPr="00DB6695">
        <w:rPr>
          <w:rFonts w:ascii="Arial" w:hAnsi="Arial" w:cs="Arial"/>
          <w:b/>
        </w:rPr>
        <w:t>5)  Evaluate the results</w:t>
      </w:r>
      <w:r w:rsidR="00DB6695">
        <w:rPr>
          <w:rFonts w:ascii="Arial" w:hAnsi="Arial" w:cs="Arial"/>
          <w:b/>
        </w:rPr>
        <w:t>.</w:t>
      </w:r>
    </w:p>
    <w:p w:rsidR="00F83BF3" w:rsidRPr="00D74713" w:rsidRDefault="00F83BF3" w:rsidP="00102447">
      <w:pPr>
        <w:tabs>
          <w:tab w:val="left" w:pos="4367"/>
          <w:tab w:val="left" w:pos="7177"/>
        </w:tabs>
        <w:spacing w:before="72"/>
        <w:contextualSpacing/>
        <w:rPr>
          <w:rFonts w:ascii="Arial" w:hAnsi="Arial" w:cs="Arial"/>
          <w:b/>
        </w:rPr>
      </w:pPr>
    </w:p>
    <w:sectPr w:rsidR="00F83BF3" w:rsidRPr="00D74713" w:rsidSect="00194698">
      <w:headerReference w:type="even" r:id="rId18"/>
      <w:headerReference w:type="default" r:id="rId19"/>
      <w:footerReference w:type="even" r:id="rId20"/>
      <w:footerReference w:type="default" r:id="rId21"/>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5FC" w:rsidRDefault="001655FC">
      <w:r>
        <w:separator/>
      </w:r>
    </w:p>
  </w:endnote>
  <w:endnote w:type="continuationSeparator" w:id="0">
    <w:p w:rsidR="001655FC" w:rsidRDefault="00165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3D4E81">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A66F7F">
    <w:pPr>
      <w:pStyle w:val="Footer"/>
      <w:ind w:right="360"/>
      <w:rPr>
        <w:rFonts w:ascii="Arial" w:hAnsi="Arial" w:cs="Arial"/>
        <w:sz w:val="20"/>
        <w:szCs w:val="20"/>
      </w:rPr>
    </w:pPr>
    <w:r>
      <w:rPr>
        <w:rFonts w:ascii="Arial" w:hAnsi="Arial" w:cs="Arial"/>
        <w:sz w:val="20"/>
        <w:szCs w:val="20"/>
      </w:rPr>
      <w:t>ABX 1001</w:t>
    </w:r>
    <w:r w:rsidR="004C2C54" w:rsidRPr="00561CE0">
      <w:rPr>
        <w:rFonts w:ascii="Arial" w:hAnsi="Arial" w:cs="Arial"/>
        <w:sz w:val="20"/>
        <w:szCs w:val="20"/>
      </w:rPr>
      <w:t xml:space="preserve">    </w:t>
    </w:r>
    <w:r w:rsidR="00561CE0">
      <w:rPr>
        <w:rFonts w:ascii="Arial" w:hAnsi="Arial" w:cs="Arial"/>
        <w:sz w:val="20"/>
        <w:szCs w:val="20"/>
      </w:rPr>
      <w:tab/>
    </w:r>
    <w:r w:rsidR="00B558C5">
      <w:rPr>
        <w:rFonts w:ascii="Arial" w:hAnsi="Arial" w:cs="Arial"/>
        <w:sz w:val="20"/>
        <w:szCs w:val="20"/>
      </w:rPr>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5FC" w:rsidRDefault="001655FC">
      <w:r>
        <w:separator/>
      </w:r>
    </w:p>
  </w:footnote>
  <w:footnote w:type="continuationSeparator" w:id="0">
    <w:p w:rsidR="001655FC" w:rsidRDefault="00165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3D4E81"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3D4E81"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71462A">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3D1B18">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07A046BE"/>
    <w:multiLevelType w:val="hybridMultilevel"/>
    <w:tmpl w:val="34867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4D059A"/>
    <w:multiLevelType w:val="hybridMultilevel"/>
    <w:tmpl w:val="21CE6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14F942B1"/>
    <w:multiLevelType w:val="hybridMultilevel"/>
    <w:tmpl w:val="A2AC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4C24DB"/>
    <w:multiLevelType w:val="hybridMultilevel"/>
    <w:tmpl w:val="596048F4"/>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858" w:hanging="360"/>
      </w:pPr>
      <w:rPr>
        <w:rFonts w:ascii="Courier New" w:hAnsi="Courier New" w:cs="Courier New" w:hint="default"/>
      </w:rPr>
    </w:lvl>
    <w:lvl w:ilvl="2" w:tplc="04090005" w:tentative="1">
      <w:start w:val="1"/>
      <w:numFmt w:val="bullet"/>
      <w:lvlText w:val=""/>
      <w:lvlJc w:val="left"/>
      <w:pPr>
        <w:ind w:left="1578" w:hanging="360"/>
      </w:pPr>
      <w:rPr>
        <w:rFonts w:ascii="Wingdings" w:hAnsi="Wingdings" w:hint="default"/>
      </w:rPr>
    </w:lvl>
    <w:lvl w:ilvl="3" w:tplc="04090001" w:tentative="1">
      <w:start w:val="1"/>
      <w:numFmt w:val="bullet"/>
      <w:lvlText w:val=""/>
      <w:lvlJc w:val="left"/>
      <w:pPr>
        <w:ind w:left="2298" w:hanging="360"/>
      </w:pPr>
      <w:rPr>
        <w:rFonts w:ascii="Symbol" w:hAnsi="Symbol" w:hint="default"/>
      </w:rPr>
    </w:lvl>
    <w:lvl w:ilvl="4" w:tplc="04090003" w:tentative="1">
      <w:start w:val="1"/>
      <w:numFmt w:val="bullet"/>
      <w:lvlText w:val="o"/>
      <w:lvlJc w:val="left"/>
      <w:pPr>
        <w:ind w:left="3018" w:hanging="360"/>
      </w:pPr>
      <w:rPr>
        <w:rFonts w:ascii="Courier New" w:hAnsi="Courier New" w:cs="Courier New" w:hint="default"/>
      </w:rPr>
    </w:lvl>
    <w:lvl w:ilvl="5" w:tplc="04090005" w:tentative="1">
      <w:start w:val="1"/>
      <w:numFmt w:val="bullet"/>
      <w:lvlText w:val=""/>
      <w:lvlJc w:val="left"/>
      <w:pPr>
        <w:ind w:left="3738" w:hanging="360"/>
      </w:pPr>
      <w:rPr>
        <w:rFonts w:ascii="Wingdings" w:hAnsi="Wingdings" w:hint="default"/>
      </w:rPr>
    </w:lvl>
    <w:lvl w:ilvl="6" w:tplc="04090001" w:tentative="1">
      <w:start w:val="1"/>
      <w:numFmt w:val="bullet"/>
      <w:lvlText w:val=""/>
      <w:lvlJc w:val="left"/>
      <w:pPr>
        <w:ind w:left="4458" w:hanging="360"/>
      </w:pPr>
      <w:rPr>
        <w:rFonts w:ascii="Symbol" w:hAnsi="Symbol" w:hint="default"/>
      </w:rPr>
    </w:lvl>
    <w:lvl w:ilvl="7" w:tplc="04090003" w:tentative="1">
      <w:start w:val="1"/>
      <w:numFmt w:val="bullet"/>
      <w:lvlText w:val="o"/>
      <w:lvlJc w:val="left"/>
      <w:pPr>
        <w:ind w:left="5178" w:hanging="360"/>
      </w:pPr>
      <w:rPr>
        <w:rFonts w:ascii="Courier New" w:hAnsi="Courier New" w:cs="Courier New" w:hint="default"/>
      </w:rPr>
    </w:lvl>
    <w:lvl w:ilvl="8" w:tplc="04090005" w:tentative="1">
      <w:start w:val="1"/>
      <w:numFmt w:val="bullet"/>
      <w:lvlText w:val=""/>
      <w:lvlJc w:val="left"/>
      <w:pPr>
        <w:ind w:left="5898" w:hanging="360"/>
      </w:pPr>
      <w:rPr>
        <w:rFonts w:ascii="Wingdings" w:hAnsi="Wingdings" w:hint="default"/>
      </w:rPr>
    </w:lvl>
  </w:abstractNum>
  <w:abstractNum w:abstractNumId="15">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9A52CD"/>
    <w:multiLevelType w:val="hybridMultilevel"/>
    <w:tmpl w:val="1AFA5020"/>
    <w:lvl w:ilvl="0" w:tplc="2A3CBA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810169"/>
    <w:multiLevelType w:val="hybridMultilevel"/>
    <w:tmpl w:val="6F44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A12867"/>
    <w:multiLevelType w:val="hybridMultilevel"/>
    <w:tmpl w:val="4672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2">
    <w:nsid w:val="3EA50648"/>
    <w:multiLevelType w:val="hybridMultilevel"/>
    <w:tmpl w:val="78A6E0F6"/>
    <w:lvl w:ilvl="0" w:tplc="B6B253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807862"/>
    <w:multiLevelType w:val="hybridMultilevel"/>
    <w:tmpl w:val="1A3A94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B1C3A"/>
    <w:multiLevelType w:val="hybridMultilevel"/>
    <w:tmpl w:val="7632D558"/>
    <w:lvl w:ilvl="0" w:tplc="233619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79576A"/>
    <w:multiLevelType w:val="hybridMultilevel"/>
    <w:tmpl w:val="A3767006"/>
    <w:lvl w:ilvl="0" w:tplc="1780F514">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24"/>
  </w:num>
  <w:num w:numId="4">
    <w:abstractNumId w:val="6"/>
  </w:num>
  <w:num w:numId="5">
    <w:abstractNumId w:val="19"/>
  </w:num>
  <w:num w:numId="6">
    <w:abstractNumId w:val="30"/>
  </w:num>
  <w:num w:numId="7">
    <w:abstractNumId w:val="15"/>
  </w:num>
  <w:num w:numId="8">
    <w:abstractNumId w:val="7"/>
  </w:num>
  <w:num w:numId="9">
    <w:abstractNumId w:val="10"/>
  </w:num>
  <w:num w:numId="10">
    <w:abstractNumId w:val="21"/>
  </w:num>
  <w:num w:numId="11">
    <w:abstractNumId w:val="27"/>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3"/>
  </w:num>
  <w:num w:numId="19">
    <w:abstractNumId w:val="5"/>
  </w:num>
  <w:num w:numId="20">
    <w:abstractNumId w:val="31"/>
  </w:num>
  <w:num w:numId="21">
    <w:abstractNumId w:val="28"/>
  </w:num>
  <w:num w:numId="22">
    <w:abstractNumId w:val="16"/>
  </w:num>
  <w:num w:numId="23">
    <w:abstractNumId w:val="8"/>
  </w:num>
  <w:num w:numId="24">
    <w:abstractNumId w:val="22"/>
  </w:num>
  <w:num w:numId="25">
    <w:abstractNumId w:val="26"/>
  </w:num>
  <w:num w:numId="26">
    <w:abstractNumId w:val="17"/>
  </w:num>
  <w:num w:numId="27">
    <w:abstractNumId w:val="14"/>
  </w:num>
  <w:num w:numId="28">
    <w:abstractNumId w:val="11"/>
  </w:num>
  <w:num w:numId="29">
    <w:abstractNumId w:val="29"/>
  </w:num>
  <w:num w:numId="30">
    <w:abstractNumId w:val="18"/>
  </w:num>
  <w:num w:numId="31">
    <w:abstractNumId w:val="9"/>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12D62"/>
    <w:rsid w:val="00017B45"/>
    <w:rsid w:val="0002673B"/>
    <w:rsid w:val="00056D01"/>
    <w:rsid w:val="000733D7"/>
    <w:rsid w:val="00095C82"/>
    <w:rsid w:val="000B7F45"/>
    <w:rsid w:val="000D1DDC"/>
    <w:rsid w:val="00101482"/>
    <w:rsid w:val="00102447"/>
    <w:rsid w:val="00121657"/>
    <w:rsid w:val="001217A5"/>
    <w:rsid w:val="00133374"/>
    <w:rsid w:val="00156E85"/>
    <w:rsid w:val="001655FC"/>
    <w:rsid w:val="001776F6"/>
    <w:rsid w:val="0018344D"/>
    <w:rsid w:val="001942BE"/>
    <w:rsid w:val="00194698"/>
    <w:rsid w:val="001A21FA"/>
    <w:rsid w:val="001A3686"/>
    <w:rsid w:val="001A3F21"/>
    <w:rsid w:val="001A415A"/>
    <w:rsid w:val="001B30C3"/>
    <w:rsid w:val="001B4A8B"/>
    <w:rsid w:val="001B6ACB"/>
    <w:rsid w:val="001D3EDC"/>
    <w:rsid w:val="001E5A92"/>
    <w:rsid w:val="001E76D6"/>
    <w:rsid w:val="001F003E"/>
    <w:rsid w:val="001F3D5E"/>
    <w:rsid w:val="00201434"/>
    <w:rsid w:val="002040D6"/>
    <w:rsid w:val="002078D4"/>
    <w:rsid w:val="002208FA"/>
    <w:rsid w:val="00232273"/>
    <w:rsid w:val="00250C5E"/>
    <w:rsid w:val="002614A2"/>
    <w:rsid w:val="00264313"/>
    <w:rsid w:val="002969D6"/>
    <w:rsid w:val="002A1B90"/>
    <w:rsid w:val="002A4393"/>
    <w:rsid w:val="002B436B"/>
    <w:rsid w:val="002C789C"/>
    <w:rsid w:val="002D2255"/>
    <w:rsid w:val="002D3693"/>
    <w:rsid w:val="002F30BC"/>
    <w:rsid w:val="002F48FA"/>
    <w:rsid w:val="00316511"/>
    <w:rsid w:val="00337D9A"/>
    <w:rsid w:val="003476B2"/>
    <w:rsid w:val="00352232"/>
    <w:rsid w:val="003665C5"/>
    <w:rsid w:val="003738CF"/>
    <w:rsid w:val="00383B1B"/>
    <w:rsid w:val="00386084"/>
    <w:rsid w:val="0038767D"/>
    <w:rsid w:val="00394E62"/>
    <w:rsid w:val="003A513C"/>
    <w:rsid w:val="003B3624"/>
    <w:rsid w:val="003B4E34"/>
    <w:rsid w:val="003B63BA"/>
    <w:rsid w:val="003B7E70"/>
    <w:rsid w:val="003B7EAF"/>
    <w:rsid w:val="003D1B18"/>
    <w:rsid w:val="003D4E81"/>
    <w:rsid w:val="003D5437"/>
    <w:rsid w:val="003F2B43"/>
    <w:rsid w:val="00440762"/>
    <w:rsid w:val="00454963"/>
    <w:rsid w:val="00465356"/>
    <w:rsid w:val="00496EBD"/>
    <w:rsid w:val="004A1C72"/>
    <w:rsid w:val="004B5BCB"/>
    <w:rsid w:val="004C2C54"/>
    <w:rsid w:val="004C39C6"/>
    <w:rsid w:val="004D2051"/>
    <w:rsid w:val="004F2E6C"/>
    <w:rsid w:val="004F5CCD"/>
    <w:rsid w:val="00504E7F"/>
    <w:rsid w:val="00505D97"/>
    <w:rsid w:val="005362D1"/>
    <w:rsid w:val="00545D1B"/>
    <w:rsid w:val="00561CE0"/>
    <w:rsid w:val="00563A4A"/>
    <w:rsid w:val="00590040"/>
    <w:rsid w:val="005920AB"/>
    <w:rsid w:val="00592357"/>
    <w:rsid w:val="005945FA"/>
    <w:rsid w:val="00597708"/>
    <w:rsid w:val="005C14C8"/>
    <w:rsid w:val="005D237B"/>
    <w:rsid w:val="005E21AB"/>
    <w:rsid w:val="005E223B"/>
    <w:rsid w:val="005E2449"/>
    <w:rsid w:val="005E5C2F"/>
    <w:rsid w:val="005F6C74"/>
    <w:rsid w:val="00602D90"/>
    <w:rsid w:val="006043B9"/>
    <w:rsid w:val="006164A8"/>
    <w:rsid w:val="00621777"/>
    <w:rsid w:val="00633A0E"/>
    <w:rsid w:val="006345C9"/>
    <w:rsid w:val="00634D7C"/>
    <w:rsid w:val="00635236"/>
    <w:rsid w:val="00635E1B"/>
    <w:rsid w:val="00643A3C"/>
    <w:rsid w:val="00687495"/>
    <w:rsid w:val="00690101"/>
    <w:rsid w:val="006A62BA"/>
    <w:rsid w:val="006B6114"/>
    <w:rsid w:val="006B62C5"/>
    <w:rsid w:val="006C10A6"/>
    <w:rsid w:val="006C664B"/>
    <w:rsid w:val="006D25CD"/>
    <w:rsid w:val="006D64E4"/>
    <w:rsid w:val="006F70C7"/>
    <w:rsid w:val="0071462A"/>
    <w:rsid w:val="00716B60"/>
    <w:rsid w:val="0072032C"/>
    <w:rsid w:val="00723574"/>
    <w:rsid w:val="00724FB9"/>
    <w:rsid w:val="007309B2"/>
    <w:rsid w:val="00732375"/>
    <w:rsid w:val="0073792B"/>
    <w:rsid w:val="00760206"/>
    <w:rsid w:val="0076083E"/>
    <w:rsid w:val="00777FA4"/>
    <w:rsid w:val="0079411B"/>
    <w:rsid w:val="0079501C"/>
    <w:rsid w:val="007A4D25"/>
    <w:rsid w:val="007C6BA3"/>
    <w:rsid w:val="007E1249"/>
    <w:rsid w:val="007F02BD"/>
    <w:rsid w:val="007F23B6"/>
    <w:rsid w:val="007F648A"/>
    <w:rsid w:val="007F7071"/>
    <w:rsid w:val="008115EA"/>
    <w:rsid w:val="00825517"/>
    <w:rsid w:val="0084552F"/>
    <w:rsid w:val="00860997"/>
    <w:rsid w:val="0086274D"/>
    <w:rsid w:val="0087003A"/>
    <w:rsid w:val="00871D19"/>
    <w:rsid w:val="00876366"/>
    <w:rsid w:val="008811D6"/>
    <w:rsid w:val="00890D43"/>
    <w:rsid w:val="00896398"/>
    <w:rsid w:val="008B2651"/>
    <w:rsid w:val="008B68EC"/>
    <w:rsid w:val="008C66D7"/>
    <w:rsid w:val="008D17BF"/>
    <w:rsid w:val="008D2F4D"/>
    <w:rsid w:val="008D37A0"/>
    <w:rsid w:val="0090245D"/>
    <w:rsid w:val="00916422"/>
    <w:rsid w:val="0093037D"/>
    <w:rsid w:val="009321E6"/>
    <w:rsid w:val="009378E9"/>
    <w:rsid w:val="00956480"/>
    <w:rsid w:val="00956B92"/>
    <w:rsid w:val="00962C8D"/>
    <w:rsid w:val="009667A9"/>
    <w:rsid w:val="0096737C"/>
    <w:rsid w:val="009759D5"/>
    <w:rsid w:val="00981C1B"/>
    <w:rsid w:val="009911D6"/>
    <w:rsid w:val="009A6EB0"/>
    <w:rsid w:val="009D6CEB"/>
    <w:rsid w:val="009E1F3F"/>
    <w:rsid w:val="009F708B"/>
    <w:rsid w:val="00A1137D"/>
    <w:rsid w:val="00A113B7"/>
    <w:rsid w:val="00A16185"/>
    <w:rsid w:val="00A355DB"/>
    <w:rsid w:val="00A41DD3"/>
    <w:rsid w:val="00A468A1"/>
    <w:rsid w:val="00A56D24"/>
    <w:rsid w:val="00A66F7F"/>
    <w:rsid w:val="00A94AE1"/>
    <w:rsid w:val="00AC5D6C"/>
    <w:rsid w:val="00AC6FDA"/>
    <w:rsid w:val="00AD78C3"/>
    <w:rsid w:val="00AE06F1"/>
    <w:rsid w:val="00B07858"/>
    <w:rsid w:val="00B31B4F"/>
    <w:rsid w:val="00B33BAC"/>
    <w:rsid w:val="00B454E5"/>
    <w:rsid w:val="00B548F1"/>
    <w:rsid w:val="00B558C5"/>
    <w:rsid w:val="00B630C4"/>
    <w:rsid w:val="00B63E21"/>
    <w:rsid w:val="00B77BF7"/>
    <w:rsid w:val="00B801AB"/>
    <w:rsid w:val="00BA3539"/>
    <w:rsid w:val="00BB2B9F"/>
    <w:rsid w:val="00BB57C8"/>
    <w:rsid w:val="00BC7544"/>
    <w:rsid w:val="00BE58C3"/>
    <w:rsid w:val="00BF11BC"/>
    <w:rsid w:val="00C04DE8"/>
    <w:rsid w:val="00C06AA8"/>
    <w:rsid w:val="00C27EFD"/>
    <w:rsid w:val="00C443C2"/>
    <w:rsid w:val="00C654AA"/>
    <w:rsid w:val="00C8196F"/>
    <w:rsid w:val="00CA0BC2"/>
    <w:rsid w:val="00CB2968"/>
    <w:rsid w:val="00CC6F62"/>
    <w:rsid w:val="00CF0DA6"/>
    <w:rsid w:val="00CF2879"/>
    <w:rsid w:val="00CF4C67"/>
    <w:rsid w:val="00CF6808"/>
    <w:rsid w:val="00D166C6"/>
    <w:rsid w:val="00D23B58"/>
    <w:rsid w:val="00D25658"/>
    <w:rsid w:val="00D3065A"/>
    <w:rsid w:val="00D32495"/>
    <w:rsid w:val="00D43C4C"/>
    <w:rsid w:val="00D63F06"/>
    <w:rsid w:val="00D66788"/>
    <w:rsid w:val="00D74713"/>
    <w:rsid w:val="00DA2ED2"/>
    <w:rsid w:val="00DA5B5D"/>
    <w:rsid w:val="00DB6695"/>
    <w:rsid w:val="00DC24CA"/>
    <w:rsid w:val="00DD03AF"/>
    <w:rsid w:val="00DE5D1A"/>
    <w:rsid w:val="00DF041B"/>
    <w:rsid w:val="00DF6EDC"/>
    <w:rsid w:val="00E11D3B"/>
    <w:rsid w:val="00E12955"/>
    <w:rsid w:val="00E2096B"/>
    <w:rsid w:val="00E35651"/>
    <w:rsid w:val="00E46A55"/>
    <w:rsid w:val="00E52AFF"/>
    <w:rsid w:val="00E62159"/>
    <w:rsid w:val="00E62931"/>
    <w:rsid w:val="00E64CDC"/>
    <w:rsid w:val="00E663BC"/>
    <w:rsid w:val="00E71172"/>
    <w:rsid w:val="00E72268"/>
    <w:rsid w:val="00E8190D"/>
    <w:rsid w:val="00EB29DB"/>
    <w:rsid w:val="00EB34F1"/>
    <w:rsid w:val="00EB538C"/>
    <w:rsid w:val="00ED5256"/>
    <w:rsid w:val="00EE77A5"/>
    <w:rsid w:val="00EF3BF4"/>
    <w:rsid w:val="00EF4308"/>
    <w:rsid w:val="00EF685D"/>
    <w:rsid w:val="00F22B96"/>
    <w:rsid w:val="00F231D0"/>
    <w:rsid w:val="00F266F1"/>
    <w:rsid w:val="00F35B79"/>
    <w:rsid w:val="00F41FA0"/>
    <w:rsid w:val="00F5078B"/>
    <w:rsid w:val="00F51CAF"/>
    <w:rsid w:val="00F65D4D"/>
    <w:rsid w:val="00F75FAC"/>
    <w:rsid w:val="00F82FA5"/>
    <w:rsid w:val="00F83BF3"/>
    <w:rsid w:val="00F92C81"/>
    <w:rsid w:val="00FB639C"/>
    <w:rsid w:val="00FC1255"/>
    <w:rsid w:val="00FD0270"/>
    <w:rsid w:val="00FD6C87"/>
    <w:rsid w:val="00FE2A1C"/>
    <w:rsid w:val="00FE3797"/>
    <w:rsid w:val="00FE4F71"/>
    <w:rsid w:val="00FF3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3AF"/>
    <w:rPr>
      <w:sz w:val="24"/>
      <w:szCs w:val="24"/>
    </w:rPr>
  </w:style>
  <w:style w:type="paragraph" w:styleId="Heading1">
    <w:name w:val="heading 1"/>
    <w:basedOn w:val="Normal"/>
    <w:next w:val="Normal"/>
    <w:qFormat/>
    <w:rsid w:val="00DD03AF"/>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03AF"/>
    <w:rPr>
      <w:b/>
      <w:bCs/>
    </w:rPr>
  </w:style>
  <w:style w:type="character" w:styleId="Hyperlink">
    <w:name w:val="Hyperlink"/>
    <w:basedOn w:val="DefaultParagraphFont"/>
    <w:rsid w:val="00DD03AF"/>
    <w:rPr>
      <w:color w:val="0000FF"/>
      <w:u w:val="single"/>
    </w:rPr>
  </w:style>
  <w:style w:type="paragraph" w:styleId="Footer">
    <w:name w:val="footer"/>
    <w:basedOn w:val="Normal"/>
    <w:rsid w:val="00DD03AF"/>
    <w:pPr>
      <w:tabs>
        <w:tab w:val="center" w:pos="4320"/>
        <w:tab w:val="right" w:pos="8640"/>
      </w:tabs>
    </w:pPr>
  </w:style>
  <w:style w:type="character" w:styleId="PageNumber">
    <w:name w:val="page number"/>
    <w:basedOn w:val="DefaultParagraphFont"/>
    <w:rsid w:val="00DD03AF"/>
  </w:style>
  <w:style w:type="character" w:styleId="FollowedHyperlink">
    <w:name w:val="FollowedHyperlink"/>
    <w:basedOn w:val="DefaultParagraphFont"/>
    <w:rsid w:val="00DD03AF"/>
    <w:rPr>
      <w:color w:val="800080"/>
      <w:u w:val="single"/>
    </w:rPr>
  </w:style>
  <w:style w:type="paragraph" w:styleId="Header">
    <w:name w:val="header"/>
    <w:basedOn w:val="Normal"/>
    <w:link w:val="HeaderChar"/>
    <w:uiPriority w:val="99"/>
    <w:rsid w:val="00DD03AF"/>
    <w:pPr>
      <w:tabs>
        <w:tab w:val="center" w:pos="4320"/>
        <w:tab w:val="right" w:pos="8640"/>
      </w:tabs>
    </w:pPr>
  </w:style>
  <w:style w:type="paragraph" w:styleId="BodyText2">
    <w:name w:val="Body Text 2"/>
    <w:basedOn w:val="Normal"/>
    <w:rsid w:val="00DD03AF"/>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22B96"/>
    <w:pPr>
      <w:ind w:left="720"/>
      <w:contextualSpacing/>
    </w:pPr>
  </w:style>
  <w:style w:type="paragraph" w:customStyle="1" w:styleId="TableParagraph">
    <w:name w:val="Table Paragraph"/>
    <w:basedOn w:val="Normal"/>
    <w:uiPriority w:val="1"/>
    <w:qFormat/>
    <w:rsid w:val="00FE4F71"/>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6B62C5"/>
    <w:rPr>
      <w:b/>
      <w:bCs/>
      <w:sz w:val="24"/>
      <w:szCs w:val="24"/>
    </w:rPr>
  </w:style>
  <w:style w:type="character" w:customStyle="1" w:styleId="apple-converted-space">
    <w:name w:val="apple-converted-space"/>
    <w:basedOn w:val="DefaultParagraphFont"/>
    <w:rsid w:val="00E46A55"/>
  </w:style>
  <w:style w:type="paragraph" w:styleId="BalloonText">
    <w:name w:val="Balloon Text"/>
    <w:basedOn w:val="Normal"/>
    <w:link w:val="BalloonTextChar"/>
    <w:rsid w:val="00194698"/>
    <w:rPr>
      <w:rFonts w:ascii="Segoe UI" w:hAnsi="Segoe UI" w:cs="Segoe UI"/>
      <w:sz w:val="18"/>
      <w:szCs w:val="18"/>
    </w:rPr>
  </w:style>
  <w:style w:type="character" w:customStyle="1" w:styleId="BalloonTextChar">
    <w:name w:val="Balloon Text Char"/>
    <w:basedOn w:val="DefaultParagraphFont"/>
    <w:link w:val="BalloonText"/>
    <w:rsid w:val="00194698"/>
    <w:rPr>
      <w:rFonts w:ascii="Segoe UI" w:hAnsi="Segoe UI" w:cs="Segoe UI"/>
      <w:sz w:val="18"/>
      <w:szCs w:val="18"/>
    </w:rPr>
  </w:style>
  <w:style w:type="character" w:customStyle="1" w:styleId="HeaderChar">
    <w:name w:val="Header Char"/>
    <w:basedOn w:val="DefaultParagraphFont"/>
    <w:link w:val="Header"/>
    <w:uiPriority w:val="99"/>
    <w:rsid w:val="001B4A8B"/>
    <w:rPr>
      <w:sz w:val="24"/>
      <w:szCs w:val="24"/>
    </w:rPr>
  </w:style>
</w:styles>
</file>

<file path=word/webSettings.xml><?xml version="1.0" encoding="utf-8"?>
<w:webSettings xmlns:r="http://schemas.openxmlformats.org/officeDocument/2006/relationships" xmlns:w="http://schemas.openxmlformats.org/wordprocessingml/2006/main">
  <w:divs>
    <w:div w:id="93864878">
      <w:bodyDiv w:val="1"/>
      <w:marLeft w:val="0"/>
      <w:marRight w:val="0"/>
      <w:marTop w:val="0"/>
      <w:marBottom w:val="0"/>
      <w:divBdr>
        <w:top w:val="none" w:sz="0" w:space="0" w:color="auto"/>
        <w:left w:val="none" w:sz="0" w:space="0" w:color="auto"/>
        <w:bottom w:val="none" w:sz="0" w:space="0" w:color="auto"/>
        <w:right w:val="none" w:sz="0" w:space="0" w:color="auto"/>
      </w:divBdr>
      <w:divsChild>
        <w:div w:id="939527726">
          <w:marLeft w:val="0"/>
          <w:marRight w:val="0"/>
          <w:marTop w:val="0"/>
          <w:marBottom w:val="0"/>
          <w:divBdr>
            <w:top w:val="none" w:sz="0" w:space="0" w:color="auto"/>
            <w:left w:val="none" w:sz="0" w:space="0" w:color="auto"/>
            <w:bottom w:val="none" w:sz="0" w:space="0" w:color="auto"/>
            <w:right w:val="none" w:sz="0" w:space="0" w:color="auto"/>
          </w:divBdr>
        </w:div>
      </w:divsChild>
    </w:div>
    <w:div w:id="107044459">
      <w:bodyDiv w:val="1"/>
      <w:marLeft w:val="0"/>
      <w:marRight w:val="0"/>
      <w:marTop w:val="0"/>
      <w:marBottom w:val="0"/>
      <w:divBdr>
        <w:top w:val="none" w:sz="0" w:space="0" w:color="auto"/>
        <w:left w:val="none" w:sz="0" w:space="0" w:color="auto"/>
        <w:bottom w:val="none" w:sz="0" w:space="0" w:color="auto"/>
        <w:right w:val="none" w:sz="0" w:space="0" w:color="auto"/>
      </w:divBdr>
      <w:divsChild>
        <w:div w:id="1699819573">
          <w:marLeft w:val="0"/>
          <w:marRight w:val="0"/>
          <w:marTop w:val="0"/>
          <w:marBottom w:val="0"/>
          <w:divBdr>
            <w:top w:val="none" w:sz="0" w:space="0" w:color="auto"/>
            <w:left w:val="none" w:sz="0" w:space="0" w:color="auto"/>
            <w:bottom w:val="none" w:sz="0" w:space="0" w:color="auto"/>
            <w:right w:val="none" w:sz="0" w:space="0" w:color="auto"/>
          </w:divBdr>
        </w:div>
      </w:divsChild>
    </w:div>
    <w:div w:id="223612827">
      <w:bodyDiv w:val="1"/>
      <w:marLeft w:val="0"/>
      <w:marRight w:val="0"/>
      <w:marTop w:val="0"/>
      <w:marBottom w:val="0"/>
      <w:divBdr>
        <w:top w:val="none" w:sz="0" w:space="0" w:color="auto"/>
        <w:left w:val="none" w:sz="0" w:space="0" w:color="auto"/>
        <w:bottom w:val="none" w:sz="0" w:space="0" w:color="auto"/>
        <w:right w:val="none" w:sz="0" w:space="0" w:color="auto"/>
      </w:divBdr>
      <w:divsChild>
        <w:div w:id="2095590960">
          <w:marLeft w:val="0"/>
          <w:marRight w:val="0"/>
          <w:marTop w:val="0"/>
          <w:marBottom w:val="0"/>
          <w:divBdr>
            <w:top w:val="none" w:sz="0" w:space="0" w:color="auto"/>
            <w:left w:val="none" w:sz="0" w:space="0" w:color="auto"/>
            <w:bottom w:val="none" w:sz="0" w:space="0" w:color="auto"/>
            <w:right w:val="none" w:sz="0" w:space="0" w:color="auto"/>
          </w:divBdr>
        </w:div>
      </w:divsChild>
    </w:div>
    <w:div w:id="323363464">
      <w:bodyDiv w:val="1"/>
      <w:marLeft w:val="0"/>
      <w:marRight w:val="0"/>
      <w:marTop w:val="0"/>
      <w:marBottom w:val="0"/>
      <w:divBdr>
        <w:top w:val="none" w:sz="0" w:space="0" w:color="auto"/>
        <w:left w:val="none" w:sz="0" w:space="0" w:color="auto"/>
        <w:bottom w:val="none" w:sz="0" w:space="0" w:color="auto"/>
        <w:right w:val="none" w:sz="0" w:space="0" w:color="auto"/>
      </w:divBdr>
      <w:divsChild>
        <w:div w:id="2064140193">
          <w:marLeft w:val="0"/>
          <w:marRight w:val="0"/>
          <w:marTop w:val="0"/>
          <w:marBottom w:val="0"/>
          <w:divBdr>
            <w:top w:val="none" w:sz="0" w:space="0" w:color="auto"/>
            <w:left w:val="none" w:sz="0" w:space="0" w:color="auto"/>
            <w:bottom w:val="none" w:sz="0" w:space="0" w:color="auto"/>
            <w:right w:val="none" w:sz="0" w:space="0" w:color="auto"/>
          </w:divBdr>
        </w:div>
      </w:divsChild>
    </w:div>
    <w:div w:id="564921571">
      <w:bodyDiv w:val="1"/>
      <w:marLeft w:val="0"/>
      <w:marRight w:val="0"/>
      <w:marTop w:val="0"/>
      <w:marBottom w:val="0"/>
      <w:divBdr>
        <w:top w:val="none" w:sz="0" w:space="0" w:color="auto"/>
        <w:left w:val="none" w:sz="0" w:space="0" w:color="auto"/>
        <w:bottom w:val="none" w:sz="0" w:space="0" w:color="auto"/>
        <w:right w:val="none" w:sz="0" w:space="0" w:color="auto"/>
      </w:divBdr>
      <w:divsChild>
        <w:div w:id="1741633400">
          <w:marLeft w:val="0"/>
          <w:marRight w:val="0"/>
          <w:marTop w:val="0"/>
          <w:marBottom w:val="0"/>
          <w:divBdr>
            <w:top w:val="none" w:sz="0" w:space="0" w:color="auto"/>
            <w:left w:val="none" w:sz="0" w:space="0" w:color="auto"/>
            <w:bottom w:val="none" w:sz="0" w:space="0" w:color="auto"/>
            <w:right w:val="none" w:sz="0" w:space="0" w:color="auto"/>
          </w:divBdr>
        </w:div>
      </w:divsChild>
    </w:div>
    <w:div w:id="746151285">
      <w:bodyDiv w:val="1"/>
      <w:marLeft w:val="0"/>
      <w:marRight w:val="0"/>
      <w:marTop w:val="0"/>
      <w:marBottom w:val="0"/>
      <w:divBdr>
        <w:top w:val="none" w:sz="0" w:space="0" w:color="auto"/>
        <w:left w:val="none" w:sz="0" w:space="0" w:color="auto"/>
        <w:bottom w:val="none" w:sz="0" w:space="0" w:color="auto"/>
        <w:right w:val="none" w:sz="0" w:space="0" w:color="auto"/>
      </w:divBdr>
      <w:divsChild>
        <w:div w:id="2083945638">
          <w:marLeft w:val="0"/>
          <w:marRight w:val="0"/>
          <w:marTop w:val="0"/>
          <w:marBottom w:val="0"/>
          <w:divBdr>
            <w:top w:val="none" w:sz="0" w:space="0" w:color="auto"/>
            <w:left w:val="none" w:sz="0" w:space="0" w:color="auto"/>
            <w:bottom w:val="none" w:sz="0" w:space="0" w:color="auto"/>
            <w:right w:val="none" w:sz="0" w:space="0" w:color="auto"/>
          </w:divBdr>
        </w:div>
      </w:divsChild>
    </w:div>
    <w:div w:id="929970491">
      <w:bodyDiv w:val="1"/>
      <w:marLeft w:val="0"/>
      <w:marRight w:val="0"/>
      <w:marTop w:val="0"/>
      <w:marBottom w:val="0"/>
      <w:divBdr>
        <w:top w:val="none" w:sz="0" w:space="0" w:color="auto"/>
        <w:left w:val="none" w:sz="0" w:space="0" w:color="auto"/>
        <w:bottom w:val="none" w:sz="0" w:space="0" w:color="auto"/>
        <w:right w:val="none" w:sz="0" w:space="0" w:color="auto"/>
      </w:divBdr>
      <w:divsChild>
        <w:div w:id="203949341">
          <w:marLeft w:val="0"/>
          <w:marRight w:val="0"/>
          <w:marTop w:val="0"/>
          <w:marBottom w:val="0"/>
          <w:divBdr>
            <w:top w:val="none" w:sz="0" w:space="0" w:color="auto"/>
            <w:left w:val="none" w:sz="0" w:space="0" w:color="auto"/>
            <w:bottom w:val="none" w:sz="0" w:space="0" w:color="auto"/>
            <w:right w:val="none" w:sz="0" w:space="0" w:color="auto"/>
          </w:divBdr>
        </w:div>
      </w:divsChild>
    </w:div>
    <w:div w:id="954021985">
      <w:bodyDiv w:val="1"/>
      <w:marLeft w:val="0"/>
      <w:marRight w:val="0"/>
      <w:marTop w:val="0"/>
      <w:marBottom w:val="0"/>
      <w:divBdr>
        <w:top w:val="none" w:sz="0" w:space="0" w:color="auto"/>
        <w:left w:val="none" w:sz="0" w:space="0" w:color="auto"/>
        <w:bottom w:val="none" w:sz="0" w:space="0" w:color="auto"/>
        <w:right w:val="none" w:sz="0" w:space="0" w:color="auto"/>
      </w:divBdr>
      <w:divsChild>
        <w:div w:id="851602057">
          <w:marLeft w:val="0"/>
          <w:marRight w:val="0"/>
          <w:marTop w:val="0"/>
          <w:marBottom w:val="0"/>
          <w:divBdr>
            <w:top w:val="none" w:sz="0" w:space="0" w:color="auto"/>
            <w:left w:val="none" w:sz="0" w:space="0" w:color="auto"/>
            <w:bottom w:val="none" w:sz="0" w:space="0" w:color="auto"/>
            <w:right w:val="none" w:sz="0" w:space="0" w:color="auto"/>
          </w:divBdr>
        </w:div>
      </w:divsChild>
    </w:div>
    <w:div w:id="1121458403">
      <w:bodyDiv w:val="1"/>
      <w:marLeft w:val="0"/>
      <w:marRight w:val="0"/>
      <w:marTop w:val="0"/>
      <w:marBottom w:val="0"/>
      <w:divBdr>
        <w:top w:val="none" w:sz="0" w:space="0" w:color="auto"/>
        <w:left w:val="none" w:sz="0" w:space="0" w:color="auto"/>
        <w:bottom w:val="none" w:sz="0" w:space="0" w:color="auto"/>
        <w:right w:val="none" w:sz="0" w:space="0" w:color="auto"/>
      </w:divBdr>
      <w:divsChild>
        <w:div w:id="580483019">
          <w:marLeft w:val="0"/>
          <w:marRight w:val="0"/>
          <w:marTop w:val="0"/>
          <w:marBottom w:val="0"/>
          <w:divBdr>
            <w:top w:val="none" w:sz="0" w:space="0" w:color="auto"/>
            <w:left w:val="none" w:sz="0" w:space="0" w:color="auto"/>
            <w:bottom w:val="none" w:sz="0" w:space="0" w:color="auto"/>
            <w:right w:val="none" w:sz="0" w:space="0" w:color="auto"/>
          </w:divBdr>
        </w:div>
      </w:divsChild>
    </w:div>
    <w:div w:id="1735852918">
      <w:bodyDiv w:val="1"/>
      <w:marLeft w:val="0"/>
      <w:marRight w:val="0"/>
      <w:marTop w:val="0"/>
      <w:marBottom w:val="0"/>
      <w:divBdr>
        <w:top w:val="none" w:sz="0" w:space="0" w:color="auto"/>
        <w:left w:val="none" w:sz="0" w:space="0" w:color="auto"/>
        <w:bottom w:val="none" w:sz="0" w:space="0" w:color="auto"/>
        <w:right w:val="none" w:sz="0" w:space="0" w:color="auto"/>
      </w:divBdr>
    </w:div>
    <w:div w:id="2049448837">
      <w:bodyDiv w:val="1"/>
      <w:marLeft w:val="0"/>
      <w:marRight w:val="0"/>
      <w:marTop w:val="0"/>
      <w:marBottom w:val="0"/>
      <w:divBdr>
        <w:top w:val="none" w:sz="0" w:space="0" w:color="auto"/>
        <w:left w:val="none" w:sz="0" w:space="0" w:color="auto"/>
        <w:bottom w:val="none" w:sz="0" w:space="0" w:color="auto"/>
        <w:right w:val="none" w:sz="0" w:space="0" w:color="auto"/>
      </w:divBdr>
      <w:divsChild>
        <w:div w:id="1758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hyperlink" Target="https://www.practicalmoneyskills.com/foreducators/lesson_plans/highschool.php" TargetMode="External"/><Relationship Id="rId2" Type="http://schemas.openxmlformats.org/officeDocument/2006/relationships/styles" Target="styles.xml"/><Relationship Id="rId16" Type="http://schemas.openxmlformats.org/officeDocument/2006/relationships/hyperlink" Target="http://www.fdic.gov/moneysmar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s://www.fau.edu/ctl/4.001_Code_of_Academic_Integrity.pdf"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www.fau.edu/sas/"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AB9803-657B-47F7-ABB1-A66DD71A1787}"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US"/>
        </a:p>
      </dgm:t>
    </dgm:pt>
    <dgm:pt modelId="{756A3523-863A-4021-B67C-4517C8528E08}">
      <dgm:prSet phldrT="[Text]"/>
      <dgm:spPr/>
      <dgm:t>
        <a:bodyPr/>
        <a:lstStyle/>
        <a:p>
          <a:r>
            <a:rPr lang="en-US"/>
            <a:t>Financial Security</a:t>
          </a:r>
        </a:p>
      </dgm:t>
    </dgm:pt>
    <dgm:pt modelId="{1EC2451F-C786-481F-AD94-D50D88F4612F}" type="parTrans" cxnId="{3840FAC9-CC2F-4570-A004-56C3BE95C565}">
      <dgm:prSet/>
      <dgm:spPr/>
      <dgm:t>
        <a:bodyPr/>
        <a:lstStyle/>
        <a:p>
          <a:endParaRPr lang="en-US"/>
        </a:p>
      </dgm:t>
    </dgm:pt>
    <dgm:pt modelId="{E3437A0A-CCF5-48B4-A00D-ED04FD71B5F1}" type="sibTrans" cxnId="{3840FAC9-CC2F-4570-A004-56C3BE95C565}">
      <dgm:prSet/>
      <dgm:spPr/>
      <dgm:t>
        <a:bodyPr/>
        <a:lstStyle/>
        <a:p>
          <a:endParaRPr lang="en-US"/>
        </a:p>
      </dgm:t>
    </dgm:pt>
    <dgm:pt modelId="{A3EC2AB8-F207-4812-B562-AD0BF480B255}">
      <dgm:prSet phldrT="[Text]"/>
      <dgm:spPr/>
      <dgm:t>
        <a:bodyPr/>
        <a:lstStyle/>
        <a:p>
          <a:r>
            <a:rPr lang="en-US"/>
            <a:t>Banking</a:t>
          </a:r>
        </a:p>
      </dgm:t>
    </dgm:pt>
    <dgm:pt modelId="{9A247E80-501D-4B7A-AF0D-B6D89FB49795}" type="parTrans" cxnId="{7E0F7F85-2411-4E21-85F6-22D76C708C3B}">
      <dgm:prSet/>
      <dgm:spPr/>
      <dgm:t>
        <a:bodyPr/>
        <a:lstStyle/>
        <a:p>
          <a:endParaRPr lang="en-US"/>
        </a:p>
      </dgm:t>
    </dgm:pt>
    <dgm:pt modelId="{F519CBF3-0C50-4CF4-B107-87B5B87E3660}" type="sibTrans" cxnId="{7E0F7F85-2411-4E21-85F6-22D76C708C3B}">
      <dgm:prSet/>
      <dgm:spPr/>
      <dgm:t>
        <a:bodyPr/>
        <a:lstStyle/>
        <a:p>
          <a:endParaRPr lang="en-US"/>
        </a:p>
      </dgm:t>
    </dgm:pt>
    <dgm:pt modelId="{632DC679-50C6-4385-AA4C-EBA2815ADCC4}">
      <dgm:prSet phldrT="[Text]"/>
      <dgm:spPr/>
      <dgm:t>
        <a:bodyPr/>
        <a:lstStyle/>
        <a:p>
          <a:r>
            <a:rPr lang="en-US"/>
            <a:t>Budgeting</a:t>
          </a:r>
        </a:p>
      </dgm:t>
    </dgm:pt>
    <dgm:pt modelId="{54A4EEBE-D18D-4A13-AC57-87E3FB740448}" type="parTrans" cxnId="{C825D3D2-3B0A-4328-9238-8F21F8829348}">
      <dgm:prSet/>
      <dgm:spPr/>
      <dgm:t>
        <a:bodyPr/>
        <a:lstStyle/>
        <a:p>
          <a:endParaRPr lang="en-US"/>
        </a:p>
      </dgm:t>
    </dgm:pt>
    <dgm:pt modelId="{8174359D-A241-4644-8CDF-61DD4E8191C0}" type="sibTrans" cxnId="{C825D3D2-3B0A-4328-9238-8F21F8829348}">
      <dgm:prSet/>
      <dgm:spPr/>
      <dgm:t>
        <a:bodyPr/>
        <a:lstStyle/>
        <a:p>
          <a:endParaRPr lang="en-US"/>
        </a:p>
      </dgm:t>
    </dgm:pt>
    <dgm:pt modelId="{E80D0D24-4CA6-4803-A70A-00BDEDA7B0A1}">
      <dgm:prSet phldrT="[Text]"/>
      <dgm:spPr/>
      <dgm:t>
        <a:bodyPr/>
        <a:lstStyle/>
        <a:p>
          <a:r>
            <a:rPr lang="en-US"/>
            <a:t>Paychecks</a:t>
          </a:r>
        </a:p>
      </dgm:t>
    </dgm:pt>
    <dgm:pt modelId="{A3145DBD-5AE3-4243-B5DB-D250F838A2C9}" type="parTrans" cxnId="{89A7FB82-7504-49E1-9AD2-613A11E35E80}">
      <dgm:prSet/>
      <dgm:spPr/>
      <dgm:t>
        <a:bodyPr/>
        <a:lstStyle/>
        <a:p>
          <a:endParaRPr lang="en-US"/>
        </a:p>
      </dgm:t>
    </dgm:pt>
    <dgm:pt modelId="{963EEC49-A626-49B6-8F91-E0C611751BCE}" type="sibTrans" cxnId="{89A7FB82-7504-49E1-9AD2-613A11E35E80}">
      <dgm:prSet/>
      <dgm:spPr/>
      <dgm:t>
        <a:bodyPr/>
        <a:lstStyle/>
        <a:p>
          <a:endParaRPr lang="en-US"/>
        </a:p>
      </dgm:t>
    </dgm:pt>
    <dgm:pt modelId="{C1EA5F94-83AA-43D1-A754-F6A45265AE80}">
      <dgm:prSet/>
      <dgm:spPr/>
      <dgm:t>
        <a:bodyPr/>
        <a:lstStyle/>
        <a:p>
          <a:r>
            <a:rPr lang="en-US"/>
            <a:t>Bills</a:t>
          </a:r>
        </a:p>
      </dgm:t>
    </dgm:pt>
    <dgm:pt modelId="{347B6F8D-8628-4B1A-A2D0-268DBEB5A237}" type="parTrans" cxnId="{BDF1D65F-EF58-4C47-A01E-07FF632E66EB}">
      <dgm:prSet/>
      <dgm:spPr/>
      <dgm:t>
        <a:bodyPr/>
        <a:lstStyle/>
        <a:p>
          <a:endParaRPr lang="en-US"/>
        </a:p>
      </dgm:t>
    </dgm:pt>
    <dgm:pt modelId="{1A590461-F566-429E-BB7E-3EC7AE39A310}" type="sibTrans" cxnId="{BDF1D65F-EF58-4C47-A01E-07FF632E66EB}">
      <dgm:prSet/>
      <dgm:spPr/>
      <dgm:t>
        <a:bodyPr/>
        <a:lstStyle/>
        <a:p>
          <a:endParaRPr lang="en-US"/>
        </a:p>
      </dgm:t>
    </dgm:pt>
    <dgm:pt modelId="{2F248CD0-F36A-4AAC-9F18-30B4E5E9754B}">
      <dgm:prSet/>
      <dgm:spPr/>
      <dgm:t>
        <a:bodyPr/>
        <a:lstStyle/>
        <a:p>
          <a:r>
            <a:rPr lang="en-US"/>
            <a:t>Saving</a:t>
          </a:r>
        </a:p>
      </dgm:t>
    </dgm:pt>
    <dgm:pt modelId="{FD6E4027-48BC-46F8-9CE9-A27C9E43B35D}" type="parTrans" cxnId="{9714C1FB-9900-44EA-9429-9F77E9BC9EA9}">
      <dgm:prSet/>
      <dgm:spPr/>
      <dgm:t>
        <a:bodyPr/>
        <a:lstStyle/>
        <a:p>
          <a:endParaRPr lang="en-US"/>
        </a:p>
      </dgm:t>
    </dgm:pt>
    <dgm:pt modelId="{F63F7DD8-8623-4958-8CDB-F4909D0A712A}" type="sibTrans" cxnId="{9714C1FB-9900-44EA-9429-9F77E9BC9EA9}">
      <dgm:prSet/>
      <dgm:spPr/>
      <dgm:t>
        <a:bodyPr/>
        <a:lstStyle/>
        <a:p>
          <a:endParaRPr lang="en-US"/>
        </a:p>
      </dgm:t>
    </dgm:pt>
    <dgm:pt modelId="{CF2C034A-8D7F-41A4-93A9-71A979252B35}">
      <dgm:prSet/>
      <dgm:spPr/>
      <dgm:t>
        <a:bodyPr/>
        <a:lstStyle/>
        <a:p>
          <a:r>
            <a:rPr lang="en-US"/>
            <a:t>Credit</a:t>
          </a:r>
        </a:p>
      </dgm:t>
    </dgm:pt>
    <dgm:pt modelId="{278C2E06-99EF-4340-A23C-F37E8FA4256F}" type="parTrans" cxnId="{4EDD2399-4D28-4BE9-BFD5-DC0D15A0DF92}">
      <dgm:prSet/>
      <dgm:spPr/>
      <dgm:t>
        <a:bodyPr/>
        <a:lstStyle/>
        <a:p>
          <a:endParaRPr lang="en-US"/>
        </a:p>
      </dgm:t>
    </dgm:pt>
    <dgm:pt modelId="{F5936E43-964E-4C4E-B296-9248F52FF48E}" type="sibTrans" cxnId="{4EDD2399-4D28-4BE9-BFD5-DC0D15A0DF92}">
      <dgm:prSet/>
      <dgm:spPr/>
      <dgm:t>
        <a:bodyPr/>
        <a:lstStyle/>
        <a:p>
          <a:endParaRPr lang="en-US"/>
        </a:p>
      </dgm:t>
    </dgm:pt>
    <dgm:pt modelId="{376A162A-50F7-4B72-B4C8-9C2D0EACCC79}">
      <dgm:prSet/>
      <dgm:spPr/>
      <dgm:t>
        <a:bodyPr/>
        <a:lstStyle/>
        <a:p>
          <a:r>
            <a:rPr lang="en-US"/>
            <a:t>Goals</a:t>
          </a:r>
        </a:p>
      </dgm:t>
    </dgm:pt>
    <dgm:pt modelId="{CCE931A2-F7E3-4277-BCCA-25D0E84B43DB}" type="parTrans" cxnId="{1403FF17-56ED-4888-8D69-22C48C2157F5}">
      <dgm:prSet/>
      <dgm:spPr/>
      <dgm:t>
        <a:bodyPr/>
        <a:lstStyle/>
        <a:p>
          <a:endParaRPr lang="en-US"/>
        </a:p>
      </dgm:t>
    </dgm:pt>
    <dgm:pt modelId="{4A2A3AB4-8296-44C6-9A43-05FEE3E2AA61}" type="sibTrans" cxnId="{1403FF17-56ED-4888-8D69-22C48C2157F5}">
      <dgm:prSet/>
      <dgm:spPr/>
      <dgm:t>
        <a:bodyPr/>
        <a:lstStyle/>
        <a:p>
          <a:endParaRPr lang="en-US"/>
        </a:p>
      </dgm:t>
    </dgm:pt>
    <dgm:pt modelId="{722D67A3-D6CB-49A4-909D-2D7FEEDCEADE}" type="pres">
      <dgm:prSet presAssocID="{0BAB9803-657B-47F7-ABB1-A66DD71A1787}" presName="Name0" presStyleCnt="0">
        <dgm:presLayoutVars>
          <dgm:chMax val="1"/>
          <dgm:chPref val="1"/>
          <dgm:dir/>
          <dgm:animOne val="branch"/>
          <dgm:animLvl val="lvl"/>
        </dgm:presLayoutVars>
      </dgm:prSet>
      <dgm:spPr/>
      <dgm:t>
        <a:bodyPr/>
        <a:lstStyle/>
        <a:p>
          <a:endParaRPr lang="en-US"/>
        </a:p>
      </dgm:t>
    </dgm:pt>
    <dgm:pt modelId="{82375B56-BD10-4F6E-9C48-3515E950FCD9}" type="pres">
      <dgm:prSet presAssocID="{756A3523-863A-4021-B67C-4517C8528E08}" presName="singleCycle" presStyleCnt="0"/>
      <dgm:spPr/>
    </dgm:pt>
    <dgm:pt modelId="{45454E4F-1159-43C0-B920-F8BD28F2D133}" type="pres">
      <dgm:prSet presAssocID="{756A3523-863A-4021-B67C-4517C8528E08}" presName="singleCenter" presStyleLbl="node1" presStyleIdx="0" presStyleCnt="8" custLinFactNeighborX="-1291" custLinFactNeighborY="646">
        <dgm:presLayoutVars>
          <dgm:chMax val="7"/>
          <dgm:chPref val="7"/>
        </dgm:presLayoutVars>
      </dgm:prSet>
      <dgm:spPr/>
      <dgm:t>
        <a:bodyPr/>
        <a:lstStyle/>
        <a:p>
          <a:endParaRPr lang="en-US"/>
        </a:p>
      </dgm:t>
    </dgm:pt>
    <dgm:pt modelId="{B1F9A091-532F-4AA7-B25D-AA9EC6D41A04}" type="pres">
      <dgm:prSet presAssocID="{9A247E80-501D-4B7A-AF0D-B6D89FB49795}" presName="Name56" presStyleLbl="parChTrans1D2" presStyleIdx="0" presStyleCnt="7"/>
      <dgm:spPr/>
      <dgm:t>
        <a:bodyPr/>
        <a:lstStyle/>
        <a:p>
          <a:endParaRPr lang="en-US"/>
        </a:p>
      </dgm:t>
    </dgm:pt>
    <dgm:pt modelId="{133971A8-92E4-474E-AD90-CAC0D2916925}" type="pres">
      <dgm:prSet presAssocID="{A3EC2AB8-F207-4812-B562-AD0BF480B255}" presName="text0" presStyleLbl="node1" presStyleIdx="1" presStyleCnt="8">
        <dgm:presLayoutVars>
          <dgm:bulletEnabled val="1"/>
        </dgm:presLayoutVars>
      </dgm:prSet>
      <dgm:spPr/>
      <dgm:t>
        <a:bodyPr/>
        <a:lstStyle/>
        <a:p>
          <a:endParaRPr lang="en-US"/>
        </a:p>
      </dgm:t>
    </dgm:pt>
    <dgm:pt modelId="{84F05AA4-6AB2-4F29-A1C4-9DD8CC97CA18}" type="pres">
      <dgm:prSet presAssocID="{54A4EEBE-D18D-4A13-AC57-87E3FB740448}" presName="Name56" presStyleLbl="parChTrans1D2" presStyleIdx="1" presStyleCnt="7"/>
      <dgm:spPr/>
      <dgm:t>
        <a:bodyPr/>
        <a:lstStyle/>
        <a:p>
          <a:endParaRPr lang="en-US"/>
        </a:p>
      </dgm:t>
    </dgm:pt>
    <dgm:pt modelId="{72D6807D-2A8D-4888-80B3-D1B06B5A628A}" type="pres">
      <dgm:prSet presAssocID="{632DC679-50C6-4385-AA4C-EBA2815ADCC4}" presName="text0" presStyleLbl="node1" presStyleIdx="2" presStyleCnt="8">
        <dgm:presLayoutVars>
          <dgm:bulletEnabled val="1"/>
        </dgm:presLayoutVars>
      </dgm:prSet>
      <dgm:spPr/>
      <dgm:t>
        <a:bodyPr/>
        <a:lstStyle/>
        <a:p>
          <a:endParaRPr lang="en-US"/>
        </a:p>
      </dgm:t>
    </dgm:pt>
    <dgm:pt modelId="{63958667-A007-4E1E-B6DD-003923F89413}" type="pres">
      <dgm:prSet presAssocID="{A3145DBD-5AE3-4243-B5DB-D250F838A2C9}" presName="Name56" presStyleLbl="parChTrans1D2" presStyleIdx="2" presStyleCnt="7"/>
      <dgm:spPr/>
      <dgm:t>
        <a:bodyPr/>
        <a:lstStyle/>
        <a:p>
          <a:endParaRPr lang="en-US"/>
        </a:p>
      </dgm:t>
    </dgm:pt>
    <dgm:pt modelId="{E895A36F-2D8A-4934-997C-C6071FA9DD57}" type="pres">
      <dgm:prSet presAssocID="{E80D0D24-4CA6-4803-A70A-00BDEDA7B0A1}" presName="text0" presStyleLbl="node1" presStyleIdx="3" presStyleCnt="8">
        <dgm:presLayoutVars>
          <dgm:bulletEnabled val="1"/>
        </dgm:presLayoutVars>
      </dgm:prSet>
      <dgm:spPr/>
      <dgm:t>
        <a:bodyPr/>
        <a:lstStyle/>
        <a:p>
          <a:endParaRPr lang="en-US"/>
        </a:p>
      </dgm:t>
    </dgm:pt>
    <dgm:pt modelId="{2DCB2BAF-3D0F-4AD3-901B-6F4DD5BFA402}" type="pres">
      <dgm:prSet presAssocID="{347B6F8D-8628-4B1A-A2D0-268DBEB5A237}" presName="Name56" presStyleLbl="parChTrans1D2" presStyleIdx="3" presStyleCnt="7"/>
      <dgm:spPr/>
      <dgm:t>
        <a:bodyPr/>
        <a:lstStyle/>
        <a:p>
          <a:endParaRPr lang="en-US"/>
        </a:p>
      </dgm:t>
    </dgm:pt>
    <dgm:pt modelId="{27A5EABF-A199-487E-A8BF-F889EE619A05}" type="pres">
      <dgm:prSet presAssocID="{C1EA5F94-83AA-43D1-A754-F6A45265AE80}" presName="text0" presStyleLbl="node1" presStyleIdx="4" presStyleCnt="8">
        <dgm:presLayoutVars>
          <dgm:bulletEnabled val="1"/>
        </dgm:presLayoutVars>
      </dgm:prSet>
      <dgm:spPr/>
      <dgm:t>
        <a:bodyPr/>
        <a:lstStyle/>
        <a:p>
          <a:endParaRPr lang="en-US"/>
        </a:p>
      </dgm:t>
    </dgm:pt>
    <dgm:pt modelId="{83E675D0-D937-45AD-BDF5-2A9134DE370A}" type="pres">
      <dgm:prSet presAssocID="{FD6E4027-48BC-46F8-9CE9-A27C9E43B35D}" presName="Name56" presStyleLbl="parChTrans1D2" presStyleIdx="4" presStyleCnt="7"/>
      <dgm:spPr/>
      <dgm:t>
        <a:bodyPr/>
        <a:lstStyle/>
        <a:p>
          <a:endParaRPr lang="en-US"/>
        </a:p>
      </dgm:t>
    </dgm:pt>
    <dgm:pt modelId="{3B98F046-4C0D-4399-AD87-C52CD8F11508}" type="pres">
      <dgm:prSet presAssocID="{2F248CD0-F36A-4AAC-9F18-30B4E5E9754B}" presName="text0" presStyleLbl="node1" presStyleIdx="5" presStyleCnt="8">
        <dgm:presLayoutVars>
          <dgm:bulletEnabled val="1"/>
        </dgm:presLayoutVars>
      </dgm:prSet>
      <dgm:spPr/>
      <dgm:t>
        <a:bodyPr/>
        <a:lstStyle/>
        <a:p>
          <a:endParaRPr lang="en-US"/>
        </a:p>
      </dgm:t>
    </dgm:pt>
    <dgm:pt modelId="{83113A77-0DB2-417F-988B-75170B96D385}" type="pres">
      <dgm:prSet presAssocID="{278C2E06-99EF-4340-A23C-F37E8FA4256F}" presName="Name56" presStyleLbl="parChTrans1D2" presStyleIdx="5" presStyleCnt="7"/>
      <dgm:spPr/>
      <dgm:t>
        <a:bodyPr/>
        <a:lstStyle/>
        <a:p>
          <a:endParaRPr lang="en-US"/>
        </a:p>
      </dgm:t>
    </dgm:pt>
    <dgm:pt modelId="{D7D68427-C6CA-4DFB-8C44-C0731A95C38A}" type="pres">
      <dgm:prSet presAssocID="{CF2C034A-8D7F-41A4-93A9-71A979252B35}" presName="text0" presStyleLbl="node1" presStyleIdx="6" presStyleCnt="8" custRadScaleRad="98337" custRadScaleInc="194">
        <dgm:presLayoutVars>
          <dgm:bulletEnabled val="1"/>
        </dgm:presLayoutVars>
      </dgm:prSet>
      <dgm:spPr/>
      <dgm:t>
        <a:bodyPr/>
        <a:lstStyle/>
        <a:p>
          <a:endParaRPr lang="en-US"/>
        </a:p>
      </dgm:t>
    </dgm:pt>
    <dgm:pt modelId="{38C34BB2-0F48-4B57-83B9-2080789B262F}" type="pres">
      <dgm:prSet presAssocID="{CCE931A2-F7E3-4277-BCCA-25D0E84B43DB}" presName="Name56" presStyleLbl="parChTrans1D2" presStyleIdx="6" presStyleCnt="7"/>
      <dgm:spPr/>
      <dgm:t>
        <a:bodyPr/>
        <a:lstStyle/>
        <a:p>
          <a:endParaRPr lang="en-US"/>
        </a:p>
      </dgm:t>
    </dgm:pt>
    <dgm:pt modelId="{82A078A1-D5C9-406D-B84C-EAF88149A822}" type="pres">
      <dgm:prSet presAssocID="{376A162A-50F7-4B72-B4C8-9C2D0EACCC79}" presName="text0" presStyleLbl="node1" presStyleIdx="7" presStyleCnt="8">
        <dgm:presLayoutVars>
          <dgm:bulletEnabled val="1"/>
        </dgm:presLayoutVars>
      </dgm:prSet>
      <dgm:spPr/>
      <dgm:t>
        <a:bodyPr/>
        <a:lstStyle/>
        <a:p>
          <a:endParaRPr lang="en-US"/>
        </a:p>
      </dgm:t>
    </dgm:pt>
  </dgm:ptLst>
  <dgm:cxnLst>
    <dgm:cxn modelId="{BB784CC8-A8D6-4DB7-8CA3-294C3678F323}" type="presOf" srcId="{C1EA5F94-83AA-43D1-A754-F6A45265AE80}" destId="{27A5EABF-A199-487E-A8BF-F889EE619A05}" srcOrd="0" destOrd="0" presId="urn:microsoft.com/office/officeart/2008/layout/RadialCluster"/>
    <dgm:cxn modelId="{DB62DCCA-4766-4614-961A-F26594CF84DB}" type="presOf" srcId="{CF2C034A-8D7F-41A4-93A9-71A979252B35}" destId="{D7D68427-C6CA-4DFB-8C44-C0731A95C38A}" srcOrd="0" destOrd="0" presId="urn:microsoft.com/office/officeart/2008/layout/RadialCluster"/>
    <dgm:cxn modelId="{D5C03733-BF56-4F60-8E2A-0E8673632DC1}" type="presOf" srcId="{278C2E06-99EF-4340-A23C-F37E8FA4256F}" destId="{83113A77-0DB2-417F-988B-75170B96D385}" srcOrd="0" destOrd="0" presId="urn:microsoft.com/office/officeart/2008/layout/RadialCluster"/>
    <dgm:cxn modelId="{BDF1D65F-EF58-4C47-A01E-07FF632E66EB}" srcId="{756A3523-863A-4021-B67C-4517C8528E08}" destId="{C1EA5F94-83AA-43D1-A754-F6A45265AE80}" srcOrd="3" destOrd="0" parTransId="{347B6F8D-8628-4B1A-A2D0-268DBEB5A237}" sibTransId="{1A590461-F566-429E-BB7E-3EC7AE39A310}"/>
    <dgm:cxn modelId="{A750524A-14FF-487A-A08D-D7F7C1F1E5EC}" type="presOf" srcId="{CCE931A2-F7E3-4277-BCCA-25D0E84B43DB}" destId="{38C34BB2-0F48-4B57-83B9-2080789B262F}" srcOrd="0" destOrd="0" presId="urn:microsoft.com/office/officeart/2008/layout/RadialCluster"/>
    <dgm:cxn modelId="{89A7FB82-7504-49E1-9AD2-613A11E35E80}" srcId="{756A3523-863A-4021-B67C-4517C8528E08}" destId="{E80D0D24-4CA6-4803-A70A-00BDEDA7B0A1}" srcOrd="2" destOrd="0" parTransId="{A3145DBD-5AE3-4243-B5DB-D250F838A2C9}" sibTransId="{963EEC49-A626-49B6-8F91-E0C611751BCE}"/>
    <dgm:cxn modelId="{4C48028C-5B72-46F8-B9C7-A1D06048A64C}" type="presOf" srcId="{0BAB9803-657B-47F7-ABB1-A66DD71A1787}" destId="{722D67A3-D6CB-49A4-909D-2D7FEEDCEADE}" srcOrd="0" destOrd="0" presId="urn:microsoft.com/office/officeart/2008/layout/RadialCluster"/>
    <dgm:cxn modelId="{B8CB19D5-3365-41A8-B006-330C79BC599E}" type="presOf" srcId="{A3145DBD-5AE3-4243-B5DB-D250F838A2C9}" destId="{63958667-A007-4E1E-B6DD-003923F89413}" srcOrd="0" destOrd="0" presId="urn:microsoft.com/office/officeart/2008/layout/RadialCluster"/>
    <dgm:cxn modelId="{79910559-6AF0-445D-9A45-CF21B8DEE46B}" type="presOf" srcId="{347B6F8D-8628-4B1A-A2D0-268DBEB5A237}" destId="{2DCB2BAF-3D0F-4AD3-901B-6F4DD5BFA402}" srcOrd="0" destOrd="0" presId="urn:microsoft.com/office/officeart/2008/layout/RadialCluster"/>
    <dgm:cxn modelId="{F9B5DD22-0014-478F-9AF5-71E4A3A94CA1}" type="presOf" srcId="{A3EC2AB8-F207-4812-B562-AD0BF480B255}" destId="{133971A8-92E4-474E-AD90-CAC0D2916925}" srcOrd="0" destOrd="0" presId="urn:microsoft.com/office/officeart/2008/layout/RadialCluster"/>
    <dgm:cxn modelId="{1925401F-3C31-49EC-B742-C89EB8481620}" type="presOf" srcId="{2F248CD0-F36A-4AAC-9F18-30B4E5E9754B}" destId="{3B98F046-4C0D-4399-AD87-C52CD8F11508}" srcOrd="0" destOrd="0" presId="urn:microsoft.com/office/officeart/2008/layout/RadialCluster"/>
    <dgm:cxn modelId="{CD07C185-AD14-4FC2-8D94-A8EFB605EF49}" type="presOf" srcId="{FD6E4027-48BC-46F8-9CE9-A27C9E43B35D}" destId="{83E675D0-D937-45AD-BDF5-2A9134DE370A}" srcOrd="0" destOrd="0" presId="urn:microsoft.com/office/officeart/2008/layout/RadialCluster"/>
    <dgm:cxn modelId="{30F5C103-178F-4BB1-816C-48992668FACF}" type="presOf" srcId="{756A3523-863A-4021-B67C-4517C8528E08}" destId="{45454E4F-1159-43C0-B920-F8BD28F2D133}" srcOrd="0" destOrd="0" presId="urn:microsoft.com/office/officeart/2008/layout/RadialCluster"/>
    <dgm:cxn modelId="{E887E3B6-47A0-4BAE-A7CC-DAB3B45994EF}" type="presOf" srcId="{E80D0D24-4CA6-4803-A70A-00BDEDA7B0A1}" destId="{E895A36F-2D8A-4934-997C-C6071FA9DD57}" srcOrd="0" destOrd="0" presId="urn:microsoft.com/office/officeart/2008/layout/RadialCluster"/>
    <dgm:cxn modelId="{F84923AE-146E-4248-8B3D-E42515555855}" type="presOf" srcId="{376A162A-50F7-4B72-B4C8-9C2D0EACCC79}" destId="{82A078A1-D5C9-406D-B84C-EAF88149A822}" srcOrd="0" destOrd="0" presId="urn:microsoft.com/office/officeart/2008/layout/RadialCluster"/>
    <dgm:cxn modelId="{4EDD2399-4D28-4BE9-BFD5-DC0D15A0DF92}" srcId="{756A3523-863A-4021-B67C-4517C8528E08}" destId="{CF2C034A-8D7F-41A4-93A9-71A979252B35}" srcOrd="5" destOrd="0" parTransId="{278C2E06-99EF-4340-A23C-F37E8FA4256F}" sibTransId="{F5936E43-964E-4C4E-B296-9248F52FF48E}"/>
    <dgm:cxn modelId="{966F5C04-B0FD-48FB-87C8-62924E436C9C}" type="presOf" srcId="{54A4EEBE-D18D-4A13-AC57-87E3FB740448}" destId="{84F05AA4-6AB2-4F29-A1C4-9DD8CC97CA18}" srcOrd="0" destOrd="0" presId="urn:microsoft.com/office/officeart/2008/layout/RadialCluster"/>
    <dgm:cxn modelId="{3840FAC9-CC2F-4570-A004-56C3BE95C565}" srcId="{0BAB9803-657B-47F7-ABB1-A66DD71A1787}" destId="{756A3523-863A-4021-B67C-4517C8528E08}" srcOrd="0" destOrd="0" parTransId="{1EC2451F-C786-481F-AD94-D50D88F4612F}" sibTransId="{E3437A0A-CCF5-48B4-A00D-ED04FD71B5F1}"/>
    <dgm:cxn modelId="{55834A58-42EC-46B2-A2D1-E67E5FE6708C}" type="presOf" srcId="{9A247E80-501D-4B7A-AF0D-B6D89FB49795}" destId="{B1F9A091-532F-4AA7-B25D-AA9EC6D41A04}" srcOrd="0" destOrd="0" presId="urn:microsoft.com/office/officeart/2008/layout/RadialCluster"/>
    <dgm:cxn modelId="{C825D3D2-3B0A-4328-9238-8F21F8829348}" srcId="{756A3523-863A-4021-B67C-4517C8528E08}" destId="{632DC679-50C6-4385-AA4C-EBA2815ADCC4}" srcOrd="1" destOrd="0" parTransId="{54A4EEBE-D18D-4A13-AC57-87E3FB740448}" sibTransId="{8174359D-A241-4644-8CDF-61DD4E8191C0}"/>
    <dgm:cxn modelId="{1403FF17-56ED-4888-8D69-22C48C2157F5}" srcId="{756A3523-863A-4021-B67C-4517C8528E08}" destId="{376A162A-50F7-4B72-B4C8-9C2D0EACCC79}" srcOrd="6" destOrd="0" parTransId="{CCE931A2-F7E3-4277-BCCA-25D0E84B43DB}" sibTransId="{4A2A3AB4-8296-44C6-9A43-05FEE3E2AA61}"/>
    <dgm:cxn modelId="{9714C1FB-9900-44EA-9429-9F77E9BC9EA9}" srcId="{756A3523-863A-4021-B67C-4517C8528E08}" destId="{2F248CD0-F36A-4AAC-9F18-30B4E5E9754B}" srcOrd="4" destOrd="0" parTransId="{FD6E4027-48BC-46F8-9CE9-A27C9E43B35D}" sibTransId="{F63F7DD8-8623-4958-8CDB-F4909D0A712A}"/>
    <dgm:cxn modelId="{227BCF58-535F-478F-82FE-D401143FE580}" type="presOf" srcId="{632DC679-50C6-4385-AA4C-EBA2815ADCC4}" destId="{72D6807D-2A8D-4888-80B3-D1B06B5A628A}" srcOrd="0" destOrd="0" presId="urn:microsoft.com/office/officeart/2008/layout/RadialCluster"/>
    <dgm:cxn modelId="{7E0F7F85-2411-4E21-85F6-22D76C708C3B}" srcId="{756A3523-863A-4021-B67C-4517C8528E08}" destId="{A3EC2AB8-F207-4812-B562-AD0BF480B255}" srcOrd="0" destOrd="0" parTransId="{9A247E80-501D-4B7A-AF0D-B6D89FB49795}" sibTransId="{F519CBF3-0C50-4CF4-B107-87B5B87E3660}"/>
    <dgm:cxn modelId="{408FC6AB-2A09-4CEE-BE8C-6CDE127F8614}" type="presParOf" srcId="{722D67A3-D6CB-49A4-909D-2D7FEEDCEADE}" destId="{82375B56-BD10-4F6E-9C48-3515E950FCD9}" srcOrd="0" destOrd="0" presId="urn:microsoft.com/office/officeart/2008/layout/RadialCluster"/>
    <dgm:cxn modelId="{C3C5D175-46CB-4F92-BBFB-2E18ADBE2A89}" type="presParOf" srcId="{82375B56-BD10-4F6E-9C48-3515E950FCD9}" destId="{45454E4F-1159-43C0-B920-F8BD28F2D133}" srcOrd="0" destOrd="0" presId="urn:microsoft.com/office/officeart/2008/layout/RadialCluster"/>
    <dgm:cxn modelId="{7E1DAD63-4FDD-4568-9A95-4D328F106B41}" type="presParOf" srcId="{82375B56-BD10-4F6E-9C48-3515E950FCD9}" destId="{B1F9A091-532F-4AA7-B25D-AA9EC6D41A04}" srcOrd="1" destOrd="0" presId="urn:microsoft.com/office/officeart/2008/layout/RadialCluster"/>
    <dgm:cxn modelId="{92E44D5D-DD2B-412C-930E-C7581CCBFD21}" type="presParOf" srcId="{82375B56-BD10-4F6E-9C48-3515E950FCD9}" destId="{133971A8-92E4-474E-AD90-CAC0D2916925}" srcOrd="2" destOrd="0" presId="urn:microsoft.com/office/officeart/2008/layout/RadialCluster"/>
    <dgm:cxn modelId="{89C9BC6F-B3E2-410A-A0AD-46BEA7D1C61A}" type="presParOf" srcId="{82375B56-BD10-4F6E-9C48-3515E950FCD9}" destId="{84F05AA4-6AB2-4F29-A1C4-9DD8CC97CA18}" srcOrd="3" destOrd="0" presId="urn:microsoft.com/office/officeart/2008/layout/RadialCluster"/>
    <dgm:cxn modelId="{E4DB2CDA-676A-453F-B54D-D5F5876F9FEF}" type="presParOf" srcId="{82375B56-BD10-4F6E-9C48-3515E950FCD9}" destId="{72D6807D-2A8D-4888-80B3-D1B06B5A628A}" srcOrd="4" destOrd="0" presId="urn:microsoft.com/office/officeart/2008/layout/RadialCluster"/>
    <dgm:cxn modelId="{2F0F012C-B69C-4FF2-A054-2883AD7E7820}" type="presParOf" srcId="{82375B56-BD10-4F6E-9C48-3515E950FCD9}" destId="{63958667-A007-4E1E-B6DD-003923F89413}" srcOrd="5" destOrd="0" presId="urn:microsoft.com/office/officeart/2008/layout/RadialCluster"/>
    <dgm:cxn modelId="{82370DF5-CE72-4EAF-A7D3-3084D58C01FF}" type="presParOf" srcId="{82375B56-BD10-4F6E-9C48-3515E950FCD9}" destId="{E895A36F-2D8A-4934-997C-C6071FA9DD57}" srcOrd="6" destOrd="0" presId="urn:microsoft.com/office/officeart/2008/layout/RadialCluster"/>
    <dgm:cxn modelId="{BD832A94-F01F-4BB2-A41A-6EA56E053558}" type="presParOf" srcId="{82375B56-BD10-4F6E-9C48-3515E950FCD9}" destId="{2DCB2BAF-3D0F-4AD3-901B-6F4DD5BFA402}" srcOrd="7" destOrd="0" presId="urn:microsoft.com/office/officeart/2008/layout/RadialCluster"/>
    <dgm:cxn modelId="{57265ECC-5338-40C2-9E11-F04CB26065E8}" type="presParOf" srcId="{82375B56-BD10-4F6E-9C48-3515E950FCD9}" destId="{27A5EABF-A199-487E-A8BF-F889EE619A05}" srcOrd="8" destOrd="0" presId="urn:microsoft.com/office/officeart/2008/layout/RadialCluster"/>
    <dgm:cxn modelId="{31A1E9E9-6EBB-4FA4-A5FE-D0C71F899484}" type="presParOf" srcId="{82375B56-BD10-4F6E-9C48-3515E950FCD9}" destId="{83E675D0-D937-45AD-BDF5-2A9134DE370A}" srcOrd="9" destOrd="0" presId="urn:microsoft.com/office/officeart/2008/layout/RadialCluster"/>
    <dgm:cxn modelId="{C53DD3DE-CCD0-4AA9-A493-C98D84E55F70}" type="presParOf" srcId="{82375B56-BD10-4F6E-9C48-3515E950FCD9}" destId="{3B98F046-4C0D-4399-AD87-C52CD8F11508}" srcOrd="10" destOrd="0" presId="urn:microsoft.com/office/officeart/2008/layout/RadialCluster"/>
    <dgm:cxn modelId="{258FCD79-7659-484E-9615-5E437529C185}" type="presParOf" srcId="{82375B56-BD10-4F6E-9C48-3515E950FCD9}" destId="{83113A77-0DB2-417F-988B-75170B96D385}" srcOrd="11" destOrd="0" presId="urn:microsoft.com/office/officeart/2008/layout/RadialCluster"/>
    <dgm:cxn modelId="{6A8FF8D0-D13C-41F3-A37E-0670437FDBAC}" type="presParOf" srcId="{82375B56-BD10-4F6E-9C48-3515E950FCD9}" destId="{D7D68427-C6CA-4DFB-8C44-C0731A95C38A}" srcOrd="12" destOrd="0" presId="urn:microsoft.com/office/officeart/2008/layout/RadialCluster"/>
    <dgm:cxn modelId="{A69E75DD-A35E-428B-BB0C-D23522F6F0A1}" type="presParOf" srcId="{82375B56-BD10-4F6E-9C48-3515E950FCD9}" destId="{38C34BB2-0F48-4B57-83B9-2080789B262F}" srcOrd="13" destOrd="0" presId="urn:microsoft.com/office/officeart/2008/layout/RadialCluster"/>
    <dgm:cxn modelId="{B9B365B3-F5D3-4732-A085-10E8030F034E}" type="presParOf" srcId="{82375B56-BD10-4F6E-9C48-3515E950FCD9}" destId="{82A078A1-D5C9-406D-B84C-EAF88149A822}" srcOrd="14" destOrd="0" presId="urn:microsoft.com/office/officeart/2008/layout/RadialCluster"/>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5454E4F-1159-43C0-B920-F8BD28F2D133}">
      <dsp:nvSpPr>
        <dsp:cNvPr id="0" name=""/>
        <dsp:cNvSpPr/>
      </dsp:nvSpPr>
      <dsp:spPr>
        <a:xfrm>
          <a:off x="2025746" y="887190"/>
          <a:ext cx="708660" cy="7086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kern="1200"/>
            <a:t>Financial Security</a:t>
          </a:r>
        </a:p>
      </dsp:txBody>
      <dsp:txXfrm>
        <a:off x="2025746" y="887190"/>
        <a:ext cx="708660" cy="708660"/>
      </dsp:txXfrm>
    </dsp:sp>
    <dsp:sp modelId="{B1F9A091-532F-4AA7-B25D-AA9EC6D41A04}">
      <dsp:nvSpPr>
        <dsp:cNvPr id="0" name=""/>
        <dsp:cNvSpPr/>
      </dsp:nvSpPr>
      <dsp:spPr>
        <a:xfrm rot="16287611">
          <a:off x="2199751" y="692945"/>
          <a:ext cx="388615" cy="0"/>
        </a:xfrm>
        <a:custGeom>
          <a:avLst/>
          <a:gdLst/>
          <a:ahLst/>
          <a:cxnLst/>
          <a:rect l="0" t="0" r="0" b="0"/>
          <a:pathLst>
            <a:path>
              <a:moveTo>
                <a:pt x="0" y="0"/>
              </a:moveTo>
              <a:lnTo>
                <a:pt x="38861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3971A8-92E4-474E-AD90-CAC0D2916925}">
      <dsp:nvSpPr>
        <dsp:cNvPr id="0" name=""/>
        <dsp:cNvSpPr/>
      </dsp:nvSpPr>
      <dsp:spPr>
        <a:xfrm>
          <a:off x="2167661" y="23898"/>
          <a:ext cx="474802" cy="47480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US" sz="900" kern="1200"/>
            <a:t>Banking</a:t>
          </a:r>
        </a:p>
      </dsp:txBody>
      <dsp:txXfrm>
        <a:off x="2167661" y="23898"/>
        <a:ext cx="474802" cy="474802"/>
      </dsp:txXfrm>
    </dsp:sp>
    <dsp:sp modelId="{84F05AA4-6AB2-4F29-A1C4-9DD8CC97CA18}">
      <dsp:nvSpPr>
        <dsp:cNvPr id="0" name=""/>
        <dsp:cNvSpPr/>
      </dsp:nvSpPr>
      <dsp:spPr>
        <a:xfrm rot="19305765">
          <a:off x="2708477" y="887518"/>
          <a:ext cx="241703" cy="0"/>
        </a:xfrm>
        <a:custGeom>
          <a:avLst/>
          <a:gdLst/>
          <a:ahLst/>
          <a:cxnLst/>
          <a:rect l="0" t="0" r="0" b="0"/>
          <a:pathLst>
            <a:path>
              <a:moveTo>
                <a:pt x="0" y="0"/>
              </a:moveTo>
              <a:lnTo>
                <a:pt x="24170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D6807D-2A8D-4888-80B3-D1B06B5A628A}">
      <dsp:nvSpPr>
        <dsp:cNvPr id="0" name=""/>
        <dsp:cNvSpPr/>
      </dsp:nvSpPr>
      <dsp:spPr>
        <a:xfrm>
          <a:off x="2924253" y="388253"/>
          <a:ext cx="474802" cy="47480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US" sz="700" kern="1200"/>
            <a:t>Budgeting</a:t>
          </a:r>
        </a:p>
      </dsp:txBody>
      <dsp:txXfrm>
        <a:off x="2924253" y="388253"/>
        <a:ext cx="474802" cy="474802"/>
      </dsp:txXfrm>
    </dsp:sp>
    <dsp:sp modelId="{63958667-A007-4E1E-B6DD-003923F89413}">
      <dsp:nvSpPr>
        <dsp:cNvPr id="0" name=""/>
        <dsp:cNvSpPr/>
      </dsp:nvSpPr>
      <dsp:spPr>
        <a:xfrm rot="709757">
          <a:off x="2730319" y="1355182"/>
          <a:ext cx="384884" cy="0"/>
        </a:xfrm>
        <a:custGeom>
          <a:avLst/>
          <a:gdLst/>
          <a:ahLst/>
          <a:cxnLst/>
          <a:rect l="0" t="0" r="0" b="0"/>
          <a:pathLst>
            <a:path>
              <a:moveTo>
                <a:pt x="0" y="0"/>
              </a:moveTo>
              <a:lnTo>
                <a:pt x="38488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95A36F-2D8A-4934-997C-C6071FA9DD57}">
      <dsp:nvSpPr>
        <dsp:cNvPr id="0" name=""/>
        <dsp:cNvSpPr/>
      </dsp:nvSpPr>
      <dsp:spPr>
        <a:xfrm>
          <a:off x="3111116" y="1206953"/>
          <a:ext cx="474802" cy="47480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US" sz="700" kern="1200"/>
            <a:t>Paychecks</a:t>
          </a:r>
        </a:p>
      </dsp:txBody>
      <dsp:txXfrm>
        <a:off x="3111116" y="1206953"/>
        <a:ext cx="474802" cy="474802"/>
      </dsp:txXfrm>
    </dsp:sp>
    <dsp:sp modelId="{2DCB2BAF-3D0F-4AD3-901B-6F4DD5BFA402}">
      <dsp:nvSpPr>
        <dsp:cNvPr id="0" name=""/>
        <dsp:cNvSpPr/>
      </dsp:nvSpPr>
      <dsp:spPr>
        <a:xfrm rot="3757883">
          <a:off x="2482080" y="1729674"/>
          <a:ext cx="301384" cy="0"/>
        </a:xfrm>
        <a:custGeom>
          <a:avLst/>
          <a:gdLst/>
          <a:ahLst/>
          <a:cxnLst/>
          <a:rect l="0" t="0" r="0" b="0"/>
          <a:pathLst>
            <a:path>
              <a:moveTo>
                <a:pt x="0" y="0"/>
              </a:moveTo>
              <a:lnTo>
                <a:pt x="30138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A5EABF-A199-487E-A8BF-F889EE619A05}">
      <dsp:nvSpPr>
        <dsp:cNvPr id="0" name=""/>
        <dsp:cNvSpPr/>
      </dsp:nvSpPr>
      <dsp:spPr>
        <a:xfrm>
          <a:off x="2587538" y="1863499"/>
          <a:ext cx="474802" cy="47480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lvl="0" algn="ctr" defTabSz="711200">
            <a:lnSpc>
              <a:spcPct val="90000"/>
            </a:lnSpc>
            <a:spcBef>
              <a:spcPct val="0"/>
            </a:spcBef>
            <a:spcAft>
              <a:spcPct val="35000"/>
            </a:spcAft>
          </a:pPr>
          <a:r>
            <a:rPr lang="en-US" sz="1600" kern="1200"/>
            <a:t>Bills</a:t>
          </a:r>
        </a:p>
      </dsp:txBody>
      <dsp:txXfrm>
        <a:off x="2587538" y="1863499"/>
        <a:ext cx="474802" cy="474802"/>
      </dsp:txXfrm>
    </dsp:sp>
    <dsp:sp modelId="{83E675D0-D937-45AD-BDF5-2A9134DE370A}">
      <dsp:nvSpPr>
        <dsp:cNvPr id="0" name=""/>
        <dsp:cNvSpPr/>
      </dsp:nvSpPr>
      <dsp:spPr>
        <a:xfrm rot="6880744">
          <a:off x="2008489" y="1729674"/>
          <a:ext cx="294553" cy="0"/>
        </a:xfrm>
        <a:custGeom>
          <a:avLst/>
          <a:gdLst/>
          <a:ahLst/>
          <a:cxnLst/>
          <a:rect l="0" t="0" r="0" b="0"/>
          <a:pathLst>
            <a:path>
              <a:moveTo>
                <a:pt x="0" y="0"/>
              </a:moveTo>
              <a:lnTo>
                <a:pt x="29455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98F046-4C0D-4399-AD87-C52CD8F11508}">
      <dsp:nvSpPr>
        <dsp:cNvPr id="0" name=""/>
        <dsp:cNvSpPr/>
      </dsp:nvSpPr>
      <dsp:spPr>
        <a:xfrm>
          <a:off x="1747784" y="1863499"/>
          <a:ext cx="474802" cy="47480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kern="1200"/>
            <a:t>Saving</a:t>
          </a:r>
        </a:p>
      </dsp:txBody>
      <dsp:txXfrm>
        <a:off x="1747784" y="1863499"/>
        <a:ext cx="474802" cy="474802"/>
      </dsp:txXfrm>
    </dsp:sp>
    <dsp:sp modelId="{83113A77-0DB2-417F-988B-75170B96D385}">
      <dsp:nvSpPr>
        <dsp:cNvPr id="0" name=""/>
        <dsp:cNvSpPr/>
      </dsp:nvSpPr>
      <dsp:spPr>
        <a:xfrm rot="10056304">
          <a:off x="1710800" y="1353591"/>
          <a:ext cx="318659" cy="0"/>
        </a:xfrm>
        <a:custGeom>
          <a:avLst/>
          <a:gdLst/>
          <a:ahLst/>
          <a:cxnLst/>
          <a:rect l="0" t="0" r="0" b="0"/>
          <a:pathLst>
            <a:path>
              <a:moveTo>
                <a:pt x="0" y="0"/>
              </a:moveTo>
              <a:lnTo>
                <a:pt x="31865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D68427-C6CA-4DFB-8C44-C0731A95C38A}">
      <dsp:nvSpPr>
        <dsp:cNvPr id="0" name=""/>
        <dsp:cNvSpPr/>
      </dsp:nvSpPr>
      <dsp:spPr>
        <a:xfrm>
          <a:off x="1239712" y="1202564"/>
          <a:ext cx="474802" cy="47480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kern="1200"/>
            <a:t>Credit</a:t>
          </a:r>
        </a:p>
      </dsp:txBody>
      <dsp:txXfrm>
        <a:off x="1239712" y="1202564"/>
        <a:ext cx="474802" cy="474802"/>
      </dsp:txXfrm>
    </dsp:sp>
    <dsp:sp modelId="{38C34BB2-0F48-4B57-83B9-2080789B262F}">
      <dsp:nvSpPr>
        <dsp:cNvPr id="0" name=""/>
        <dsp:cNvSpPr/>
      </dsp:nvSpPr>
      <dsp:spPr>
        <a:xfrm rot="13205439">
          <a:off x="1864390" y="884372"/>
          <a:ext cx="182836" cy="0"/>
        </a:xfrm>
        <a:custGeom>
          <a:avLst/>
          <a:gdLst/>
          <a:ahLst/>
          <a:cxnLst/>
          <a:rect l="0" t="0" r="0" b="0"/>
          <a:pathLst>
            <a:path>
              <a:moveTo>
                <a:pt x="0" y="0"/>
              </a:moveTo>
              <a:lnTo>
                <a:pt x="18283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A078A1-D5C9-406D-B84C-EAF88149A822}">
      <dsp:nvSpPr>
        <dsp:cNvPr id="0" name=""/>
        <dsp:cNvSpPr/>
      </dsp:nvSpPr>
      <dsp:spPr>
        <a:xfrm>
          <a:off x="1411069" y="388253"/>
          <a:ext cx="474802" cy="47480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kern="1200"/>
            <a:t>Goals</a:t>
          </a:r>
        </a:p>
      </dsp:txBody>
      <dsp:txXfrm>
        <a:off x="1411069" y="388253"/>
        <a:ext cx="474802" cy="474802"/>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7871</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Gwendolyn Carey</dc:creator>
  <cp:lastModifiedBy>mjenning</cp:lastModifiedBy>
  <cp:revision>3</cp:revision>
  <cp:lastPrinted>2015-12-07T20:15:00Z</cp:lastPrinted>
  <dcterms:created xsi:type="dcterms:W3CDTF">2016-02-19T18:39:00Z</dcterms:created>
  <dcterms:modified xsi:type="dcterms:W3CDTF">2016-02-26T18:54:00Z</dcterms:modified>
</cp:coreProperties>
</file>