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61" w:rsidRDefault="00AC0061" w:rsidP="00664AC2">
      <w:pPr>
        <w:rPr>
          <w:rFonts w:ascii="Corbel" w:hAnsi="Corbel"/>
          <w:b/>
          <w:sz w:val="22"/>
          <w:szCs w:val="22"/>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5"/>
        <w:gridCol w:w="2703"/>
        <w:gridCol w:w="1066"/>
        <w:gridCol w:w="2372"/>
        <w:gridCol w:w="3759"/>
      </w:tblGrid>
      <w:tr w:rsidR="00664AC2" w:rsidRPr="00BF1710" w:rsidTr="000E772A">
        <w:trPr>
          <w:cantSplit/>
        </w:trPr>
        <w:tc>
          <w:tcPr>
            <w:tcW w:w="10795" w:type="dxa"/>
            <w:gridSpan w:val="5"/>
            <w:shd w:val="clear" w:color="auto" w:fill="FFFFCC"/>
          </w:tcPr>
          <w:p w:rsidR="00664AC2" w:rsidRPr="00BF1710" w:rsidRDefault="001A0F82" w:rsidP="00664AC2">
            <w:pPr>
              <w:rPr>
                <w:rFonts w:ascii="Corbel" w:hAnsi="Corbel"/>
                <w:b/>
                <w:color w:val="000080"/>
                <w:sz w:val="20"/>
                <w:szCs w:val="20"/>
              </w:rPr>
            </w:pPr>
            <w:r w:rsidRPr="00BF1710">
              <w:rPr>
                <w:rFonts w:ascii="Corbel" w:hAnsi="Corbel"/>
                <w:b/>
                <w:color w:val="000080"/>
                <w:sz w:val="20"/>
                <w:szCs w:val="20"/>
              </w:rPr>
              <w:t>1. Course title/number, number of credit hours</w:t>
            </w:r>
          </w:p>
          <w:p w:rsidR="006D2362" w:rsidRPr="00BF1710" w:rsidRDefault="006D2362" w:rsidP="00664AC2">
            <w:pPr>
              <w:rPr>
                <w:rFonts w:ascii="Corbel" w:hAnsi="Corbel"/>
                <w:b/>
                <w:sz w:val="20"/>
                <w:szCs w:val="20"/>
              </w:rPr>
            </w:pPr>
          </w:p>
        </w:tc>
      </w:tr>
      <w:tr w:rsidR="00664AC2" w:rsidRPr="00BF1710" w:rsidTr="00C82D4F">
        <w:trPr>
          <w:cantSplit/>
          <w:trHeight w:val="296"/>
        </w:trPr>
        <w:tc>
          <w:tcPr>
            <w:tcW w:w="7036" w:type="dxa"/>
            <w:gridSpan w:val="4"/>
            <w:tcBorders>
              <w:bottom w:val="single" w:sz="4" w:space="0" w:color="auto"/>
            </w:tcBorders>
          </w:tcPr>
          <w:tbl>
            <w:tblPr>
              <w:tblW w:w="6817" w:type="dxa"/>
              <w:tblBorders>
                <w:top w:val="nil"/>
                <w:left w:val="nil"/>
                <w:bottom w:val="nil"/>
                <w:right w:val="nil"/>
              </w:tblBorders>
              <w:tblLook w:val="0000"/>
            </w:tblPr>
            <w:tblGrid>
              <w:gridCol w:w="6817"/>
            </w:tblGrid>
            <w:tr w:rsidR="00E87C52" w:rsidRPr="00C427F8" w:rsidTr="00C427F8">
              <w:trPr>
                <w:trHeight w:val="99"/>
              </w:trPr>
              <w:tc>
                <w:tcPr>
                  <w:tcW w:w="6817" w:type="dxa"/>
                </w:tcPr>
                <w:p w:rsidR="00E87C52" w:rsidRPr="00C427F8" w:rsidRDefault="00E87C52" w:rsidP="00BF30D5">
                  <w:pPr>
                    <w:autoSpaceDE w:val="0"/>
                    <w:autoSpaceDN w:val="0"/>
                    <w:adjustRightInd w:val="0"/>
                    <w:rPr>
                      <w:rFonts w:ascii="Corbel" w:hAnsi="Corbel" w:cs="Corbel"/>
                      <w:color w:val="000000"/>
                      <w:sz w:val="20"/>
                      <w:szCs w:val="20"/>
                    </w:rPr>
                  </w:pPr>
                  <w:r w:rsidRPr="00C427F8">
                    <w:rPr>
                      <w:rFonts w:ascii="Corbel" w:hAnsi="Corbel" w:cs="Corbel"/>
                      <w:color w:val="000000"/>
                    </w:rPr>
                    <w:t xml:space="preserve"> </w:t>
                  </w:r>
                  <w:r w:rsidR="00BF30D5">
                    <w:rPr>
                      <w:rFonts w:ascii="Corbel" w:hAnsi="Corbel" w:cs="Corbel"/>
                      <w:color w:val="000000"/>
                      <w:sz w:val="20"/>
                      <w:szCs w:val="20"/>
                    </w:rPr>
                    <w:t>IDS 3913</w:t>
                  </w:r>
                  <w:r w:rsidR="009C6453">
                    <w:rPr>
                      <w:rFonts w:ascii="Corbel" w:hAnsi="Corbel" w:cs="Corbel"/>
                      <w:color w:val="000000"/>
                      <w:sz w:val="20"/>
                      <w:szCs w:val="20"/>
                    </w:rPr>
                    <w:t>C</w:t>
                  </w:r>
                  <w:r w:rsidR="00BF30D5">
                    <w:rPr>
                      <w:rFonts w:ascii="Corbel" w:hAnsi="Corbel" w:cs="Corbel"/>
                      <w:color w:val="000000"/>
                      <w:sz w:val="20"/>
                      <w:szCs w:val="20"/>
                    </w:rPr>
                    <w:t xml:space="preserve"> – Introduction to Undergraduate Research Design</w:t>
                  </w:r>
                  <w:r w:rsidRPr="00C427F8">
                    <w:rPr>
                      <w:rFonts w:ascii="Corbel" w:hAnsi="Corbel" w:cs="Corbel"/>
                      <w:bCs/>
                      <w:color w:val="000000"/>
                      <w:sz w:val="20"/>
                      <w:szCs w:val="20"/>
                    </w:rPr>
                    <w:t xml:space="preserve"> </w:t>
                  </w:r>
                </w:p>
              </w:tc>
            </w:tr>
          </w:tbl>
          <w:p w:rsidR="00664AC2" w:rsidRPr="00784879" w:rsidRDefault="00664AC2" w:rsidP="009E65A3">
            <w:pPr>
              <w:rPr>
                <w:rFonts w:ascii="Corbel" w:hAnsi="Corbel"/>
                <w:sz w:val="20"/>
                <w:szCs w:val="20"/>
              </w:rPr>
            </w:pPr>
          </w:p>
        </w:tc>
        <w:tc>
          <w:tcPr>
            <w:tcW w:w="3759" w:type="dxa"/>
            <w:tcBorders>
              <w:bottom w:val="single" w:sz="4" w:space="0" w:color="auto"/>
            </w:tcBorders>
          </w:tcPr>
          <w:p w:rsidR="006D2362" w:rsidRPr="00BF1710" w:rsidRDefault="0061395F" w:rsidP="001E15F7">
            <w:pPr>
              <w:ind w:firstLine="720"/>
              <w:rPr>
                <w:rFonts w:ascii="Corbel" w:hAnsi="Corbel"/>
                <w:sz w:val="20"/>
                <w:szCs w:val="20"/>
                <w:lang w:eastAsia="zh-CN"/>
              </w:rPr>
            </w:pPr>
            <w:r>
              <w:rPr>
                <w:rFonts w:ascii="Corbel" w:hAnsi="Corbel"/>
                <w:sz w:val="20"/>
                <w:szCs w:val="20"/>
              </w:rPr>
              <w:t xml:space="preserve">      </w:t>
            </w:r>
            <w:r w:rsidR="00E87C52">
              <w:rPr>
                <w:rFonts w:ascii="Corbel" w:hAnsi="Corbel"/>
                <w:sz w:val="20"/>
                <w:szCs w:val="20"/>
              </w:rPr>
              <w:t>1</w:t>
            </w:r>
            <w:r w:rsidR="001A0F82" w:rsidRPr="00BF1710">
              <w:rPr>
                <w:rFonts w:ascii="Corbel" w:hAnsi="Corbel"/>
                <w:sz w:val="20"/>
                <w:szCs w:val="20"/>
              </w:rPr>
              <w:t xml:space="preserve"> credit hour</w:t>
            </w:r>
          </w:p>
          <w:p w:rsidR="001E15F7" w:rsidRPr="00BF1710" w:rsidRDefault="001E15F7" w:rsidP="001E15F7">
            <w:pPr>
              <w:ind w:firstLine="720"/>
              <w:rPr>
                <w:rFonts w:ascii="Corbel" w:hAnsi="Corbel"/>
                <w:sz w:val="20"/>
                <w:szCs w:val="20"/>
                <w:lang w:eastAsia="zh-CN"/>
              </w:rPr>
            </w:pPr>
          </w:p>
        </w:tc>
      </w:tr>
      <w:tr w:rsidR="001A0F82" w:rsidRPr="00BF1710" w:rsidTr="000E772A">
        <w:trPr>
          <w:cantSplit/>
        </w:trPr>
        <w:tc>
          <w:tcPr>
            <w:tcW w:w="10795" w:type="dxa"/>
            <w:gridSpan w:val="5"/>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2. Course prerequisites, corequisites, and where the course fits in the program of study</w:t>
            </w:r>
          </w:p>
          <w:p w:rsidR="006D2362" w:rsidRPr="00BF1710" w:rsidRDefault="006D2362" w:rsidP="00664AC2">
            <w:pPr>
              <w:rPr>
                <w:rFonts w:ascii="Corbel" w:hAnsi="Corbel"/>
                <w:b/>
                <w:sz w:val="20"/>
                <w:szCs w:val="20"/>
              </w:rPr>
            </w:pPr>
          </w:p>
        </w:tc>
      </w:tr>
      <w:tr w:rsidR="001A0F82" w:rsidRPr="00BF1710" w:rsidTr="000E772A">
        <w:trPr>
          <w:cantSplit/>
        </w:trPr>
        <w:tc>
          <w:tcPr>
            <w:tcW w:w="10795" w:type="dxa"/>
            <w:gridSpan w:val="5"/>
            <w:tcBorders>
              <w:bottom w:val="single" w:sz="4" w:space="0" w:color="auto"/>
            </w:tcBorders>
          </w:tcPr>
          <w:tbl>
            <w:tblPr>
              <w:tblW w:w="0" w:type="auto"/>
              <w:tblBorders>
                <w:top w:val="nil"/>
                <w:left w:val="nil"/>
                <w:bottom w:val="nil"/>
                <w:right w:val="nil"/>
              </w:tblBorders>
              <w:tblLook w:val="0000"/>
            </w:tblPr>
            <w:tblGrid>
              <w:gridCol w:w="2380"/>
            </w:tblGrid>
            <w:tr w:rsidR="00E87C52" w:rsidRPr="00E87C52">
              <w:trPr>
                <w:trHeight w:val="99"/>
              </w:trPr>
              <w:tc>
                <w:tcPr>
                  <w:tcW w:w="0" w:type="auto"/>
                </w:tcPr>
                <w:p w:rsidR="00E87C52" w:rsidRPr="00E87C52" w:rsidRDefault="00BF30D5" w:rsidP="00E87C52">
                  <w:pPr>
                    <w:pStyle w:val="Default"/>
                    <w:rPr>
                      <w:rFonts w:ascii="Corbel" w:hAnsi="Corbel"/>
                      <w:sz w:val="22"/>
                    </w:rPr>
                  </w:pPr>
                  <w:r>
                    <w:rPr>
                      <w:rFonts w:ascii="Corbel" w:hAnsi="Corbel"/>
                      <w:sz w:val="22"/>
                    </w:rPr>
                    <w:t>Permission of instructor</w:t>
                  </w:r>
                </w:p>
              </w:tc>
            </w:tr>
            <w:tr w:rsidR="00AC0061" w:rsidRPr="00E87C52">
              <w:trPr>
                <w:trHeight w:val="99"/>
              </w:trPr>
              <w:tc>
                <w:tcPr>
                  <w:tcW w:w="0" w:type="auto"/>
                </w:tcPr>
                <w:p w:rsidR="00AC0061" w:rsidRPr="0061395F" w:rsidRDefault="00AC0061" w:rsidP="00E87C52">
                  <w:pPr>
                    <w:pStyle w:val="Default"/>
                    <w:rPr>
                      <w:rFonts w:ascii="Corbel" w:hAnsi="Corbel"/>
                      <w:sz w:val="20"/>
                      <w:szCs w:val="20"/>
                    </w:rPr>
                  </w:pPr>
                </w:p>
              </w:tc>
            </w:tr>
          </w:tbl>
          <w:p w:rsidR="006D2362" w:rsidRPr="00BF1710" w:rsidRDefault="006D2362" w:rsidP="001A0F82">
            <w:pPr>
              <w:rPr>
                <w:rFonts w:ascii="Corbel" w:hAnsi="Corbel"/>
                <w:b/>
                <w:sz w:val="20"/>
                <w:szCs w:val="20"/>
                <w:u w:val="single"/>
              </w:rPr>
            </w:pPr>
          </w:p>
        </w:tc>
      </w:tr>
      <w:tr w:rsidR="001A0F82" w:rsidRPr="00BF1710" w:rsidTr="000E772A">
        <w:trPr>
          <w:cantSplit/>
        </w:trPr>
        <w:tc>
          <w:tcPr>
            <w:tcW w:w="10795" w:type="dxa"/>
            <w:gridSpan w:val="5"/>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3. Course logistics</w:t>
            </w:r>
          </w:p>
          <w:p w:rsidR="006D2362" w:rsidRPr="00BF1710" w:rsidRDefault="006D2362" w:rsidP="00664AC2">
            <w:pPr>
              <w:rPr>
                <w:rFonts w:ascii="Corbel" w:hAnsi="Corbel"/>
                <w:b/>
                <w:sz w:val="20"/>
                <w:szCs w:val="20"/>
              </w:rPr>
            </w:pPr>
          </w:p>
        </w:tc>
      </w:tr>
      <w:tr w:rsidR="001A0F82" w:rsidRPr="00BF1710" w:rsidTr="000E772A">
        <w:trPr>
          <w:cantSplit/>
        </w:trPr>
        <w:tc>
          <w:tcPr>
            <w:tcW w:w="10795" w:type="dxa"/>
            <w:gridSpan w:val="5"/>
            <w:tcBorders>
              <w:bottom w:val="single" w:sz="4" w:space="0" w:color="auto"/>
            </w:tcBorders>
          </w:tcPr>
          <w:p w:rsidR="001A0F82" w:rsidRPr="00BF1710" w:rsidRDefault="001A0F82" w:rsidP="001A0F82">
            <w:pPr>
              <w:rPr>
                <w:rFonts w:ascii="Corbel" w:hAnsi="Corbel"/>
                <w:sz w:val="20"/>
                <w:szCs w:val="20"/>
              </w:rPr>
            </w:pPr>
            <w:r w:rsidRPr="00BF1710">
              <w:rPr>
                <w:rFonts w:ascii="Corbel" w:hAnsi="Corbel"/>
                <w:i/>
                <w:sz w:val="20"/>
                <w:szCs w:val="20"/>
              </w:rPr>
              <w:t>Term</w:t>
            </w:r>
            <w:r w:rsidRPr="00BF1710">
              <w:rPr>
                <w:rFonts w:ascii="Corbel" w:hAnsi="Corbel"/>
                <w:sz w:val="20"/>
                <w:szCs w:val="20"/>
              </w:rPr>
              <w:t xml:space="preserve">: </w:t>
            </w:r>
            <w:r w:rsidR="00C427F8">
              <w:rPr>
                <w:rFonts w:ascii="Corbel" w:hAnsi="Corbel"/>
                <w:sz w:val="20"/>
                <w:szCs w:val="20"/>
              </w:rPr>
              <w:t>Spring 2017</w:t>
            </w:r>
          </w:p>
          <w:p w:rsidR="001A0F82" w:rsidRPr="00BF1710" w:rsidRDefault="003D3BD5" w:rsidP="001A0F82">
            <w:pPr>
              <w:rPr>
                <w:rFonts w:ascii="Corbel" w:hAnsi="Corbel"/>
                <w:sz w:val="20"/>
                <w:szCs w:val="20"/>
              </w:rPr>
            </w:pPr>
            <w:r w:rsidRPr="00BF1710">
              <w:rPr>
                <w:rFonts w:ascii="Corbel" w:hAnsi="Corbel"/>
                <w:sz w:val="20"/>
                <w:szCs w:val="20"/>
              </w:rPr>
              <w:t>This is a classroom lecture</w:t>
            </w:r>
            <w:r w:rsidR="001A0F82" w:rsidRPr="00BF1710">
              <w:rPr>
                <w:rFonts w:ascii="Corbel" w:hAnsi="Corbel"/>
                <w:sz w:val="20"/>
                <w:szCs w:val="20"/>
              </w:rPr>
              <w:t xml:space="preserve"> course</w:t>
            </w:r>
          </w:p>
          <w:p w:rsidR="0081384B" w:rsidRPr="00BF1710" w:rsidRDefault="00E87C52" w:rsidP="00664AC2">
            <w:pPr>
              <w:rPr>
                <w:rFonts w:ascii="Corbel" w:hAnsi="Corbel"/>
                <w:sz w:val="20"/>
                <w:szCs w:val="20"/>
                <w:lang w:eastAsia="zh-CN"/>
              </w:rPr>
            </w:pPr>
            <w:r>
              <w:rPr>
                <w:rFonts w:ascii="Corbel" w:hAnsi="Corbel"/>
                <w:i/>
                <w:sz w:val="20"/>
                <w:szCs w:val="20"/>
              </w:rPr>
              <w:t>T</w:t>
            </w:r>
            <w:r w:rsidR="001A0F82" w:rsidRPr="00BF1710">
              <w:rPr>
                <w:rFonts w:ascii="Corbel" w:hAnsi="Corbel"/>
                <w:i/>
                <w:sz w:val="20"/>
                <w:szCs w:val="20"/>
              </w:rPr>
              <w:t>ime</w:t>
            </w:r>
            <w:r w:rsidR="0081384B" w:rsidRPr="00BF1710">
              <w:rPr>
                <w:rFonts w:ascii="Corbel" w:hAnsi="Corbel"/>
                <w:sz w:val="20"/>
                <w:szCs w:val="20"/>
              </w:rPr>
              <w:t xml:space="preserve">:     </w:t>
            </w:r>
            <w:r w:rsidR="00B15EF4" w:rsidRPr="00BF1710">
              <w:rPr>
                <w:rFonts w:ascii="Corbel" w:hAnsi="Corbel"/>
                <w:sz w:val="20"/>
                <w:szCs w:val="20"/>
              </w:rPr>
              <w:t>M</w:t>
            </w:r>
            <w:r w:rsidR="00E5615F">
              <w:rPr>
                <w:rFonts w:ascii="Corbel" w:hAnsi="Corbel"/>
                <w:sz w:val="20"/>
                <w:szCs w:val="20"/>
              </w:rPr>
              <w:t>onday</w:t>
            </w:r>
            <w:r w:rsidR="00B15EF4" w:rsidRPr="00BF1710">
              <w:rPr>
                <w:rFonts w:ascii="Corbel" w:hAnsi="Corbel"/>
                <w:sz w:val="20"/>
                <w:szCs w:val="20"/>
              </w:rPr>
              <w:t xml:space="preserve"> </w:t>
            </w:r>
            <w:r>
              <w:rPr>
                <w:rFonts w:ascii="Corbel" w:hAnsi="Corbel"/>
                <w:sz w:val="20"/>
                <w:szCs w:val="20"/>
              </w:rPr>
              <w:t>12</w:t>
            </w:r>
            <w:r w:rsidR="001E15F7" w:rsidRPr="00BF1710">
              <w:rPr>
                <w:rFonts w:ascii="Corbel" w:hAnsi="Corbel"/>
                <w:sz w:val="20"/>
                <w:szCs w:val="20"/>
              </w:rPr>
              <w:t>:</w:t>
            </w:r>
            <w:r w:rsidR="001E15F7" w:rsidRPr="00BF1710">
              <w:rPr>
                <w:rFonts w:ascii="Corbel" w:hAnsi="Corbel"/>
                <w:sz w:val="20"/>
                <w:szCs w:val="20"/>
                <w:lang w:eastAsia="zh-CN"/>
              </w:rPr>
              <w:t>00</w:t>
            </w:r>
            <w:r>
              <w:rPr>
                <w:rFonts w:ascii="Corbel" w:hAnsi="Corbel"/>
                <w:sz w:val="20"/>
                <w:szCs w:val="20"/>
                <w:lang w:eastAsia="zh-CN"/>
              </w:rPr>
              <w:t xml:space="preserve"> </w:t>
            </w:r>
            <w:r w:rsidR="00B15EF4" w:rsidRPr="00BF1710">
              <w:rPr>
                <w:rFonts w:ascii="Corbel" w:hAnsi="Corbel"/>
                <w:sz w:val="20"/>
                <w:szCs w:val="20"/>
              </w:rPr>
              <w:t xml:space="preserve"> </w:t>
            </w:r>
            <w:r w:rsidR="001A0F82" w:rsidRPr="00BF1710">
              <w:rPr>
                <w:rFonts w:ascii="Corbel" w:hAnsi="Corbel"/>
                <w:sz w:val="20"/>
                <w:szCs w:val="20"/>
              </w:rPr>
              <w:t>-</w:t>
            </w:r>
            <w:r w:rsidR="009C6453">
              <w:rPr>
                <w:rFonts w:ascii="Corbel" w:hAnsi="Corbel"/>
                <w:sz w:val="20"/>
                <w:szCs w:val="20"/>
              </w:rPr>
              <w:t xml:space="preserve"> </w:t>
            </w:r>
            <w:r>
              <w:rPr>
                <w:rFonts w:ascii="Corbel" w:hAnsi="Corbel"/>
                <w:sz w:val="20"/>
                <w:szCs w:val="20"/>
              </w:rPr>
              <w:t>2</w:t>
            </w:r>
            <w:r w:rsidR="001E15F7" w:rsidRPr="00BF1710">
              <w:rPr>
                <w:rFonts w:ascii="Corbel" w:hAnsi="Corbel"/>
                <w:sz w:val="20"/>
                <w:szCs w:val="20"/>
              </w:rPr>
              <w:t>:</w:t>
            </w:r>
            <w:r w:rsidR="00E5615F">
              <w:rPr>
                <w:rFonts w:ascii="Corbel" w:hAnsi="Corbel"/>
                <w:sz w:val="20"/>
                <w:szCs w:val="20"/>
              </w:rPr>
              <w:t>5</w:t>
            </w:r>
            <w:r w:rsidR="00D66E21" w:rsidRPr="00BF1710">
              <w:rPr>
                <w:rFonts w:ascii="Corbel" w:hAnsi="Corbel"/>
                <w:sz w:val="20"/>
                <w:szCs w:val="20"/>
              </w:rPr>
              <w:t>0</w:t>
            </w:r>
            <w:r w:rsidR="00E5615F">
              <w:rPr>
                <w:rFonts w:ascii="Corbel" w:hAnsi="Corbel"/>
                <w:sz w:val="20"/>
                <w:szCs w:val="20"/>
              </w:rPr>
              <w:t xml:space="preserve"> pm</w:t>
            </w:r>
            <w:r>
              <w:rPr>
                <w:rFonts w:ascii="Corbel" w:hAnsi="Corbel"/>
                <w:sz w:val="20"/>
                <w:szCs w:val="20"/>
              </w:rPr>
              <w:t xml:space="preserve"> </w:t>
            </w:r>
            <w:r w:rsidR="001A0F82" w:rsidRPr="00BF1710">
              <w:rPr>
                <w:rFonts w:ascii="Corbel" w:hAnsi="Corbel"/>
                <w:sz w:val="20"/>
                <w:szCs w:val="20"/>
              </w:rPr>
              <w:t>(Lecture</w:t>
            </w:r>
            <w:r w:rsidR="00B15EF4" w:rsidRPr="00BF1710">
              <w:rPr>
                <w:rFonts w:ascii="Corbel" w:hAnsi="Corbel"/>
                <w:sz w:val="20"/>
                <w:szCs w:val="20"/>
              </w:rPr>
              <w:t xml:space="preserve">) </w:t>
            </w:r>
          </w:p>
          <w:tbl>
            <w:tblPr>
              <w:tblW w:w="0" w:type="auto"/>
              <w:tblBorders>
                <w:top w:val="nil"/>
                <w:left w:val="nil"/>
                <w:bottom w:val="nil"/>
                <w:right w:val="nil"/>
              </w:tblBorders>
              <w:tblLook w:val="0000"/>
            </w:tblPr>
            <w:tblGrid>
              <w:gridCol w:w="8536"/>
            </w:tblGrid>
            <w:tr w:rsidR="00E87C52" w:rsidRPr="00E87C52">
              <w:trPr>
                <w:trHeight w:val="221"/>
              </w:trPr>
              <w:tc>
                <w:tcPr>
                  <w:tcW w:w="0" w:type="auto"/>
                </w:tcPr>
                <w:p w:rsidR="00C427F8" w:rsidRDefault="00CD1C19" w:rsidP="009671F0">
                  <w:pPr>
                    <w:autoSpaceDE w:val="0"/>
                    <w:autoSpaceDN w:val="0"/>
                    <w:adjustRightInd w:val="0"/>
                    <w:rPr>
                      <w:rFonts w:ascii="Corbel" w:hAnsi="Corbel" w:cs="Corbel"/>
                      <w:color w:val="000000"/>
                      <w:sz w:val="20"/>
                      <w:szCs w:val="20"/>
                    </w:rPr>
                  </w:pPr>
                  <w:r w:rsidRPr="00CD1C19">
                    <w:rPr>
                      <w:rFonts w:ascii="Corbel" w:hAnsi="Corbel" w:cs="Corbel"/>
                      <w:color w:val="000000"/>
                      <w:sz w:val="20"/>
                    </w:rPr>
                    <w:t>Presentations,</w:t>
                  </w:r>
                  <w:r w:rsidR="00BE3D49" w:rsidRPr="00CD1C19">
                    <w:rPr>
                      <w:rFonts w:ascii="Corbel" w:hAnsi="Corbel" w:cs="Corbel"/>
                      <w:color w:val="000000"/>
                      <w:sz w:val="20"/>
                    </w:rPr>
                    <w:t xml:space="preserve"> class participation and </w:t>
                  </w:r>
                  <w:r w:rsidRPr="00CD1C19">
                    <w:rPr>
                      <w:rFonts w:ascii="Corbel" w:hAnsi="Corbel" w:cs="Corbel"/>
                      <w:color w:val="000000"/>
                      <w:sz w:val="20"/>
                    </w:rPr>
                    <w:t xml:space="preserve">project </w:t>
                  </w:r>
                  <w:r>
                    <w:rPr>
                      <w:rFonts w:ascii="Corbel" w:hAnsi="Corbel" w:cs="Corbel"/>
                      <w:color w:val="000000"/>
                      <w:sz w:val="20"/>
                    </w:rPr>
                    <w:t>are required</w:t>
                  </w:r>
                  <w:r w:rsidR="00E87C52" w:rsidRPr="00E87C52">
                    <w:rPr>
                      <w:rFonts w:ascii="Corbel" w:hAnsi="Corbel" w:cs="Corbel"/>
                      <w:color w:val="000000"/>
                      <w:sz w:val="20"/>
                      <w:szCs w:val="20"/>
                    </w:rPr>
                    <w:t>.</w:t>
                  </w:r>
                  <w:r>
                    <w:rPr>
                      <w:rFonts w:ascii="Corbel" w:hAnsi="Corbel" w:cs="Corbel"/>
                      <w:color w:val="000000"/>
                      <w:sz w:val="20"/>
                      <w:szCs w:val="20"/>
                    </w:rPr>
                    <w:t xml:space="preserve"> </w:t>
                  </w:r>
                </w:p>
                <w:p w:rsidR="00C427F8" w:rsidRDefault="00AC0CB5" w:rsidP="009671F0">
                  <w:pPr>
                    <w:autoSpaceDE w:val="0"/>
                    <w:autoSpaceDN w:val="0"/>
                    <w:adjustRightInd w:val="0"/>
                    <w:rPr>
                      <w:rFonts w:ascii="Corbel" w:hAnsi="Corbel" w:cs="Corbel"/>
                      <w:color w:val="000000"/>
                      <w:sz w:val="20"/>
                      <w:szCs w:val="20"/>
                    </w:rPr>
                  </w:pPr>
                  <w:r>
                    <w:rPr>
                      <w:rFonts w:ascii="Corbel" w:hAnsi="Corbel" w:cs="Corbel"/>
                      <w:color w:val="000000"/>
                      <w:sz w:val="20"/>
                      <w:szCs w:val="20"/>
                    </w:rPr>
                    <w:t>Deadlines for</w:t>
                  </w:r>
                  <w:r w:rsidR="003E36EC">
                    <w:rPr>
                      <w:rFonts w:ascii="Corbel" w:hAnsi="Corbel" w:cs="Corbel"/>
                      <w:color w:val="000000"/>
                      <w:sz w:val="20"/>
                      <w:szCs w:val="20"/>
                    </w:rPr>
                    <w:t xml:space="preserve"> submissions and dates f</w:t>
                  </w:r>
                  <w:r w:rsidR="009671F0">
                    <w:rPr>
                      <w:rFonts w:ascii="Corbel" w:hAnsi="Corbel" w:cs="Corbel"/>
                      <w:color w:val="000000"/>
                      <w:sz w:val="20"/>
                      <w:szCs w:val="20"/>
                    </w:rPr>
                    <w:t>or</w:t>
                  </w:r>
                  <w:r w:rsidR="003E36EC">
                    <w:rPr>
                      <w:rFonts w:ascii="Corbel" w:hAnsi="Corbel" w:cs="Corbel"/>
                      <w:color w:val="000000"/>
                      <w:sz w:val="20"/>
                      <w:szCs w:val="20"/>
                    </w:rPr>
                    <w:t xml:space="preserve"> presentations </w:t>
                  </w:r>
                  <w:r w:rsidR="00CD1C19">
                    <w:rPr>
                      <w:rFonts w:ascii="Corbel" w:hAnsi="Corbel" w:cs="Corbel"/>
                      <w:color w:val="000000"/>
                      <w:sz w:val="20"/>
                      <w:szCs w:val="20"/>
                    </w:rPr>
                    <w:t>will be provided.</w:t>
                  </w:r>
                  <w:r w:rsidR="00E87C52" w:rsidRPr="00E87C52">
                    <w:rPr>
                      <w:rFonts w:ascii="Corbel" w:hAnsi="Corbel" w:cs="Corbel"/>
                      <w:color w:val="000000"/>
                      <w:sz w:val="20"/>
                      <w:szCs w:val="20"/>
                    </w:rPr>
                    <w:t xml:space="preserve"> </w:t>
                  </w:r>
                </w:p>
                <w:p w:rsidR="00E87C52" w:rsidRPr="00E87C52" w:rsidRDefault="00E87C52" w:rsidP="009671F0">
                  <w:pPr>
                    <w:autoSpaceDE w:val="0"/>
                    <w:autoSpaceDN w:val="0"/>
                    <w:adjustRightInd w:val="0"/>
                    <w:rPr>
                      <w:rFonts w:ascii="Corbel" w:hAnsi="Corbel" w:cs="Corbel"/>
                      <w:color w:val="000000"/>
                      <w:sz w:val="20"/>
                      <w:szCs w:val="20"/>
                    </w:rPr>
                  </w:pPr>
                  <w:r w:rsidRPr="00E87C52">
                    <w:rPr>
                      <w:rFonts w:ascii="Corbel" w:hAnsi="Corbel" w:cs="Corbel"/>
                      <w:color w:val="000000"/>
                      <w:sz w:val="20"/>
                      <w:szCs w:val="20"/>
                    </w:rPr>
                    <w:t xml:space="preserve">No </w:t>
                  </w:r>
                  <w:r w:rsidR="00AC0CB5">
                    <w:rPr>
                      <w:rFonts w:ascii="Corbel" w:hAnsi="Corbel" w:cs="Corbel"/>
                      <w:color w:val="000000"/>
                      <w:sz w:val="20"/>
                      <w:szCs w:val="20"/>
                    </w:rPr>
                    <w:t>extensions for project reports/presentations will be provided</w:t>
                  </w:r>
                  <w:r w:rsidRPr="00E87C52">
                    <w:rPr>
                      <w:rFonts w:ascii="Corbel" w:hAnsi="Corbel" w:cs="Corbel"/>
                      <w:color w:val="000000"/>
                      <w:sz w:val="20"/>
                      <w:szCs w:val="20"/>
                    </w:rPr>
                    <w:t xml:space="preserve">, except in documented emergencies. </w:t>
                  </w:r>
                </w:p>
              </w:tc>
            </w:tr>
          </w:tbl>
          <w:p w:rsidR="005D6549" w:rsidRDefault="005D6549" w:rsidP="005D6549">
            <w:pPr>
              <w:jc w:val="both"/>
              <w:rPr>
                <w:rFonts w:ascii="Corbel" w:hAnsi="Corbel"/>
                <w:sz w:val="20"/>
                <w:szCs w:val="20"/>
              </w:rPr>
            </w:pPr>
          </w:p>
          <w:p w:rsidR="00784879" w:rsidRPr="00784879" w:rsidRDefault="00784879" w:rsidP="005D6549">
            <w:pPr>
              <w:jc w:val="both"/>
              <w:rPr>
                <w:rFonts w:ascii="Corbel" w:hAnsi="Corbel"/>
                <w:sz w:val="20"/>
                <w:szCs w:val="20"/>
              </w:rPr>
            </w:pPr>
          </w:p>
        </w:tc>
      </w:tr>
      <w:tr w:rsidR="006D2362" w:rsidRPr="00BF1710" w:rsidTr="000E772A">
        <w:trPr>
          <w:cantSplit/>
        </w:trPr>
        <w:tc>
          <w:tcPr>
            <w:tcW w:w="10795" w:type="dxa"/>
            <w:gridSpan w:val="5"/>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4. Instructor contact information</w:t>
            </w:r>
          </w:p>
          <w:p w:rsidR="006D2362" w:rsidRPr="00BF1710" w:rsidRDefault="006D2362" w:rsidP="00664AC2">
            <w:pPr>
              <w:rPr>
                <w:rFonts w:ascii="Corbel" w:hAnsi="Corbel"/>
                <w:b/>
                <w:sz w:val="20"/>
                <w:szCs w:val="20"/>
              </w:rPr>
            </w:pPr>
          </w:p>
        </w:tc>
      </w:tr>
      <w:tr w:rsidR="00664AC2" w:rsidRPr="00BF1710" w:rsidTr="000E772A">
        <w:trPr>
          <w:cantSplit/>
        </w:trPr>
        <w:tc>
          <w:tcPr>
            <w:tcW w:w="4664" w:type="dxa"/>
            <w:gridSpan w:val="3"/>
            <w:tcBorders>
              <w:bottom w:val="single" w:sz="4" w:space="0" w:color="auto"/>
            </w:tcBorders>
          </w:tcPr>
          <w:p w:rsidR="006D2362" w:rsidRPr="00BF1710" w:rsidRDefault="006D2362" w:rsidP="006D2362">
            <w:pPr>
              <w:rPr>
                <w:rFonts w:ascii="Corbel" w:hAnsi="Corbel"/>
                <w:i/>
                <w:sz w:val="20"/>
                <w:szCs w:val="20"/>
              </w:rPr>
            </w:pPr>
            <w:r w:rsidRPr="00BF1710">
              <w:rPr>
                <w:rFonts w:ascii="Corbel" w:hAnsi="Corbel"/>
                <w:i/>
                <w:sz w:val="20"/>
                <w:szCs w:val="20"/>
              </w:rPr>
              <w:t>Instructor’s name</w:t>
            </w:r>
          </w:p>
          <w:p w:rsidR="006D2362" w:rsidRPr="00BF1710" w:rsidRDefault="006D2362" w:rsidP="006D2362">
            <w:pPr>
              <w:rPr>
                <w:rFonts w:ascii="Corbel" w:hAnsi="Corbel"/>
                <w:i/>
                <w:sz w:val="20"/>
                <w:szCs w:val="20"/>
              </w:rPr>
            </w:pPr>
            <w:r w:rsidRPr="00BF1710">
              <w:rPr>
                <w:rFonts w:ascii="Corbel" w:hAnsi="Corbel"/>
                <w:i/>
                <w:sz w:val="20"/>
                <w:szCs w:val="20"/>
              </w:rPr>
              <w:t>Office address</w:t>
            </w:r>
          </w:p>
          <w:p w:rsidR="006D2362" w:rsidRPr="00BF1710" w:rsidRDefault="006D2362" w:rsidP="006D2362">
            <w:pPr>
              <w:rPr>
                <w:rFonts w:ascii="Corbel" w:hAnsi="Corbel"/>
                <w:i/>
                <w:sz w:val="20"/>
                <w:szCs w:val="20"/>
              </w:rPr>
            </w:pPr>
            <w:r w:rsidRPr="00BF1710">
              <w:rPr>
                <w:rFonts w:ascii="Corbel" w:hAnsi="Corbel"/>
                <w:i/>
                <w:sz w:val="20"/>
                <w:szCs w:val="20"/>
              </w:rPr>
              <w:t>Office Hours</w:t>
            </w:r>
            <w:r w:rsidRPr="00BF1710">
              <w:rPr>
                <w:rFonts w:ascii="Corbel" w:hAnsi="Corbel"/>
                <w:i/>
                <w:sz w:val="20"/>
                <w:szCs w:val="20"/>
              </w:rPr>
              <w:tab/>
            </w:r>
          </w:p>
          <w:p w:rsidR="006D2362" w:rsidRPr="00BF1710" w:rsidRDefault="006D2362" w:rsidP="006D2362">
            <w:pPr>
              <w:rPr>
                <w:rFonts w:ascii="Corbel" w:hAnsi="Corbel"/>
                <w:i/>
                <w:sz w:val="20"/>
                <w:szCs w:val="20"/>
              </w:rPr>
            </w:pPr>
            <w:r w:rsidRPr="00BF1710">
              <w:rPr>
                <w:rFonts w:ascii="Corbel" w:hAnsi="Corbel"/>
                <w:i/>
                <w:sz w:val="20"/>
                <w:szCs w:val="20"/>
              </w:rPr>
              <w:t>Contact telephone number</w:t>
            </w:r>
          </w:p>
          <w:p w:rsidR="00664AC2" w:rsidRPr="00BF1710" w:rsidRDefault="006D2362" w:rsidP="00664AC2">
            <w:pPr>
              <w:rPr>
                <w:rFonts w:ascii="Corbel" w:hAnsi="Corbel"/>
                <w:sz w:val="20"/>
                <w:szCs w:val="20"/>
              </w:rPr>
            </w:pPr>
            <w:r w:rsidRPr="00BF1710">
              <w:rPr>
                <w:rFonts w:ascii="Corbel" w:hAnsi="Corbel"/>
                <w:i/>
                <w:sz w:val="20"/>
                <w:szCs w:val="20"/>
              </w:rPr>
              <w:t>Email address</w:t>
            </w:r>
          </w:p>
        </w:tc>
        <w:tc>
          <w:tcPr>
            <w:tcW w:w="6131" w:type="dxa"/>
            <w:gridSpan w:val="2"/>
            <w:tcBorders>
              <w:bottom w:val="single" w:sz="4" w:space="0" w:color="auto"/>
            </w:tcBorders>
          </w:tcPr>
          <w:p w:rsidR="006D2362" w:rsidRPr="00BF1710" w:rsidRDefault="00E5615F" w:rsidP="006D2362">
            <w:pPr>
              <w:rPr>
                <w:rFonts w:ascii="Corbel" w:hAnsi="Corbel"/>
                <w:sz w:val="20"/>
                <w:szCs w:val="20"/>
              </w:rPr>
            </w:pPr>
            <w:r>
              <w:rPr>
                <w:rFonts w:ascii="Corbel" w:hAnsi="Corbel"/>
                <w:sz w:val="20"/>
                <w:szCs w:val="20"/>
              </w:rPr>
              <w:t xml:space="preserve">Dr. </w:t>
            </w:r>
            <w:r w:rsidR="00C427F8">
              <w:rPr>
                <w:rFonts w:ascii="Corbel" w:hAnsi="Corbel"/>
                <w:sz w:val="20"/>
                <w:szCs w:val="20"/>
              </w:rPr>
              <w:t>Daniel Meeroff</w:t>
            </w:r>
          </w:p>
          <w:p w:rsidR="006D2362" w:rsidRPr="00BF1710" w:rsidRDefault="00D66E21" w:rsidP="006D2362">
            <w:pPr>
              <w:rPr>
                <w:rFonts w:ascii="Corbel" w:hAnsi="Corbel"/>
                <w:sz w:val="20"/>
                <w:szCs w:val="20"/>
              </w:rPr>
            </w:pPr>
            <w:r w:rsidRPr="00BF1710">
              <w:rPr>
                <w:rFonts w:ascii="Corbel" w:hAnsi="Corbel"/>
                <w:sz w:val="20"/>
                <w:szCs w:val="20"/>
              </w:rPr>
              <w:t xml:space="preserve">Engineering </w:t>
            </w:r>
            <w:r w:rsidR="007752AF" w:rsidRPr="00BF1710">
              <w:rPr>
                <w:rFonts w:ascii="Corbel" w:hAnsi="Corbel"/>
                <w:sz w:val="20"/>
                <w:szCs w:val="20"/>
              </w:rPr>
              <w:t xml:space="preserve">West </w:t>
            </w:r>
            <w:r w:rsidR="006D2362" w:rsidRPr="00BF1710">
              <w:rPr>
                <w:rFonts w:ascii="Corbel" w:hAnsi="Corbel"/>
                <w:sz w:val="20"/>
                <w:szCs w:val="20"/>
              </w:rPr>
              <w:t xml:space="preserve">(EG-36) Bldg., Room </w:t>
            </w:r>
            <w:r w:rsidR="00370159">
              <w:rPr>
                <w:rFonts w:ascii="Corbel" w:hAnsi="Corbel"/>
                <w:sz w:val="20"/>
                <w:szCs w:val="20"/>
              </w:rPr>
              <w:t>2</w:t>
            </w:r>
            <w:r w:rsidR="00C427F8">
              <w:rPr>
                <w:rFonts w:ascii="Corbel" w:hAnsi="Corbel"/>
                <w:sz w:val="20"/>
                <w:szCs w:val="20"/>
              </w:rPr>
              <w:t>06</w:t>
            </w:r>
          </w:p>
          <w:p w:rsidR="006D2362" w:rsidRPr="00BF1710" w:rsidRDefault="00C427F8" w:rsidP="006D2362">
            <w:pPr>
              <w:rPr>
                <w:rFonts w:ascii="Corbel" w:hAnsi="Corbel"/>
                <w:sz w:val="20"/>
                <w:szCs w:val="20"/>
              </w:rPr>
            </w:pPr>
            <w:r>
              <w:rPr>
                <w:rFonts w:ascii="Corbel" w:hAnsi="Corbel"/>
                <w:sz w:val="20"/>
                <w:szCs w:val="20"/>
              </w:rPr>
              <w:t>T/R</w:t>
            </w:r>
            <w:r w:rsidR="00C75229">
              <w:rPr>
                <w:rFonts w:ascii="Corbel" w:hAnsi="Corbel"/>
                <w:sz w:val="20"/>
                <w:szCs w:val="20"/>
              </w:rPr>
              <w:t xml:space="preserve">: </w:t>
            </w:r>
            <w:r w:rsidR="00E87C52">
              <w:rPr>
                <w:rFonts w:ascii="Corbel" w:hAnsi="Corbel"/>
                <w:sz w:val="20"/>
                <w:szCs w:val="20"/>
              </w:rPr>
              <w:t>11</w:t>
            </w:r>
            <w:r w:rsidR="00C75229">
              <w:rPr>
                <w:rFonts w:ascii="Corbel" w:hAnsi="Corbel"/>
                <w:sz w:val="20"/>
                <w:szCs w:val="20"/>
              </w:rPr>
              <w:t>:00</w:t>
            </w:r>
            <w:r w:rsidR="001E15F7" w:rsidRPr="00BF1710">
              <w:rPr>
                <w:rFonts w:ascii="Corbel" w:hAnsi="Corbel"/>
                <w:sz w:val="20"/>
                <w:szCs w:val="20"/>
              </w:rPr>
              <w:t xml:space="preserve"> -</w:t>
            </w:r>
            <w:r w:rsidR="00E87C52">
              <w:rPr>
                <w:rFonts w:ascii="Corbel" w:hAnsi="Corbel"/>
                <w:sz w:val="20"/>
                <w:szCs w:val="20"/>
              </w:rPr>
              <w:t>12</w:t>
            </w:r>
            <w:r w:rsidR="006D2362" w:rsidRPr="00BF1710">
              <w:rPr>
                <w:rFonts w:ascii="Corbel" w:hAnsi="Corbel"/>
                <w:sz w:val="20"/>
                <w:szCs w:val="20"/>
              </w:rPr>
              <w:t xml:space="preserve">:00 </w:t>
            </w:r>
            <w:r w:rsidR="001E15F7" w:rsidRPr="00BF1710">
              <w:rPr>
                <w:rFonts w:ascii="Corbel" w:hAnsi="Corbel"/>
                <w:sz w:val="20"/>
                <w:szCs w:val="20"/>
                <w:lang w:eastAsia="zh-CN"/>
              </w:rPr>
              <w:t>P</w:t>
            </w:r>
            <w:r w:rsidR="00B15EF4" w:rsidRPr="00BF1710">
              <w:rPr>
                <w:rFonts w:ascii="Corbel" w:hAnsi="Corbel"/>
                <w:sz w:val="20"/>
                <w:szCs w:val="20"/>
              </w:rPr>
              <w:t>M</w:t>
            </w:r>
          </w:p>
          <w:p w:rsidR="006D2362" w:rsidRPr="00BF1710" w:rsidRDefault="006D2362" w:rsidP="006D2362">
            <w:pPr>
              <w:rPr>
                <w:rFonts w:ascii="Corbel" w:hAnsi="Corbel"/>
                <w:sz w:val="20"/>
                <w:szCs w:val="20"/>
                <w:lang w:eastAsia="zh-CN"/>
              </w:rPr>
            </w:pPr>
            <w:r w:rsidRPr="00BF1710">
              <w:rPr>
                <w:rFonts w:ascii="Corbel" w:hAnsi="Corbel"/>
                <w:sz w:val="20"/>
                <w:szCs w:val="20"/>
              </w:rPr>
              <w:t>561-297-</w:t>
            </w:r>
            <w:r w:rsidR="00784879">
              <w:rPr>
                <w:rFonts w:ascii="Corbel" w:hAnsi="Corbel"/>
                <w:sz w:val="20"/>
                <w:szCs w:val="20"/>
              </w:rPr>
              <w:t>3</w:t>
            </w:r>
            <w:r w:rsidR="00C427F8">
              <w:rPr>
                <w:rFonts w:ascii="Corbel" w:hAnsi="Corbel"/>
                <w:sz w:val="20"/>
                <w:szCs w:val="20"/>
              </w:rPr>
              <w:t>099</w:t>
            </w:r>
          </w:p>
          <w:p w:rsidR="00664AC2" w:rsidRPr="00BF1710" w:rsidRDefault="00C427F8" w:rsidP="00664AC2">
            <w:pPr>
              <w:rPr>
                <w:rFonts w:ascii="Corbel" w:hAnsi="Corbel"/>
                <w:color w:val="191389"/>
                <w:sz w:val="20"/>
                <w:szCs w:val="20"/>
              </w:rPr>
            </w:pPr>
            <w:r>
              <w:rPr>
                <w:rFonts w:ascii="Corbel" w:hAnsi="Corbel"/>
                <w:color w:val="191389"/>
                <w:sz w:val="20"/>
                <w:szCs w:val="20"/>
              </w:rPr>
              <w:t>dmeeroff</w:t>
            </w:r>
            <w:r w:rsidR="00B15EF4" w:rsidRPr="00BF1710">
              <w:rPr>
                <w:rFonts w:ascii="Corbel" w:hAnsi="Corbel"/>
                <w:color w:val="191389"/>
                <w:sz w:val="20"/>
                <w:szCs w:val="20"/>
              </w:rPr>
              <w:t xml:space="preserve">@fau.edu </w:t>
            </w:r>
          </w:p>
          <w:p w:rsidR="006D2362" w:rsidRPr="00BF1710" w:rsidRDefault="006D2362" w:rsidP="00664AC2">
            <w:pPr>
              <w:rPr>
                <w:rFonts w:ascii="Corbel" w:hAnsi="Corbel"/>
                <w:sz w:val="20"/>
                <w:szCs w:val="20"/>
              </w:rPr>
            </w:pPr>
          </w:p>
        </w:tc>
      </w:tr>
      <w:tr w:rsidR="006D2362" w:rsidRPr="00BF1710" w:rsidTr="000E772A">
        <w:trPr>
          <w:cantSplit/>
        </w:trPr>
        <w:tc>
          <w:tcPr>
            <w:tcW w:w="10795" w:type="dxa"/>
            <w:gridSpan w:val="5"/>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5. TA contact information</w:t>
            </w:r>
          </w:p>
          <w:p w:rsidR="006D2362" w:rsidRPr="00BF1710" w:rsidRDefault="006D2362" w:rsidP="00664AC2">
            <w:pPr>
              <w:rPr>
                <w:rFonts w:ascii="Corbel" w:hAnsi="Corbel"/>
                <w:b/>
                <w:sz w:val="20"/>
                <w:szCs w:val="20"/>
              </w:rPr>
            </w:pPr>
          </w:p>
        </w:tc>
      </w:tr>
      <w:tr w:rsidR="00664AC2" w:rsidRPr="00BF1710" w:rsidTr="000E772A">
        <w:trPr>
          <w:cantSplit/>
        </w:trPr>
        <w:tc>
          <w:tcPr>
            <w:tcW w:w="4664" w:type="dxa"/>
            <w:gridSpan w:val="3"/>
            <w:tcBorders>
              <w:bottom w:val="single" w:sz="4" w:space="0" w:color="auto"/>
            </w:tcBorders>
          </w:tcPr>
          <w:p w:rsidR="006D2362" w:rsidRPr="00BF1710" w:rsidRDefault="006D2362" w:rsidP="006D2362">
            <w:pPr>
              <w:rPr>
                <w:rFonts w:ascii="Corbel" w:hAnsi="Corbel"/>
                <w:i/>
                <w:sz w:val="20"/>
                <w:szCs w:val="20"/>
              </w:rPr>
            </w:pPr>
            <w:r w:rsidRPr="00BF1710">
              <w:rPr>
                <w:rFonts w:ascii="Corbel" w:hAnsi="Corbel"/>
                <w:i/>
                <w:sz w:val="20"/>
                <w:szCs w:val="20"/>
              </w:rPr>
              <w:t>TA’s name</w:t>
            </w:r>
          </w:p>
          <w:p w:rsidR="006D2362" w:rsidRPr="00BF1710" w:rsidRDefault="006D2362" w:rsidP="006D2362">
            <w:pPr>
              <w:rPr>
                <w:rFonts w:ascii="Corbel" w:hAnsi="Corbel"/>
                <w:i/>
                <w:sz w:val="20"/>
                <w:szCs w:val="20"/>
              </w:rPr>
            </w:pPr>
            <w:r w:rsidRPr="00BF1710">
              <w:rPr>
                <w:rFonts w:ascii="Corbel" w:hAnsi="Corbel"/>
                <w:i/>
                <w:sz w:val="20"/>
                <w:szCs w:val="20"/>
              </w:rPr>
              <w:t>Office address</w:t>
            </w:r>
          </w:p>
          <w:p w:rsidR="006D2362" w:rsidRPr="00BF1710" w:rsidRDefault="006D2362" w:rsidP="006D2362">
            <w:pPr>
              <w:rPr>
                <w:rFonts w:ascii="Corbel" w:hAnsi="Corbel"/>
                <w:i/>
                <w:sz w:val="20"/>
                <w:szCs w:val="20"/>
              </w:rPr>
            </w:pPr>
            <w:r w:rsidRPr="00BF1710">
              <w:rPr>
                <w:rFonts w:ascii="Corbel" w:hAnsi="Corbel"/>
                <w:i/>
                <w:sz w:val="20"/>
                <w:szCs w:val="20"/>
              </w:rPr>
              <w:t>Office Hours</w:t>
            </w:r>
            <w:r w:rsidRPr="00BF1710">
              <w:rPr>
                <w:rFonts w:ascii="Corbel" w:hAnsi="Corbel"/>
                <w:i/>
                <w:sz w:val="20"/>
                <w:szCs w:val="20"/>
              </w:rPr>
              <w:tab/>
            </w:r>
          </w:p>
          <w:p w:rsidR="006D2362" w:rsidRPr="00BF1710" w:rsidRDefault="006D2362" w:rsidP="006D2362">
            <w:pPr>
              <w:rPr>
                <w:rFonts w:ascii="Corbel" w:hAnsi="Corbel"/>
                <w:i/>
                <w:sz w:val="20"/>
                <w:szCs w:val="20"/>
              </w:rPr>
            </w:pPr>
            <w:r w:rsidRPr="00BF1710">
              <w:rPr>
                <w:rFonts w:ascii="Corbel" w:hAnsi="Corbel"/>
                <w:i/>
                <w:sz w:val="20"/>
                <w:szCs w:val="20"/>
              </w:rPr>
              <w:t>Contact telephone number</w:t>
            </w:r>
          </w:p>
          <w:p w:rsidR="00664AC2" w:rsidRDefault="006D2362" w:rsidP="006D2362">
            <w:pPr>
              <w:rPr>
                <w:rFonts w:ascii="Corbel" w:hAnsi="Corbel"/>
                <w:i/>
                <w:sz w:val="20"/>
                <w:szCs w:val="20"/>
              </w:rPr>
            </w:pPr>
            <w:r w:rsidRPr="00BF1710">
              <w:rPr>
                <w:rFonts w:ascii="Corbel" w:hAnsi="Corbel"/>
                <w:i/>
                <w:sz w:val="20"/>
                <w:szCs w:val="20"/>
              </w:rPr>
              <w:t>Email address</w:t>
            </w:r>
          </w:p>
          <w:p w:rsidR="00AC0061" w:rsidRPr="00BF1710" w:rsidRDefault="00AC0061" w:rsidP="006D2362">
            <w:pPr>
              <w:rPr>
                <w:rFonts w:ascii="Corbel" w:hAnsi="Corbel"/>
                <w:b/>
                <w:sz w:val="20"/>
                <w:szCs w:val="20"/>
                <w:u w:val="single"/>
              </w:rPr>
            </w:pPr>
          </w:p>
        </w:tc>
        <w:tc>
          <w:tcPr>
            <w:tcW w:w="6131" w:type="dxa"/>
            <w:gridSpan w:val="2"/>
            <w:tcBorders>
              <w:bottom w:val="single" w:sz="4" w:space="0" w:color="auto"/>
            </w:tcBorders>
          </w:tcPr>
          <w:p w:rsidR="00BF13AC" w:rsidRPr="00BF1710" w:rsidRDefault="00E87C52" w:rsidP="00961DD8">
            <w:pPr>
              <w:rPr>
                <w:rFonts w:ascii="Corbel" w:hAnsi="Corbel"/>
                <w:sz w:val="20"/>
                <w:szCs w:val="20"/>
              </w:rPr>
            </w:pPr>
            <w:r>
              <w:rPr>
                <w:rFonts w:ascii="Corbel" w:hAnsi="Corbel"/>
                <w:sz w:val="20"/>
                <w:szCs w:val="20"/>
              </w:rPr>
              <w:t>N/A</w:t>
            </w:r>
          </w:p>
          <w:p w:rsidR="00961DD8" w:rsidRPr="00E87C52" w:rsidRDefault="00E87C52" w:rsidP="00961DD8">
            <w:pPr>
              <w:rPr>
                <w:rFonts w:ascii="Corbel" w:hAnsi="Corbel"/>
                <w:sz w:val="20"/>
                <w:szCs w:val="20"/>
              </w:rPr>
            </w:pPr>
            <w:r w:rsidRPr="00E87C52">
              <w:rPr>
                <w:rFonts w:ascii="Corbel" w:hAnsi="Corbel"/>
                <w:sz w:val="20"/>
                <w:szCs w:val="20"/>
              </w:rPr>
              <w:t>N/A</w:t>
            </w:r>
          </w:p>
          <w:p w:rsidR="00E87C52" w:rsidRPr="00E87C52" w:rsidRDefault="00E87C52" w:rsidP="00961DD8">
            <w:pPr>
              <w:rPr>
                <w:rFonts w:ascii="Corbel" w:hAnsi="Corbel"/>
                <w:sz w:val="20"/>
                <w:szCs w:val="20"/>
              </w:rPr>
            </w:pPr>
            <w:r w:rsidRPr="00E87C52">
              <w:rPr>
                <w:rFonts w:ascii="Corbel" w:hAnsi="Corbel"/>
                <w:sz w:val="20"/>
                <w:szCs w:val="20"/>
              </w:rPr>
              <w:t>N/A</w:t>
            </w:r>
          </w:p>
          <w:p w:rsidR="00E87C52" w:rsidRPr="00E87C52" w:rsidRDefault="00E87C52" w:rsidP="00961DD8">
            <w:pPr>
              <w:rPr>
                <w:rFonts w:ascii="Corbel" w:hAnsi="Corbel"/>
                <w:sz w:val="20"/>
                <w:szCs w:val="20"/>
              </w:rPr>
            </w:pPr>
            <w:r w:rsidRPr="00E87C52">
              <w:rPr>
                <w:rFonts w:ascii="Corbel" w:hAnsi="Corbel"/>
                <w:sz w:val="20"/>
                <w:szCs w:val="20"/>
              </w:rPr>
              <w:t>N/A</w:t>
            </w:r>
          </w:p>
          <w:p w:rsidR="00E87C52" w:rsidRPr="00BF1710" w:rsidRDefault="00E87C52" w:rsidP="00961DD8">
            <w:pPr>
              <w:rPr>
                <w:rFonts w:ascii="Corbel" w:hAnsi="Corbel"/>
                <w:b/>
                <w:sz w:val="20"/>
                <w:szCs w:val="20"/>
                <w:u w:val="single"/>
              </w:rPr>
            </w:pPr>
            <w:r w:rsidRPr="00E87C52">
              <w:rPr>
                <w:rFonts w:ascii="Corbel" w:hAnsi="Corbel"/>
                <w:sz w:val="20"/>
                <w:szCs w:val="20"/>
              </w:rPr>
              <w:t>N/A</w:t>
            </w:r>
          </w:p>
        </w:tc>
      </w:tr>
      <w:tr w:rsidR="006D2362" w:rsidRPr="00BF1710" w:rsidTr="000E772A">
        <w:trPr>
          <w:cantSplit/>
        </w:trPr>
        <w:tc>
          <w:tcPr>
            <w:tcW w:w="10795" w:type="dxa"/>
            <w:gridSpan w:val="5"/>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6. Course description</w:t>
            </w:r>
          </w:p>
          <w:p w:rsidR="006D2362" w:rsidRPr="00BF1710" w:rsidRDefault="006D2362" w:rsidP="00664AC2">
            <w:pPr>
              <w:rPr>
                <w:rFonts w:ascii="Corbel" w:hAnsi="Corbel"/>
                <w:b/>
                <w:sz w:val="20"/>
                <w:szCs w:val="20"/>
              </w:rPr>
            </w:pPr>
          </w:p>
        </w:tc>
      </w:tr>
      <w:tr w:rsidR="006D2362" w:rsidRPr="00BF1710" w:rsidTr="000E772A">
        <w:trPr>
          <w:cantSplit/>
        </w:trPr>
        <w:tc>
          <w:tcPr>
            <w:tcW w:w="10795" w:type="dxa"/>
            <w:gridSpan w:val="5"/>
          </w:tcPr>
          <w:tbl>
            <w:tblPr>
              <w:tblW w:w="0" w:type="auto"/>
              <w:tblBorders>
                <w:top w:val="nil"/>
                <w:left w:val="nil"/>
                <w:bottom w:val="nil"/>
                <w:right w:val="nil"/>
              </w:tblBorders>
              <w:tblLook w:val="0000"/>
            </w:tblPr>
            <w:tblGrid>
              <w:gridCol w:w="10579"/>
            </w:tblGrid>
            <w:tr w:rsidR="00E87C52" w:rsidRPr="00E87C52">
              <w:trPr>
                <w:trHeight w:val="1076"/>
              </w:trPr>
              <w:tc>
                <w:tcPr>
                  <w:tcW w:w="0" w:type="auto"/>
                </w:tcPr>
                <w:p w:rsidR="00E87C52" w:rsidRDefault="00E87C52" w:rsidP="00E87C52">
                  <w:pPr>
                    <w:autoSpaceDE w:val="0"/>
                    <w:autoSpaceDN w:val="0"/>
                    <w:adjustRightInd w:val="0"/>
                    <w:rPr>
                      <w:rFonts w:ascii="Corbel" w:hAnsi="Corbel" w:cs="Corbel"/>
                      <w:color w:val="000000"/>
                      <w:sz w:val="20"/>
                      <w:szCs w:val="20"/>
                    </w:rPr>
                  </w:pPr>
                  <w:r w:rsidRPr="00E87C52">
                    <w:rPr>
                      <w:rFonts w:ascii="Corbel" w:hAnsi="Corbel" w:cs="Corbel"/>
                      <w:color w:val="000000"/>
                      <w:sz w:val="20"/>
                      <w:szCs w:val="20"/>
                    </w:rPr>
                    <w:t>Introduction to research exposure and skill building focused on the scientific process and nature of discovery. Students define research topics, formulate research questions, develop research proposals, prepare experimental plans</w:t>
                  </w:r>
                  <w:r w:rsidR="00DA7652">
                    <w:rPr>
                      <w:rFonts w:ascii="Corbel" w:hAnsi="Corbel" w:cs="Corbel"/>
                      <w:color w:val="000000"/>
                      <w:sz w:val="20"/>
                      <w:szCs w:val="20"/>
                    </w:rPr>
                    <w:t>,</w:t>
                  </w:r>
                  <w:r w:rsidRPr="00E87C52">
                    <w:rPr>
                      <w:rFonts w:ascii="Corbel" w:hAnsi="Corbel" w:cs="Corbel"/>
                      <w:color w:val="000000"/>
                      <w:sz w:val="20"/>
                      <w:szCs w:val="20"/>
                    </w:rPr>
                    <w:t xml:space="preserve"> and develop research communication skills. </w:t>
                  </w:r>
                </w:p>
                <w:p w:rsidR="00E87C52" w:rsidRPr="00E87C52" w:rsidRDefault="00E87C52" w:rsidP="00E87C52">
                  <w:pPr>
                    <w:autoSpaceDE w:val="0"/>
                    <w:autoSpaceDN w:val="0"/>
                    <w:adjustRightInd w:val="0"/>
                    <w:rPr>
                      <w:rFonts w:ascii="Corbel" w:hAnsi="Corbel" w:cs="Corbel"/>
                      <w:color w:val="000000"/>
                      <w:sz w:val="20"/>
                      <w:szCs w:val="20"/>
                    </w:rPr>
                  </w:pPr>
                </w:p>
                <w:p w:rsidR="00E87C52" w:rsidRDefault="005255B6" w:rsidP="00E87C52">
                  <w:pPr>
                    <w:autoSpaceDE w:val="0"/>
                    <w:autoSpaceDN w:val="0"/>
                    <w:adjustRightInd w:val="0"/>
                    <w:rPr>
                      <w:rFonts w:ascii="Corbel" w:hAnsi="Corbel" w:cs="Corbel"/>
                      <w:i/>
                      <w:iCs/>
                      <w:color w:val="000000"/>
                      <w:sz w:val="20"/>
                      <w:szCs w:val="20"/>
                    </w:rPr>
                  </w:pPr>
                  <w:r>
                    <w:rPr>
                      <w:rFonts w:ascii="Corbel" w:hAnsi="Corbel" w:cs="Corbel"/>
                      <w:i/>
                      <w:iCs/>
                      <w:color w:val="000000"/>
                      <w:sz w:val="20"/>
                      <w:szCs w:val="20"/>
                    </w:rPr>
                    <w:t>Portions of t</w:t>
                  </w:r>
                  <w:r w:rsidR="00E87C52" w:rsidRPr="00E87C52">
                    <w:rPr>
                      <w:rFonts w:ascii="Corbel" w:hAnsi="Corbel" w:cs="Corbel"/>
                      <w:i/>
                      <w:iCs/>
                      <w:color w:val="000000"/>
                      <w:sz w:val="20"/>
                      <w:szCs w:val="20"/>
                    </w:rPr>
                    <w:t xml:space="preserve">his course </w:t>
                  </w:r>
                  <w:r>
                    <w:rPr>
                      <w:rFonts w:ascii="Corbel" w:hAnsi="Corbel" w:cs="Corbel"/>
                      <w:i/>
                      <w:iCs/>
                      <w:color w:val="000000"/>
                      <w:sz w:val="20"/>
                      <w:szCs w:val="20"/>
                    </w:rPr>
                    <w:t>were</w:t>
                  </w:r>
                  <w:r w:rsidR="00E87C52" w:rsidRPr="00E87C52">
                    <w:rPr>
                      <w:rFonts w:ascii="Corbel" w:hAnsi="Corbel" w:cs="Corbel"/>
                      <w:i/>
                      <w:iCs/>
                      <w:color w:val="000000"/>
                      <w:sz w:val="20"/>
                      <w:szCs w:val="20"/>
                    </w:rPr>
                    <w:t xml:space="preserve"> developed out of an FAU Curriculum Grant Program, designed to support integrating research and inquiry ideas and activities into course assignments, and engaging students in the process of discovery as part of FAU’s Quality Enhancement Plan (QEP) program: Distinction through Discovery. As part of this course, some of your work samples may be collected to evaluate the effectiveness of the Distinction through Discovery program. For more information about the </w:t>
                  </w:r>
                  <w:r w:rsidR="00AC0061">
                    <w:rPr>
                      <w:rFonts w:ascii="Corbel" w:hAnsi="Corbel" w:cs="Corbel"/>
                      <w:i/>
                      <w:iCs/>
                      <w:color w:val="000000"/>
                      <w:sz w:val="20"/>
                      <w:szCs w:val="20"/>
                    </w:rPr>
                    <w:t>Office of Undergraduate Research and Inquiry</w:t>
                  </w:r>
                  <w:r w:rsidR="00E87C52" w:rsidRPr="00E87C52">
                    <w:rPr>
                      <w:rFonts w:ascii="Corbel" w:hAnsi="Corbel" w:cs="Corbel"/>
                      <w:i/>
                      <w:iCs/>
                      <w:color w:val="000000"/>
                      <w:sz w:val="20"/>
                      <w:szCs w:val="20"/>
                    </w:rPr>
                    <w:t xml:space="preserve">, please visit </w:t>
                  </w:r>
                  <w:hyperlink r:id="rId8" w:history="1">
                    <w:r w:rsidR="00AC0061" w:rsidRPr="000F6177">
                      <w:rPr>
                        <w:rStyle w:val="Hyperlink"/>
                        <w:rFonts w:ascii="Corbel" w:hAnsi="Corbel" w:cs="Corbel"/>
                        <w:i/>
                        <w:iCs/>
                        <w:sz w:val="20"/>
                        <w:szCs w:val="20"/>
                      </w:rPr>
                      <w:t>http://www.fau.edu/ouri</w:t>
                    </w:r>
                  </w:hyperlink>
                  <w:r w:rsidR="00E87C52" w:rsidRPr="00E87C52">
                    <w:rPr>
                      <w:rFonts w:ascii="Corbel" w:hAnsi="Corbel" w:cs="Corbel"/>
                      <w:i/>
                      <w:iCs/>
                      <w:color w:val="000000"/>
                      <w:sz w:val="20"/>
                      <w:szCs w:val="20"/>
                    </w:rPr>
                    <w:t xml:space="preserve"> </w:t>
                  </w:r>
                </w:p>
                <w:p w:rsidR="00AC0061" w:rsidRDefault="00AC0061" w:rsidP="00E87C52">
                  <w:pPr>
                    <w:autoSpaceDE w:val="0"/>
                    <w:autoSpaceDN w:val="0"/>
                    <w:adjustRightInd w:val="0"/>
                    <w:rPr>
                      <w:rFonts w:ascii="Corbel" w:hAnsi="Corbel" w:cs="Corbel"/>
                      <w:color w:val="000000"/>
                      <w:sz w:val="20"/>
                      <w:szCs w:val="20"/>
                    </w:rPr>
                  </w:pPr>
                </w:p>
                <w:p w:rsidR="00BF30D5" w:rsidRPr="005255B6" w:rsidRDefault="005255B6" w:rsidP="00E87C52">
                  <w:pPr>
                    <w:autoSpaceDE w:val="0"/>
                    <w:autoSpaceDN w:val="0"/>
                    <w:adjustRightInd w:val="0"/>
                    <w:rPr>
                      <w:rFonts w:ascii="Corbel" w:hAnsi="Corbel" w:cs="Corbel"/>
                      <w:i/>
                      <w:color w:val="000000"/>
                      <w:sz w:val="20"/>
                      <w:szCs w:val="20"/>
                    </w:rPr>
                  </w:pPr>
                  <w:r w:rsidRPr="005255B6">
                    <w:rPr>
                      <w:rFonts w:ascii="Corbel" w:hAnsi="Corbel" w:cs="Corbel"/>
                      <w:i/>
                      <w:color w:val="000000"/>
                      <w:sz w:val="20"/>
                      <w:szCs w:val="20"/>
                    </w:rPr>
                    <w:t xml:space="preserve">Portions of this course were </w:t>
                  </w:r>
                  <w:r>
                    <w:rPr>
                      <w:rFonts w:ascii="Corbel" w:hAnsi="Corbel" w:cs="Corbel"/>
                      <w:i/>
                      <w:color w:val="000000"/>
                      <w:sz w:val="20"/>
                      <w:szCs w:val="20"/>
                    </w:rPr>
                    <w:t xml:space="preserve">also </w:t>
                  </w:r>
                  <w:r w:rsidRPr="005255B6">
                    <w:rPr>
                      <w:rFonts w:ascii="Corbel" w:hAnsi="Corbel" w:cs="Corbel"/>
                      <w:i/>
                      <w:color w:val="000000"/>
                      <w:sz w:val="20"/>
                      <w:szCs w:val="20"/>
                    </w:rPr>
                    <w:t>developed as part of an NSF grant program</w:t>
                  </w:r>
                  <w:r>
                    <w:rPr>
                      <w:rFonts w:ascii="Corbel" w:hAnsi="Corbel" w:cs="Corbel"/>
                      <w:i/>
                      <w:color w:val="000000"/>
                      <w:sz w:val="20"/>
                      <w:szCs w:val="20"/>
                    </w:rPr>
                    <w:t>, called LEARN™</w:t>
                  </w:r>
                  <w:r w:rsidRPr="005255B6">
                    <w:rPr>
                      <w:rFonts w:ascii="Corbel" w:hAnsi="Corbel" w:cs="Corbel"/>
                      <w:i/>
                      <w:color w:val="000000"/>
                      <w:sz w:val="20"/>
                      <w:szCs w:val="20"/>
                    </w:rPr>
                    <w:t>.</w:t>
                  </w:r>
                </w:p>
                <w:p w:rsidR="00BF30D5" w:rsidRDefault="00BF30D5" w:rsidP="00E87C52">
                  <w:pPr>
                    <w:autoSpaceDE w:val="0"/>
                    <w:autoSpaceDN w:val="0"/>
                    <w:adjustRightInd w:val="0"/>
                    <w:rPr>
                      <w:rFonts w:ascii="Corbel" w:hAnsi="Corbel" w:cs="Corbel"/>
                      <w:color w:val="000000"/>
                      <w:sz w:val="20"/>
                      <w:szCs w:val="20"/>
                    </w:rPr>
                  </w:pPr>
                </w:p>
                <w:p w:rsidR="000E772A" w:rsidRDefault="000E772A" w:rsidP="00E87C52">
                  <w:pPr>
                    <w:autoSpaceDE w:val="0"/>
                    <w:autoSpaceDN w:val="0"/>
                    <w:adjustRightInd w:val="0"/>
                    <w:rPr>
                      <w:rFonts w:ascii="Corbel" w:hAnsi="Corbel" w:cs="Corbel"/>
                      <w:color w:val="000000"/>
                      <w:sz w:val="20"/>
                      <w:szCs w:val="20"/>
                    </w:rPr>
                  </w:pPr>
                </w:p>
                <w:p w:rsidR="00BF30D5" w:rsidRPr="00E87C52" w:rsidRDefault="00BF30D5" w:rsidP="00E87C52">
                  <w:pPr>
                    <w:autoSpaceDE w:val="0"/>
                    <w:autoSpaceDN w:val="0"/>
                    <w:adjustRightInd w:val="0"/>
                    <w:rPr>
                      <w:rFonts w:ascii="Corbel" w:hAnsi="Corbel" w:cs="Corbel"/>
                      <w:color w:val="000000"/>
                      <w:sz w:val="20"/>
                      <w:szCs w:val="20"/>
                    </w:rPr>
                  </w:pPr>
                </w:p>
              </w:tc>
            </w:tr>
          </w:tbl>
          <w:p w:rsidR="007C1558" w:rsidRPr="00E5615F" w:rsidRDefault="007C1558" w:rsidP="00E5615F">
            <w:pPr>
              <w:rPr>
                <w:rFonts w:ascii="Corbel" w:hAnsi="Corbel"/>
                <w:sz w:val="20"/>
                <w:szCs w:val="20"/>
              </w:rPr>
            </w:pPr>
          </w:p>
        </w:tc>
      </w:tr>
      <w:tr w:rsidR="0044219D" w:rsidRPr="00BF1710" w:rsidTr="000E772A">
        <w:trPr>
          <w:cantSplit/>
        </w:trPr>
        <w:tc>
          <w:tcPr>
            <w:tcW w:w="10795" w:type="dxa"/>
            <w:gridSpan w:val="5"/>
            <w:shd w:val="clear" w:color="auto" w:fill="FFFFCC"/>
          </w:tcPr>
          <w:p w:rsidR="0044219D" w:rsidRPr="00BF1710" w:rsidRDefault="0044219D" w:rsidP="00DA31EE">
            <w:pPr>
              <w:rPr>
                <w:rFonts w:ascii="Corbel" w:hAnsi="Corbel"/>
                <w:b/>
                <w:color w:val="000080"/>
                <w:sz w:val="20"/>
                <w:szCs w:val="20"/>
              </w:rPr>
            </w:pPr>
            <w:r w:rsidRPr="00BF1710">
              <w:rPr>
                <w:rFonts w:ascii="Corbel" w:hAnsi="Corbel"/>
                <w:b/>
                <w:color w:val="000080"/>
                <w:sz w:val="20"/>
                <w:szCs w:val="20"/>
              </w:rPr>
              <w:lastRenderedPageBreak/>
              <w:t>7. Course objectives/student learning outcomes/program outcomes</w:t>
            </w:r>
          </w:p>
          <w:p w:rsidR="0044219D" w:rsidRPr="00BF1710" w:rsidRDefault="0044219D" w:rsidP="007047C9">
            <w:pPr>
              <w:rPr>
                <w:rFonts w:ascii="Corbel" w:hAnsi="Corbel"/>
                <w:sz w:val="20"/>
                <w:szCs w:val="20"/>
              </w:rPr>
            </w:pPr>
          </w:p>
        </w:tc>
      </w:tr>
      <w:tr w:rsidR="0044219D" w:rsidRPr="00BF1710" w:rsidTr="00C82D4F">
        <w:trPr>
          <w:cantSplit/>
        </w:trPr>
        <w:tc>
          <w:tcPr>
            <w:tcW w:w="3598" w:type="dxa"/>
            <w:gridSpan w:val="2"/>
          </w:tcPr>
          <w:p w:rsidR="0044219D" w:rsidRPr="00BF1710" w:rsidRDefault="0044219D" w:rsidP="007047C9">
            <w:pPr>
              <w:rPr>
                <w:rFonts w:ascii="Corbel" w:hAnsi="Corbel"/>
                <w:i/>
                <w:sz w:val="20"/>
                <w:szCs w:val="20"/>
              </w:rPr>
            </w:pPr>
            <w:r w:rsidRPr="00BF1710">
              <w:rPr>
                <w:rFonts w:ascii="Corbel" w:hAnsi="Corbel"/>
                <w:i/>
                <w:sz w:val="20"/>
                <w:szCs w:val="20"/>
              </w:rPr>
              <w:t>Course objectives</w:t>
            </w:r>
          </w:p>
        </w:tc>
        <w:tc>
          <w:tcPr>
            <w:tcW w:w="7197" w:type="dxa"/>
            <w:gridSpan w:val="3"/>
          </w:tcPr>
          <w:tbl>
            <w:tblPr>
              <w:tblW w:w="0" w:type="auto"/>
              <w:tblBorders>
                <w:top w:val="nil"/>
                <w:left w:val="nil"/>
                <w:bottom w:val="nil"/>
                <w:right w:val="nil"/>
              </w:tblBorders>
              <w:tblLook w:val="0000"/>
            </w:tblPr>
            <w:tblGrid>
              <w:gridCol w:w="6981"/>
            </w:tblGrid>
            <w:tr w:rsidR="00BE3D49" w:rsidRPr="00BE3D49">
              <w:trPr>
                <w:trHeight w:val="466"/>
              </w:trPr>
              <w:tc>
                <w:tcPr>
                  <w:tcW w:w="0" w:type="auto"/>
                </w:tcPr>
                <w:p w:rsidR="00BE3D49" w:rsidRPr="00AC0061" w:rsidRDefault="00BE3D49" w:rsidP="00AC0061">
                  <w:pPr>
                    <w:pStyle w:val="ListParagraph"/>
                    <w:numPr>
                      <w:ilvl w:val="0"/>
                      <w:numId w:val="35"/>
                    </w:numPr>
                    <w:autoSpaceDE w:val="0"/>
                    <w:autoSpaceDN w:val="0"/>
                    <w:adjustRightInd w:val="0"/>
                    <w:ind w:left="504"/>
                    <w:rPr>
                      <w:rFonts w:ascii="Corbel" w:hAnsi="Corbel" w:cs="Corbel"/>
                      <w:color w:val="000000"/>
                      <w:sz w:val="20"/>
                      <w:szCs w:val="20"/>
                    </w:rPr>
                  </w:pPr>
                  <w:r w:rsidRPr="00AC0061">
                    <w:rPr>
                      <w:rFonts w:ascii="Corbel" w:hAnsi="Corbel" w:cs="Corbel"/>
                      <w:color w:val="000000"/>
                      <w:sz w:val="20"/>
                      <w:szCs w:val="20"/>
                    </w:rPr>
                    <w:t>Provide students with skill building on the scientific p</w:t>
                  </w:r>
                  <w:r w:rsidR="00AC0061">
                    <w:rPr>
                      <w:rFonts w:ascii="Corbel" w:hAnsi="Corbel" w:cs="Corbel"/>
                      <w:color w:val="000000"/>
                      <w:sz w:val="20"/>
                      <w:szCs w:val="20"/>
                    </w:rPr>
                    <w:t>rocess and nature of discovery</w:t>
                  </w:r>
                </w:p>
                <w:p w:rsidR="00BE3D49" w:rsidRDefault="00BE3D49" w:rsidP="00AC0061">
                  <w:pPr>
                    <w:pStyle w:val="ListParagraph"/>
                    <w:numPr>
                      <w:ilvl w:val="0"/>
                      <w:numId w:val="35"/>
                    </w:numPr>
                    <w:autoSpaceDE w:val="0"/>
                    <w:autoSpaceDN w:val="0"/>
                    <w:adjustRightInd w:val="0"/>
                    <w:ind w:left="504"/>
                    <w:rPr>
                      <w:rFonts w:ascii="Corbel" w:hAnsi="Corbel" w:cs="Corbel"/>
                      <w:color w:val="000000"/>
                      <w:sz w:val="20"/>
                      <w:szCs w:val="20"/>
                    </w:rPr>
                  </w:pPr>
                  <w:r w:rsidRPr="00AC0061">
                    <w:rPr>
                      <w:rFonts w:ascii="Corbel" w:hAnsi="Corbel" w:cs="Corbel"/>
                      <w:color w:val="000000"/>
                      <w:sz w:val="20"/>
                      <w:szCs w:val="20"/>
                    </w:rPr>
                    <w:t>Develop student's ability to define research topics an</w:t>
                  </w:r>
                  <w:r w:rsidR="00AC0061">
                    <w:rPr>
                      <w:rFonts w:ascii="Corbel" w:hAnsi="Corbel" w:cs="Corbel"/>
                      <w:color w:val="000000"/>
                      <w:sz w:val="20"/>
                      <w:szCs w:val="20"/>
                    </w:rPr>
                    <w:t>d formulate research questions</w:t>
                  </w:r>
                </w:p>
                <w:p w:rsidR="00AC0061" w:rsidRDefault="00AC0061" w:rsidP="00AC0061">
                  <w:pPr>
                    <w:pStyle w:val="ListParagraph"/>
                    <w:numPr>
                      <w:ilvl w:val="0"/>
                      <w:numId w:val="35"/>
                    </w:numPr>
                    <w:autoSpaceDE w:val="0"/>
                    <w:autoSpaceDN w:val="0"/>
                    <w:adjustRightInd w:val="0"/>
                    <w:ind w:left="504"/>
                    <w:rPr>
                      <w:rFonts w:ascii="Corbel" w:hAnsi="Corbel" w:cs="Corbel"/>
                      <w:color w:val="000000"/>
                      <w:sz w:val="20"/>
                      <w:szCs w:val="20"/>
                    </w:rPr>
                  </w:pPr>
                  <w:r w:rsidRPr="00BE3D49">
                    <w:rPr>
                      <w:rFonts w:ascii="Corbel" w:hAnsi="Corbel" w:cs="Corbel"/>
                      <w:color w:val="000000"/>
                      <w:sz w:val="20"/>
                      <w:szCs w:val="20"/>
                    </w:rPr>
                    <w:t>Provide students the tools for developing research proposals and preparing experimental plans</w:t>
                  </w:r>
                  <w:r>
                    <w:rPr>
                      <w:rFonts w:ascii="Corbel" w:hAnsi="Corbel" w:cs="Corbel"/>
                      <w:color w:val="000000"/>
                      <w:sz w:val="20"/>
                      <w:szCs w:val="20"/>
                    </w:rPr>
                    <w:t>, including the ability to plot data, calculate correlations, and find published scientific papers using a keyword search</w:t>
                  </w:r>
                </w:p>
                <w:p w:rsidR="00BE3D49" w:rsidRPr="00C82D4F" w:rsidRDefault="00AC0061" w:rsidP="00BE3D49">
                  <w:pPr>
                    <w:pStyle w:val="ListParagraph"/>
                    <w:numPr>
                      <w:ilvl w:val="0"/>
                      <w:numId w:val="35"/>
                    </w:numPr>
                    <w:autoSpaceDE w:val="0"/>
                    <w:autoSpaceDN w:val="0"/>
                    <w:adjustRightInd w:val="0"/>
                    <w:ind w:left="504"/>
                    <w:rPr>
                      <w:rFonts w:ascii="Corbel" w:hAnsi="Corbel" w:cs="Corbel"/>
                      <w:color w:val="000000"/>
                      <w:sz w:val="20"/>
                      <w:szCs w:val="20"/>
                    </w:rPr>
                  </w:pPr>
                  <w:r w:rsidRPr="00BE3D49">
                    <w:rPr>
                      <w:rFonts w:ascii="Corbel" w:hAnsi="Corbel" w:cs="Corbel"/>
                      <w:color w:val="000000"/>
                      <w:sz w:val="20"/>
                      <w:szCs w:val="20"/>
                    </w:rPr>
                    <w:t>Develop student’s communication and presentation skills</w:t>
                  </w:r>
                </w:p>
              </w:tc>
            </w:tr>
          </w:tbl>
          <w:p w:rsidR="0044219D" w:rsidRPr="00090594" w:rsidRDefault="0044219D" w:rsidP="00BE3D49">
            <w:pPr>
              <w:tabs>
                <w:tab w:val="left" w:pos="-90"/>
                <w:tab w:val="left" w:pos="1296"/>
              </w:tabs>
              <w:rPr>
                <w:rFonts w:ascii="Corbel" w:hAnsi="Corbel" w:cs="Arial"/>
                <w:sz w:val="20"/>
                <w:szCs w:val="20"/>
              </w:rPr>
            </w:pPr>
          </w:p>
        </w:tc>
      </w:tr>
      <w:tr w:rsidR="0044219D" w:rsidRPr="00BF1710" w:rsidTr="00C82D4F">
        <w:trPr>
          <w:cantSplit/>
        </w:trPr>
        <w:tc>
          <w:tcPr>
            <w:tcW w:w="3598" w:type="dxa"/>
            <w:gridSpan w:val="2"/>
          </w:tcPr>
          <w:p w:rsidR="0044219D" w:rsidRPr="00BF1710" w:rsidRDefault="0044219D" w:rsidP="007047C9">
            <w:pPr>
              <w:rPr>
                <w:rFonts w:ascii="Corbel" w:hAnsi="Corbel"/>
                <w:i/>
                <w:sz w:val="20"/>
                <w:szCs w:val="20"/>
              </w:rPr>
            </w:pPr>
            <w:r w:rsidRPr="00BF1710">
              <w:rPr>
                <w:rFonts w:ascii="Corbel" w:hAnsi="Corbel"/>
                <w:i/>
                <w:sz w:val="20"/>
                <w:szCs w:val="20"/>
              </w:rPr>
              <w:t>Student learning outcomes</w:t>
            </w:r>
          </w:p>
          <w:p w:rsidR="0044219D" w:rsidRPr="00BF1710" w:rsidRDefault="0044219D" w:rsidP="007047C9">
            <w:pPr>
              <w:rPr>
                <w:rFonts w:ascii="Corbel" w:hAnsi="Corbel"/>
                <w:sz w:val="20"/>
                <w:szCs w:val="20"/>
              </w:rPr>
            </w:pPr>
            <w:r w:rsidRPr="00BF1710">
              <w:rPr>
                <w:rFonts w:ascii="Corbel" w:hAnsi="Corbel"/>
                <w:i/>
                <w:sz w:val="20"/>
                <w:szCs w:val="20"/>
              </w:rPr>
              <w:t>&amp; relationship to ABET a-k objectives</w:t>
            </w:r>
          </w:p>
        </w:tc>
        <w:tc>
          <w:tcPr>
            <w:tcW w:w="7197" w:type="dxa"/>
            <w:gridSpan w:val="3"/>
          </w:tcPr>
          <w:tbl>
            <w:tblPr>
              <w:tblW w:w="0" w:type="auto"/>
              <w:tblBorders>
                <w:top w:val="nil"/>
                <w:left w:val="nil"/>
                <w:bottom w:val="nil"/>
                <w:right w:val="nil"/>
              </w:tblBorders>
              <w:tblLook w:val="0000"/>
            </w:tblPr>
            <w:tblGrid>
              <w:gridCol w:w="6981"/>
            </w:tblGrid>
            <w:tr w:rsidR="00E87C52" w:rsidRPr="00E87C52">
              <w:trPr>
                <w:trHeight w:val="709"/>
              </w:trPr>
              <w:tc>
                <w:tcPr>
                  <w:tcW w:w="0" w:type="auto"/>
                </w:tcPr>
                <w:p w:rsidR="00E87C52" w:rsidRPr="00AC0061" w:rsidRDefault="00E87C52" w:rsidP="00C82D4F">
                  <w:pPr>
                    <w:pStyle w:val="ListParagraph"/>
                    <w:numPr>
                      <w:ilvl w:val="0"/>
                      <w:numId w:val="37"/>
                    </w:numPr>
                    <w:autoSpaceDE w:val="0"/>
                    <w:autoSpaceDN w:val="0"/>
                    <w:adjustRightInd w:val="0"/>
                    <w:ind w:left="321"/>
                    <w:rPr>
                      <w:rFonts w:ascii="Corbel" w:hAnsi="Corbel" w:cs="Corbel"/>
                      <w:color w:val="000000"/>
                      <w:sz w:val="20"/>
                      <w:szCs w:val="20"/>
                    </w:rPr>
                  </w:pPr>
                  <w:r w:rsidRPr="00AC0061">
                    <w:rPr>
                      <w:rFonts w:ascii="Corbel" w:hAnsi="Corbel" w:cs="Corbel"/>
                      <w:color w:val="000000"/>
                      <w:sz w:val="20"/>
                      <w:szCs w:val="20"/>
                    </w:rPr>
                    <w:t>Ability to follow scientific process and discovery (a, b, e,</w:t>
                  </w:r>
                  <w:r w:rsidR="00297E7C">
                    <w:rPr>
                      <w:rFonts w:ascii="Corbel" w:hAnsi="Corbel" w:cs="Corbel"/>
                      <w:color w:val="000000"/>
                      <w:sz w:val="20"/>
                      <w:szCs w:val="20"/>
                    </w:rPr>
                    <w:t xml:space="preserve"> h,</w:t>
                  </w:r>
                  <w:r w:rsidRPr="00AC0061">
                    <w:rPr>
                      <w:rFonts w:ascii="Corbel" w:hAnsi="Corbel" w:cs="Corbel"/>
                      <w:color w:val="000000"/>
                      <w:sz w:val="20"/>
                      <w:szCs w:val="20"/>
                    </w:rPr>
                    <w:t xml:space="preserve"> </w:t>
                  </w:r>
                  <w:r w:rsidR="00297E7C">
                    <w:rPr>
                      <w:rFonts w:ascii="Corbel" w:hAnsi="Corbel" w:cs="Corbel"/>
                      <w:color w:val="000000"/>
                      <w:sz w:val="20"/>
                      <w:szCs w:val="20"/>
                    </w:rPr>
                    <w:t xml:space="preserve">i, j, </w:t>
                  </w:r>
                  <w:r w:rsidRPr="00AC0061">
                    <w:rPr>
                      <w:rFonts w:ascii="Corbel" w:hAnsi="Corbel" w:cs="Corbel"/>
                      <w:color w:val="000000"/>
                      <w:sz w:val="20"/>
                      <w:szCs w:val="20"/>
                    </w:rPr>
                    <w:t xml:space="preserve">k) </w:t>
                  </w:r>
                </w:p>
                <w:p w:rsidR="00E87C52" w:rsidRPr="00AC0061" w:rsidRDefault="00E87C52" w:rsidP="00C82D4F">
                  <w:pPr>
                    <w:pStyle w:val="ListParagraph"/>
                    <w:numPr>
                      <w:ilvl w:val="0"/>
                      <w:numId w:val="37"/>
                    </w:numPr>
                    <w:autoSpaceDE w:val="0"/>
                    <w:autoSpaceDN w:val="0"/>
                    <w:adjustRightInd w:val="0"/>
                    <w:ind w:left="321"/>
                    <w:rPr>
                      <w:rFonts w:ascii="Corbel" w:hAnsi="Corbel" w:cs="Corbel"/>
                      <w:color w:val="000000"/>
                      <w:sz w:val="20"/>
                      <w:szCs w:val="20"/>
                    </w:rPr>
                  </w:pPr>
                  <w:r w:rsidRPr="00AC0061">
                    <w:rPr>
                      <w:rFonts w:ascii="Corbel" w:hAnsi="Corbel" w:cs="Corbel"/>
                      <w:color w:val="000000"/>
                      <w:sz w:val="20"/>
                      <w:szCs w:val="20"/>
                    </w:rPr>
                    <w:t>Ability to define research topics</w:t>
                  </w:r>
                  <w:r w:rsidR="00487CC0">
                    <w:rPr>
                      <w:rFonts w:ascii="Corbel" w:hAnsi="Corbel" w:cs="Corbel"/>
                      <w:color w:val="000000"/>
                      <w:sz w:val="20"/>
                      <w:szCs w:val="20"/>
                    </w:rPr>
                    <w:t>, review the literature,</w:t>
                  </w:r>
                  <w:r w:rsidRPr="00AC0061">
                    <w:rPr>
                      <w:rFonts w:ascii="Corbel" w:hAnsi="Corbel" w:cs="Corbel"/>
                      <w:color w:val="000000"/>
                      <w:sz w:val="20"/>
                      <w:szCs w:val="20"/>
                    </w:rPr>
                    <w:t xml:space="preserve"> and formulate research questions (a, e, f</w:t>
                  </w:r>
                  <w:r w:rsidR="00297E7C">
                    <w:rPr>
                      <w:rFonts w:ascii="Corbel" w:hAnsi="Corbel" w:cs="Corbel"/>
                      <w:color w:val="000000"/>
                      <w:sz w:val="20"/>
                      <w:szCs w:val="20"/>
                    </w:rPr>
                    <w:t>, h, k</w:t>
                  </w:r>
                  <w:r w:rsidRPr="00AC0061">
                    <w:rPr>
                      <w:rFonts w:ascii="Corbel" w:hAnsi="Corbel" w:cs="Corbel"/>
                      <w:color w:val="000000"/>
                      <w:sz w:val="20"/>
                      <w:szCs w:val="20"/>
                    </w:rPr>
                    <w:t xml:space="preserve">) </w:t>
                  </w:r>
                </w:p>
                <w:p w:rsidR="00E87C52" w:rsidRPr="00AC0061" w:rsidRDefault="00E87C52" w:rsidP="00C82D4F">
                  <w:pPr>
                    <w:pStyle w:val="ListParagraph"/>
                    <w:numPr>
                      <w:ilvl w:val="0"/>
                      <w:numId w:val="37"/>
                    </w:numPr>
                    <w:autoSpaceDE w:val="0"/>
                    <w:autoSpaceDN w:val="0"/>
                    <w:adjustRightInd w:val="0"/>
                    <w:ind w:left="321"/>
                    <w:rPr>
                      <w:rFonts w:ascii="Corbel" w:hAnsi="Corbel" w:cs="Corbel"/>
                      <w:color w:val="000000"/>
                      <w:sz w:val="20"/>
                      <w:szCs w:val="20"/>
                    </w:rPr>
                  </w:pPr>
                  <w:r w:rsidRPr="00AC0061">
                    <w:rPr>
                      <w:rFonts w:ascii="Corbel" w:hAnsi="Corbel" w:cs="Corbel"/>
                      <w:color w:val="000000"/>
                      <w:sz w:val="20"/>
                      <w:szCs w:val="20"/>
                    </w:rPr>
                    <w:t>Ability to prepare research proposals and prepare experimental plans</w:t>
                  </w:r>
                  <w:r w:rsidR="00297E7C">
                    <w:rPr>
                      <w:rFonts w:ascii="Corbel" w:hAnsi="Corbel" w:cs="Corbel"/>
                      <w:color w:val="000000"/>
                      <w:sz w:val="20"/>
                      <w:szCs w:val="20"/>
                    </w:rPr>
                    <w:t xml:space="preserve"> within an ethical conduct of research</w:t>
                  </w:r>
                  <w:r w:rsidRPr="00AC0061">
                    <w:rPr>
                      <w:rFonts w:ascii="Corbel" w:hAnsi="Corbel" w:cs="Corbel"/>
                      <w:color w:val="000000"/>
                      <w:sz w:val="20"/>
                      <w:szCs w:val="20"/>
                    </w:rPr>
                    <w:t xml:space="preserve"> (a, b, c</w:t>
                  </w:r>
                  <w:r w:rsidR="00297E7C">
                    <w:rPr>
                      <w:rFonts w:ascii="Corbel" w:hAnsi="Corbel" w:cs="Corbel"/>
                      <w:color w:val="000000"/>
                      <w:sz w:val="20"/>
                      <w:szCs w:val="20"/>
                    </w:rPr>
                    <w:t>, f, j, k</w:t>
                  </w:r>
                  <w:r w:rsidRPr="00AC0061">
                    <w:rPr>
                      <w:rFonts w:ascii="Corbel" w:hAnsi="Corbel" w:cs="Corbel"/>
                      <w:color w:val="000000"/>
                      <w:sz w:val="20"/>
                      <w:szCs w:val="20"/>
                    </w:rPr>
                    <w:t xml:space="preserve">) </w:t>
                  </w:r>
                </w:p>
                <w:p w:rsidR="00E87C52" w:rsidRDefault="00E87C52" w:rsidP="00C82D4F">
                  <w:pPr>
                    <w:pStyle w:val="ListParagraph"/>
                    <w:numPr>
                      <w:ilvl w:val="0"/>
                      <w:numId w:val="37"/>
                    </w:numPr>
                    <w:autoSpaceDE w:val="0"/>
                    <w:autoSpaceDN w:val="0"/>
                    <w:adjustRightInd w:val="0"/>
                    <w:ind w:left="321"/>
                    <w:rPr>
                      <w:rFonts w:ascii="Corbel" w:hAnsi="Corbel" w:cs="Corbel"/>
                      <w:color w:val="000000"/>
                      <w:sz w:val="20"/>
                      <w:szCs w:val="20"/>
                    </w:rPr>
                  </w:pPr>
                  <w:r w:rsidRPr="00AC0061">
                    <w:rPr>
                      <w:rFonts w:ascii="Corbel" w:hAnsi="Corbel" w:cs="Corbel"/>
                      <w:color w:val="000000"/>
                      <w:sz w:val="20"/>
                      <w:szCs w:val="20"/>
                    </w:rPr>
                    <w:t>Ability to communicate and make presentations (d, g</w:t>
                  </w:r>
                  <w:r w:rsidR="00297E7C">
                    <w:rPr>
                      <w:rFonts w:ascii="Corbel" w:hAnsi="Corbel" w:cs="Corbel"/>
                      <w:color w:val="000000"/>
                      <w:sz w:val="20"/>
                      <w:szCs w:val="20"/>
                    </w:rPr>
                    <w:t>, k</w:t>
                  </w:r>
                  <w:r w:rsidRPr="00AC0061">
                    <w:rPr>
                      <w:rFonts w:ascii="Corbel" w:hAnsi="Corbel" w:cs="Corbel"/>
                      <w:color w:val="000000"/>
                      <w:sz w:val="20"/>
                      <w:szCs w:val="20"/>
                    </w:rPr>
                    <w:t xml:space="preserve">) </w:t>
                  </w:r>
                </w:p>
                <w:p w:rsidR="00AC0061" w:rsidRPr="00C82D4F" w:rsidRDefault="00DA7652" w:rsidP="00C82D4F">
                  <w:pPr>
                    <w:pStyle w:val="ListParagraph"/>
                    <w:numPr>
                      <w:ilvl w:val="0"/>
                      <w:numId w:val="37"/>
                    </w:numPr>
                    <w:autoSpaceDE w:val="0"/>
                    <w:autoSpaceDN w:val="0"/>
                    <w:adjustRightInd w:val="0"/>
                    <w:ind w:left="321"/>
                    <w:rPr>
                      <w:rFonts w:ascii="Corbel" w:hAnsi="Corbel" w:cs="Corbel"/>
                      <w:color w:val="000000"/>
                      <w:sz w:val="20"/>
                      <w:szCs w:val="20"/>
                    </w:rPr>
                  </w:pPr>
                  <w:r>
                    <w:rPr>
                      <w:rFonts w:ascii="Corbel" w:hAnsi="Corbel" w:cs="Corbel"/>
                      <w:color w:val="000000"/>
                      <w:sz w:val="20"/>
                      <w:szCs w:val="20"/>
                    </w:rPr>
                    <w:t>Ability to conduct research in a mentored setting (</w:t>
                  </w:r>
                  <w:proofErr w:type="spellStart"/>
                  <w:r>
                    <w:rPr>
                      <w:rFonts w:ascii="Corbel" w:hAnsi="Corbel" w:cs="Corbel"/>
                      <w:color w:val="000000"/>
                      <w:sz w:val="20"/>
                      <w:szCs w:val="20"/>
                    </w:rPr>
                    <w:t>a,b,d,e,f,g,h,i,j,k</w:t>
                  </w:r>
                  <w:proofErr w:type="spellEnd"/>
                  <w:r>
                    <w:rPr>
                      <w:rFonts w:ascii="Corbel" w:hAnsi="Corbel" w:cs="Corbel"/>
                      <w:color w:val="000000"/>
                      <w:sz w:val="20"/>
                      <w:szCs w:val="20"/>
                    </w:rPr>
                    <w:t>)</w:t>
                  </w:r>
                </w:p>
              </w:tc>
            </w:tr>
          </w:tbl>
          <w:p w:rsidR="0044219D" w:rsidRPr="00090594" w:rsidRDefault="0044219D" w:rsidP="00E87C52">
            <w:pPr>
              <w:tabs>
                <w:tab w:val="left" w:pos="-90"/>
                <w:tab w:val="left" w:pos="1296"/>
              </w:tabs>
              <w:jc w:val="both"/>
              <w:rPr>
                <w:rFonts w:ascii="Corbel" w:hAnsi="Corbel" w:cs="Arial"/>
                <w:sz w:val="20"/>
                <w:szCs w:val="20"/>
              </w:rPr>
            </w:pPr>
          </w:p>
        </w:tc>
      </w:tr>
      <w:tr w:rsidR="00BE3D49" w:rsidRPr="00BF1710" w:rsidTr="000E772A">
        <w:trPr>
          <w:cantSplit/>
        </w:trPr>
        <w:tc>
          <w:tcPr>
            <w:tcW w:w="10795" w:type="dxa"/>
            <w:gridSpan w:val="5"/>
            <w:shd w:val="clear" w:color="auto" w:fill="FFFFCC"/>
          </w:tcPr>
          <w:p w:rsidR="00BE3D49" w:rsidRPr="00BF1710" w:rsidRDefault="00BE3D49" w:rsidP="007047C9">
            <w:pPr>
              <w:rPr>
                <w:rFonts w:ascii="Corbel" w:hAnsi="Corbel"/>
                <w:b/>
                <w:color w:val="000080"/>
                <w:sz w:val="20"/>
                <w:szCs w:val="20"/>
              </w:rPr>
            </w:pPr>
            <w:r w:rsidRPr="00BF1710">
              <w:rPr>
                <w:rFonts w:ascii="Corbel" w:hAnsi="Corbel"/>
                <w:b/>
                <w:color w:val="000080"/>
                <w:sz w:val="20"/>
                <w:szCs w:val="20"/>
              </w:rPr>
              <w:t>8. Course evaluation method</w:t>
            </w:r>
          </w:p>
          <w:p w:rsidR="00BE3D49" w:rsidRPr="00BF1710" w:rsidRDefault="00BE3D49" w:rsidP="007047C9">
            <w:pPr>
              <w:rPr>
                <w:rFonts w:ascii="Corbel" w:hAnsi="Corbel"/>
                <w:sz w:val="20"/>
                <w:szCs w:val="20"/>
              </w:rPr>
            </w:pPr>
          </w:p>
        </w:tc>
      </w:tr>
      <w:tr w:rsidR="00DA7652" w:rsidRPr="00BF1710" w:rsidTr="00C82D4F">
        <w:trPr>
          <w:cantSplit/>
          <w:trHeight w:val="334"/>
        </w:trPr>
        <w:tc>
          <w:tcPr>
            <w:tcW w:w="3598" w:type="dxa"/>
            <w:gridSpan w:val="2"/>
            <w:tcBorders>
              <w:bottom w:val="single" w:sz="4" w:space="0" w:color="auto"/>
            </w:tcBorders>
          </w:tcPr>
          <w:p w:rsidR="00DA7652" w:rsidRPr="00784879" w:rsidRDefault="00571CC4" w:rsidP="00784879">
            <w:pPr>
              <w:rPr>
                <w:rFonts w:ascii="Corbel" w:hAnsi="Corbel"/>
                <w:sz w:val="20"/>
                <w:szCs w:val="20"/>
                <w:lang w:eastAsia="zh-CN"/>
              </w:rPr>
            </w:pPr>
            <w:r>
              <w:rPr>
                <w:rFonts w:ascii="Corbel" w:hAnsi="Corbel"/>
                <w:sz w:val="20"/>
                <w:szCs w:val="20"/>
                <w:lang w:eastAsia="zh-CN"/>
              </w:rPr>
              <w:t>Final project report/presentation</w:t>
            </w:r>
          </w:p>
        </w:tc>
        <w:tc>
          <w:tcPr>
            <w:tcW w:w="3438" w:type="dxa"/>
            <w:gridSpan w:val="2"/>
            <w:tcBorders>
              <w:bottom w:val="single" w:sz="4" w:space="0" w:color="auto"/>
            </w:tcBorders>
          </w:tcPr>
          <w:p w:rsidR="00DA7652" w:rsidRPr="00784879" w:rsidRDefault="00571CC4" w:rsidP="00784879">
            <w:pPr>
              <w:rPr>
                <w:rFonts w:ascii="Corbel" w:hAnsi="Corbel"/>
                <w:sz w:val="20"/>
                <w:szCs w:val="20"/>
                <w:lang w:eastAsia="zh-CN"/>
              </w:rPr>
            </w:pPr>
            <w:r>
              <w:rPr>
                <w:rFonts w:ascii="Corbel" w:hAnsi="Corbel"/>
                <w:sz w:val="20"/>
                <w:szCs w:val="20"/>
                <w:lang w:eastAsia="zh-CN"/>
              </w:rPr>
              <w:t>50%</w:t>
            </w:r>
          </w:p>
        </w:tc>
        <w:tc>
          <w:tcPr>
            <w:tcW w:w="3759" w:type="dxa"/>
            <w:vMerge w:val="restart"/>
          </w:tcPr>
          <w:p w:rsidR="00DA7652" w:rsidRDefault="00DA7652" w:rsidP="007047C9">
            <w:pPr>
              <w:rPr>
                <w:rFonts w:ascii="Corbel" w:hAnsi="Corbel"/>
                <w:sz w:val="20"/>
                <w:szCs w:val="20"/>
              </w:rPr>
            </w:pPr>
            <w:r w:rsidRPr="00BF1710">
              <w:rPr>
                <w:rFonts w:ascii="Corbel" w:hAnsi="Corbel"/>
                <w:i/>
                <w:sz w:val="20"/>
                <w:szCs w:val="20"/>
              </w:rPr>
              <w:t>Note</w:t>
            </w:r>
            <w:r w:rsidRPr="00BF1710">
              <w:rPr>
                <w:rFonts w:ascii="Corbel" w:hAnsi="Corbel"/>
                <w:sz w:val="20"/>
                <w:szCs w:val="20"/>
              </w:rPr>
              <w:t xml:space="preserve">: The minimum grade required to pass the course is </w:t>
            </w:r>
            <w:r w:rsidR="009C6453">
              <w:rPr>
                <w:rFonts w:ascii="Corbel" w:hAnsi="Corbel"/>
                <w:sz w:val="20"/>
                <w:szCs w:val="20"/>
              </w:rPr>
              <w:t>“</w:t>
            </w:r>
            <w:r w:rsidRPr="00BF1710">
              <w:rPr>
                <w:rFonts w:ascii="Corbel" w:hAnsi="Corbel"/>
                <w:sz w:val="20"/>
                <w:szCs w:val="20"/>
              </w:rPr>
              <w:t>C.</w:t>
            </w:r>
            <w:r w:rsidR="009C6453">
              <w:rPr>
                <w:rFonts w:ascii="Corbel" w:hAnsi="Corbel"/>
                <w:sz w:val="20"/>
                <w:szCs w:val="20"/>
              </w:rPr>
              <w:t>”</w:t>
            </w:r>
          </w:p>
          <w:p w:rsidR="00DA7652" w:rsidRDefault="00DA7652" w:rsidP="007047C9">
            <w:pPr>
              <w:rPr>
                <w:rFonts w:ascii="Corbel" w:hAnsi="Corbel"/>
                <w:sz w:val="20"/>
                <w:szCs w:val="20"/>
              </w:rPr>
            </w:pPr>
            <w:r>
              <w:rPr>
                <w:rFonts w:ascii="Corbel" w:hAnsi="Corbel"/>
                <w:sz w:val="20"/>
                <w:szCs w:val="20"/>
              </w:rPr>
              <w:t>Class participation and discussions are important</w:t>
            </w:r>
            <w:r w:rsidR="00571CC4">
              <w:rPr>
                <w:rFonts w:ascii="Corbel" w:hAnsi="Corbel"/>
                <w:sz w:val="20"/>
                <w:szCs w:val="20"/>
              </w:rPr>
              <w:t>.</w:t>
            </w:r>
          </w:p>
          <w:p w:rsidR="00DA7652" w:rsidRPr="00BF1710" w:rsidRDefault="00DA7652" w:rsidP="007047C9">
            <w:pPr>
              <w:rPr>
                <w:rFonts w:ascii="Corbel" w:hAnsi="Corbel"/>
                <w:sz w:val="20"/>
                <w:szCs w:val="20"/>
              </w:rPr>
            </w:pPr>
            <w:r>
              <w:rPr>
                <w:rFonts w:ascii="Corbel" w:hAnsi="Corbel"/>
                <w:sz w:val="20"/>
                <w:szCs w:val="20"/>
              </w:rPr>
              <w:t>Presentations are required.</w:t>
            </w:r>
          </w:p>
        </w:tc>
      </w:tr>
      <w:tr w:rsidR="00571CC4" w:rsidRPr="00BF1710" w:rsidTr="00C82D4F">
        <w:trPr>
          <w:cantSplit/>
          <w:trHeight w:val="334"/>
        </w:trPr>
        <w:tc>
          <w:tcPr>
            <w:tcW w:w="3598" w:type="dxa"/>
            <w:gridSpan w:val="2"/>
            <w:tcBorders>
              <w:bottom w:val="single" w:sz="4" w:space="0" w:color="auto"/>
            </w:tcBorders>
          </w:tcPr>
          <w:p w:rsidR="00571CC4" w:rsidRDefault="00571CC4" w:rsidP="00784879">
            <w:pPr>
              <w:rPr>
                <w:rFonts w:ascii="Corbel" w:hAnsi="Corbel"/>
                <w:sz w:val="20"/>
                <w:szCs w:val="20"/>
                <w:lang w:eastAsia="zh-CN"/>
              </w:rPr>
            </w:pPr>
            <w:r>
              <w:rPr>
                <w:rFonts w:ascii="Corbel" w:hAnsi="Corbel"/>
                <w:sz w:val="20"/>
                <w:szCs w:val="20"/>
                <w:lang w:eastAsia="zh-CN"/>
              </w:rPr>
              <w:t>Assignments/assessments</w:t>
            </w:r>
          </w:p>
        </w:tc>
        <w:tc>
          <w:tcPr>
            <w:tcW w:w="3438" w:type="dxa"/>
            <w:gridSpan w:val="2"/>
            <w:tcBorders>
              <w:bottom w:val="single" w:sz="4" w:space="0" w:color="auto"/>
            </w:tcBorders>
          </w:tcPr>
          <w:p w:rsidR="00571CC4" w:rsidRPr="00784879" w:rsidRDefault="00571CC4" w:rsidP="00784879">
            <w:pPr>
              <w:rPr>
                <w:rFonts w:ascii="Corbel" w:hAnsi="Corbel"/>
                <w:sz w:val="20"/>
                <w:szCs w:val="20"/>
                <w:lang w:eastAsia="zh-CN"/>
              </w:rPr>
            </w:pPr>
            <w:r>
              <w:rPr>
                <w:rFonts w:ascii="Corbel" w:hAnsi="Corbel"/>
                <w:sz w:val="20"/>
                <w:szCs w:val="20"/>
                <w:lang w:eastAsia="zh-CN"/>
              </w:rPr>
              <w:t>30%</w:t>
            </w:r>
          </w:p>
        </w:tc>
        <w:tc>
          <w:tcPr>
            <w:tcW w:w="3759" w:type="dxa"/>
            <w:vMerge/>
          </w:tcPr>
          <w:p w:rsidR="00571CC4" w:rsidRPr="00BF1710" w:rsidRDefault="00571CC4" w:rsidP="007047C9">
            <w:pPr>
              <w:rPr>
                <w:rFonts w:ascii="Corbel" w:hAnsi="Corbel"/>
                <w:i/>
                <w:sz w:val="20"/>
                <w:szCs w:val="20"/>
              </w:rPr>
            </w:pPr>
          </w:p>
        </w:tc>
      </w:tr>
      <w:tr w:rsidR="00DA7652" w:rsidRPr="00BF1710" w:rsidTr="00C82D4F">
        <w:trPr>
          <w:cantSplit/>
          <w:trHeight w:val="334"/>
        </w:trPr>
        <w:tc>
          <w:tcPr>
            <w:tcW w:w="3598" w:type="dxa"/>
            <w:gridSpan w:val="2"/>
            <w:tcBorders>
              <w:bottom w:val="single" w:sz="4" w:space="0" w:color="auto"/>
            </w:tcBorders>
          </w:tcPr>
          <w:p w:rsidR="00DA7652" w:rsidRPr="00784879" w:rsidRDefault="00571CC4" w:rsidP="00784879">
            <w:pPr>
              <w:rPr>
                <w:rFonts w:ascii="Corbel" w:hAnsi="Corbel"/>
                <w:sz w:val="20"/>
                <w:szCs w:val="20"/>
                <w:lang w:eastAsia="zh-CN"/>
              </w:rPr>
            </w:pPr>
            <w:r>
              <w:rPr>
                <w:rFonts w:ascii="Corbel" w:hAnsi="Corbel"/>
                <w:sz w:val="20"/>
                <w:szCs w:val="20"/>
                <w:lang w:eastAsia="zh-CN"/>
              </w:rPr>
              <w:t>Final evaluation</w:t>
            </w:r>
          </w:p>
        </w:tc>
        <w:tc>
          <w:tcPr>
            <w:tcW w:w="3438" w:type="dxa"/>
            <w:gridSpan w:val="2"/>
            <w:tcBorders>
              <w:bottom w:val="single" w:sz="4" w:space="0" w:color="auto"/>
            </w:tcBorders>
          </w:tcPr>
          <w:p w:rsidR="00DA7652" w:rsidRPr="00784879" w:rsidRDefault="00571CC4" w:rsidP="00784879">
            <w:pPr>
              <w:rPr>
                <w:rFonts w:ascii="Corbel" w:hAnsi="Corbel"/>
                <w:sz w:val="20"/>
                <w:szCs w:val="20"/>
                <w:lang w:eastAsia="zh-CN"/>
              </w:rPr>
            </w:pPr>
            <w:r>
              <w:rPr>
                <w:rFonts w:ascii="Corbel" w:hAnsi="Corbel"/>
                <w:sz w:val="20"/>
                <w:szCs w:val="20"/>
                <w:lang w:eastAsia="zh-CN"/>
              </w:rPr>
              <w:t>15%</w:t>
            </w:r>
          </w:p>
        </w:tc>
        <w:tc>
          <w:tcPr>
            <w:tcW w:w="3759" w:type="dxa"/>
            <w:vMerge/>
          </w:tcPr>
          <w:p w:rsidR="00DA7652" w:rsidRPr="00BF1710" w:rsidRDefault="00DA7652" w:rsidP="007047C9">
            <w:pPr>
              <w:rPr>
                <w:rFonts w:ascii="Corbel" w:hAnsi="Corbel"/>
                <w:i/>
                <w:sz w:val="20"/>
                <w:szCs w:val="20"/>
              </w:rPr>
            </w:pPr>
          </w:p>
        </w:tc>
      </w:tr>
      <w:tr w:rsidR="00DA7652" w:rsidRPr="00BF1710" w:rsidTr="00C82D4F">
        <w:trPr>
          <w:cantSplit/>
          <w:trHeight w:val="334"/>
        </w:trPr>
        <w:tc>
          <w:tcPr>
            <w:tcW w:w="3598" w:type="dxa"/>
            <w:gridSpan w:val="2"/>
            <w:tcBorders>
              <w:bottom w:val="single" w:sz="4" w:space="0" w:color="auto"/>
            </w:tcBorders>
          </w:tcPr>
          <w:p w:rsidR="00DA7652" w:rsidRPr="00784879" w:rsidRDefault="00571CC4" w:rsidP="00784879">
            <w:pPr>
              <w:rPr>
                <w:rFonts w:ascii="Corbel" w:hAnsi="Corbel"/>
                <w:sz w:val="20"/>
                <w:szCs w:val="20"/>
                <w:lang w:eastAsia="zh-CN"/>
              </w:rPr>
            </w:pPr>
            <w:r>
              <w:rPr>
                <w:rFonts w:ascii="Corbel" w:hAnsi="Corbel"/>
                <w:sz w:val="20"/>
                <w:szCs w:val="20"/>
                <w:lang w:eastAsia="zh-CN"/>
              </w:rPr>
              <w:t>Class participation</w:t>
            </w:r>
          </w:p>
        </w:tc>
        <w:tc>
          <w:tcPr>
            <w:tcW w:w="3438" w:type="dxa"/>
            <w:gridSpan w:val="2"/>
            <w:tcBorders>
              <w:bottom w:val="single" w:sz="4" w:space="0" w:color="auto"/>
            </w:tcBorders>
          </w:tcPr>
          <w:p w:rsidR="00DA7652" w:rsidRPr="00784879" w:rsidRDefault="00571CC4" w:rsidP="00784879">
            <w:pPr>
              <w:rPr>
                <w:rFonts w:ascii="Corbel" w:hAnsi="Corbel"/>
                <w:sz w:val="20"/>
                <w:szCs w:val="20"/>
                <w:lang w:eastAsia="zh-CN"/>
              </w:rPr>
            </w:pPr>
            <w:r>
              <w:rPr>
                <w:rFonts w:ascii="Corbel" w:hAnsi="Corbel"/>
                <w:sz w:val="20"/>
                <w:szCs w:val="20"/>
                <w:lang w:eastAsia="zh-CN"/>
              </w:rPr>
              <w:t>5%</w:t>
            </w:r>
          </w:p>
        </w:tc>
        <w:tc>
          <w:tcPr>
            <w:tcW w:w="3759" w:type="dxa"/>
            <w:vMerge/>
            <w:tcBorders>
              <w:bottom w:val="single" w:sz="4" w:space="0" w:color="auto"/>
            </w:tcBorders>
          </w:tcPr>
          <w:p w:rsidR="00DA7652" w:rsidRPr="00BF1710" w:rsidRDefault="00DA7652" w:rsidP="007047C9">
            <w:pPr>
              <w:rPr>
                <w:rFonts w:ascii="Corbel" w:hAnsi="Corbel"/>
                <w:i/>
                <w:sz w:val="20"/>
                <w:szCs w:val="20"/>
              </w:rPr>
            </w:pPr>
          </w:p>
        </w:tc>
      </w:tr>
      <w:tr w:rsidR="00BE3D49" w:rsidRPr="00BF1710" w:rsidTr="00C82D4F">
        <w:trPr>
          <w:cantSplit/>
          <w:trHeight w:val="359"/>
        </w:trPr>
        <w:tc>
          <w:tcPr>
            <w:tcW w:w="10795" w:type="dxa"/>
            <w:gridSpan w:val="5"/>
            <w:shd w:val="clear" w:color="auto" w:fill="FFFFCC"/>
          </w:tcPr>
          <w:p w:rsidR="00BE3D49" w:rsidRPr="00BF1710" w:rsidRDefault="00BE3D49" w:rsidP="00F546E1">
            <w:pPr>
              <w:rPr>
                <w:rFonts w:ascii="Corbel" w:hAnsi="Corbel"/>
                <w:b/>
                <w:color w:val="000080"/>
                <w:sz w:val="20"/>
                <w:szCs w:val="20"/>
              </w:rPr>
            </w:pPr>
            <w:r w:rsidRPr="00BF1710">
              <w:rPr>
                <w:rFonts w:ascii="Corbel" w:hAnsi="Corbel"/>
                <w:b/>
                <w:color w:val="000080"/>
                <w:sz w:val="20"/>
                <w:szCs w:val="20"/>
              </w:rPr>
              <w:t>9. Course grading scale</w:t>
            </w:r>
          </w:p>
          <w:p w:rsidR="00BE3D49" w:rsidRPr="00BF1710" w:rsidRDefault="00BE3D49" w:rsidP="007047C9">
            <w:pPr>
              <w:rPr>
                <w:rFonts w:ascii="Corbel" w:hAnsi="Corbel"/>
                <w:sz w:val="20"/>
                <w:szCs w:val="20"/>
              </w:rPr>
            </w:pPr>
          </w:p>
        </w:tc>
      </w:tr>
      <w:tr w:rsidR="00C82D4F" w:rsidRPr="00BF1710" w:rsidTr="00C82D4F">
        <w:trPr>
          <w:cantSplit/>
          <w:trHeight w:val="24"/>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92-100</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A</w:t>
            </w:r>
          </w:p>
        </w:tc>
        <w:tc>
          <w:tcPr>
            <w:tcW w:w="7197" w:type="dxa"/>
            <w:gridSpan w:val="3"/>
            <w:vMerge w:val="restart"/>
          </w:tcPr>
          <w:p w:rsidR="00C82D4F" w:rsidRDefault="00C82D4F" w:rsidP="00C82D4F">
            <w:pPr>
              <w:keepLines/>
              <w:numPr>
                <w:ilvl w:val="0"/>
                <w:numId w:val="39"/>
              </w:numPr>
              <w:ind w:left="360"/>
              <w:rPr>
                <w:rFonts w:ascii="Corbel" w:hAnsi="Corbel"/>
                <w:sz w:val="20"/>
                <w:szCs w:val="20"/>
              </w:rPr>
            </w:pPr>
            <w:r>
              <w:rPr>
                <w:rFonts w:ascii="Corbel" w:hAnsi="Corbel"/>
                <w:sz w:val="20"/>
                <w:szCs w:val="20"/>
              </w:rPr>
              <w:t>The minimum score to pass is “C”</w:t>
            </w:r>
          </w:p>
          <w:p w:rsidR="00C82D4F" w:rsidRDefault="00C82D4F" w:rsidP="00C82D4F">
            <w:pPr>
              <w:keepLines/>
              <w:numPr>
                <w:ilvl w:val="0"/>
                <w:numId w:val="39"/>
              </w:numPr>
              <w:ind w:left="360"/>
              <w:rPr>
                <w:rFonts w:ascii="Corbel" w:hAnsi="Corbel"/>
                <w:sz w:val="20"/>
                <w:szCs w:val="20"/>
              </w:rPr>
            </w:pPr>
            <w:r>
              <w:rPr>
                <w:rFonts w:ascii="Corbel" w:hAnsi="Corbel"/>
                <w:sz w:val="20"/>
                <w:szCs w:val="20"/>
              </w:rPr>
              <w:t>O</w:t>
            </w:r>
            <w:r w:rsidRPr="008C7C04">
              <w:rPr>
                <w:rFonts w:ascii="Corbel" w:hAnsi="Corbel"/>
                <w:sz w:val="20"/>
                <w:szCs w:val="20"/>
              </w:rPr>
              <w:t>verall performance as related to course objectives and outcomes is evaluated and considered during</w:t>
            </w:r>
            <w:r>
              <w:rPr>
                <w:rFonts w:ascii="Corbel" w:hAnsi="Corbel"/>
                <w:sz w:val="20"/>
                <w:szCs w:val="20"/>
              </w:rPr>
              <w:t xml:space="preserve"> </w:t>
            </w:r>
            <w:r w:rsidRPr="008C7C04">
              <w:rPr>
                <w:rFonts w:ascii="Corbel" w:hAnsi="Corbel"/>
                <w:sz w:val="20"/>
                <w:szCs w:val="20"/>
              </w:rPr>
              <w:t>grading.</w:t>
            </w:r>
          </w:p>
          <w:p w:rsidR="00C82D4F" w:rsidRPr="00C82D4F" w:rsidRDefault="00C82D4F" w:rsidP="00C82D4F">
            <w:pPr>
              <w:keepLines/>
              <w:numPr>
                <w:ilvl w:val="0"/>
                <w:numId w:val="39"/>
              </w:numPr>
              <w:ind w:left="360"/>
              <w:rPr>
                <w:rFonts w:ascii="Corbel" w:hAnsi="Corbel"/>
                <w:sz w:val="20"/>
                <w:szCs w:val="20"/>
              </w:rPr>
            </w:pPr>
            <w:r w:rsidRPr="00C82D4F">
              <w:rPr>
                <w:rFonts w:ascii="Corbel" w:hAnsi="Corbel"/>
                <w:sz w:val="20"/>
                <w:szCs w:val="20"/>
              </w:rPr>
              <w:t>Achievement below 60% on an assignment is considered failure to meet the module objectives.</w:t>
            </w: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90-91</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A-</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88-89</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B+</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82-87</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B</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80-81</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B-</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78-79</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C+</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72-77</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C</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70-71</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C-</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68-69</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D+</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62-67</w:t>
            </w:r>
          </w:p>
        </w:tc>
        <w:tc>
          <w:tcPr>
            <w:tcW w:w="2703" w:type="dxa"/>
            <w:tcBorders>
              <w:bottom w:val="single" w:sz="4" w:space="0" w:color="auto"/>
            </w:tcBorders>
          </w:tcPr>
          <w:p w:rsidR="00C82D4F" w:rsidRPr="007D5F2F" w:rsidRDefault="00C82D4F" w:rsidP="00C82D4F">
            <w:pPr>
              <w:keepLines/>
              <w:rPr>
                <w:rFonts w:ascii="Corbel" w:hAnsi="Corbel"/>
                <w:sz w:val="20"/>
                <w:szCs w:val="20"/>
              </w:rPr>
            </w:pPr>
            <w:r>
              <w:rPr>
                <w:rFonts w:ascii="Corbel" w:hAnsi="Corbel"/>
                <w:sz w:val="20"/>
                <w:szCs w:val="20"/>
              </w:rPr>
              <w:t>D</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Default="00C82D4F" w:rsidP="00C82D4F">
            <w:pPr>
              <w:keepLines/>
              <w:rPr>
                <w:rFonts w:ascii="Corbel" w:hAnsi="Corbel"/>
                <w:sz w:val="20"/>
                <w:szCs w:val="20"/>
              </w:rPr>
            </w:pPr>
            <w:r>
              <w:rPr>
                <w:rFonts w:ascii="Corbel" w:hAnsi="Corbel"/>
                <w:sz w:val="20"/>
                <w:szCs w:val="20"/>
              </w:rPr>
              <w:t>60-61</w:t>
            </w:r>
          </w:p>
        </w:tc>
        <w:tc>
          <w:tcPr>
            <w:tcW w:w="2703" w:type="dxa"/>
            <w:tcBorders>
              <w:bottom w:val="single" w:sz="4" w:space="0" w:color="auto"/>
            </w:tcBorders>
          </w:tcPr>
          <w:p w:rsidR="00C82D4F" w:rsidRDefault="00C82D4F" w:rsidP="00C82D4F">
            <w:pPr>
              <w:keepLines/>
              <w:rPr>
                <w:rFonts w:ascii="Corbel" w:hAnsi="Corbel"/>
                <w:sz w:val="20"/>
                <w:szCs w:val="20"/>
              </w:rPr>
            </w:pPr>
            <w:r>
              <w:rPr>
                <w:rFonts w:ascii="Corbel" w:hAnsi="Corbel"/>
                <w:sz w:val="20"/>
                <w:szCs w:val="20"/>
              </w:rPr>
              <w:t>D-</w:t>
            </w:r>
          </w:p>
        </w:tc>
        <w:tc>
          <w:tcPr>
            <w:tcW w:w="7197" w:type="dxa"/>
            <w:gridSpan w:val="3"/>
            <w:vMerge/>
          </w:tcPr>
          <w:p w:rsidR="00C82D4F" w:rsidRPr="00BF1710" w:rsidRDefault="00C82D4F" w:rsidP="00C82D4F">
            <w:pPr>
              <w:rPr>
                <w:rFonts w:ascii="Corbel" w:hAnsi="Corbel"/>
                <w:sz w:val="20"/>
                <w:szCs w:val="20"/>
              </w:rPr>
            </w:pPr>
          </w:p>
        </w:tc>
      </w:tr>
      <w:tr w:rsidR="00C82D4F" w:rsidRPr="00BF1710" w:rsidTr="00C82D4F">
        <w:trPr>
          <w:cantSplit/>
          <w:trHeight w:val="20"/>
        </w:trPr>
        <w:tc>
          <w:tcPr>
            <w:tcW w:w="895" w:type="dxa"/>
            <w:tcBorders>
              <w:bottom w:val="single" w:sz="4" w:space="0" w:color="auto"/>
            </w:tcBorders>
          </w:tcPr>
          <w:p w:rsidR="00C82D4F" w:rsidRDefault="00C82D4F" w:rsidP="00C82D4F">
            <w:pPr>
              <w:keepLines/>
              <w:rPr>
                <w:rFonts w:ascii="Corbel" w:hAnsi="Corbel"/>
                <w:sz w:val="20"/>
                <w:szCs w:val="20"/>
              </w:rPr>
            </w:pPr>
            <w:r>
              <w:rPr>
                <w:rFonts w:ascii="Corbel" w:hAnsi="Corbel"/>
                <w:sz w:val="20"/>
                <w:szCs w:val="20"/>
              </w:rPr>
              <w:t>&lt;59</w:t>
            </w:r>
          </w:p>
        </w:tc>
        <w:tc>
          <w:tcPr>
            <w:tcW w:w="2703" w:type="dxa"/>
            <w:tcBorders>
              <w:bottom w:val="single" w:sz="4" w:space="0" w:color="auto"/>
            </w:tcBorders>
          </w:tcPr>
          <w:p w:rsidR="00C82D4F" w:rsidRDefault="00C82D4F" w:rsidP="00C82D4F">
            <w:pPr>
              <w:keepLines/>
              <w:rPr>
                <w:rFonts w:ascii="Corbel" w:hAnsi="Corbel"/>
                <w:sz w:val="20"/>
                <w:szCs w:val="20"/>
              </w:rPr>
            </w:pPr>
            <w:r>
              <w:rPr>
                <w:rFonts w:ascii="Corbel" w:hAnsi="Corbel"/>
                <w:sz w:val="20"/>
                <w:szCs w:val="20"/>
              </w:rPr>
              <w:t>F</w:t>
            </w:r>
          </w:p>
        </w:tc>
        <w:tc>
          <w:tcPr>
            <w:tcW w:w="7197" w:type="dxa"/>
            <w:gridSpan w:val="3"/>
            <w:vMerge/>
            <w:tcBorders>
              <w:bottom w:val="single" w:sz="4" w:space="0" w:color="auto"/>
            </w:tcBorders>
          </w:tcPr>
          <w:p w:rsidR="00C82D4F" w:rsidRPr="00BF1710" w:rsidRDefault="00C82D4F" w:rsidP="00C82D4F">
            <w:pPr>
              <w:rPr>
                <w:rFonts w:ascii="Corbel" w:hAnsi="Corbel"/>
                <w:sz w:val="20"/>
                <w:szCs w:val="20"/>
              </w:rPr>
            </w:pPr>
          </w:p>
        </w:tc>
      </w:tr>
      <w:tr w:rsidR="00C82D4F" w:rsidRPr="00BF1710" w:rsidTr="000E772A">
        <w:trPr>
          <w:cantSplit/>
        </w:trPr>
        <w:tc>
          <w:tcPr>
            <w:tcW w:w="10795" w:type="dxa"/>
            <w:gridSpan w:val="5"/>
            <w:shd w:val="clear" w:color="auto" w:fill="FFFFCC"/>
          </w:tcPr>
          <w:p w:rsidR="00C82D4F" w:rsidRPr="00BF1710" w:rsidRDefault="00C82D4F" w:rsidP="00C82D4F">
            <w:pPr>
              <w:rPr>
                <w:rFonts w:ascii="Corbel" w:hAnsi="Corbel"/>
                <w:b/>
                <w:color w:val="000080"/>
                <w:sz w:val="20"/>
                <w:szCs w:val="20"/>
              </w:rPr>
            </w:pPr>
            <w:r w:rsidRPr="00BF1710">
              <w:rPr>
                <w:rFonts w:ascii="Corbel" w:hAnsi="Corbel"/>
                <w:b/>
                <w:color w:val="000080"/>
                <w:sz w:val="20"/>
                <w:szCs w:val="20"/>
              </w:rPr>
              <w:t>10. Policy on makeup tests, late work, and incompletes</w:t>
            </w:r>
          </w:p>
          <w:p w:rsidR="00C82D4F" w:rsidRPr="00BF1710" w:rsidRDefault="00C82D4F" w:rsidP="00C82D4F">
            <w:pPr>
              <w:rPr>
                <w:rFonts w:ascii="Corbel" w:hAnsi="Corbel"/>
                <w:sz w:val="20"/>
                <w:szCs w:val="20"/>
              </w:rPr>
            </w:pPr>
          </w:p>
        </w:tc>
      </w:tr>
      <w:tr w:rsidR="00C82D4F" w:rsidRPr="00BF1710" w:rsidTr="000E772A">
        <w:trPr>
          <w:cantSplit/>
        </w:trPr>
        <w:tc>
          <w:tcPr>
            <w:tcW w:w="10795" w:type="dxa"/>
            <w:gridSpan w:val="5"/>
            <w:tcBorders>
              <w:bottom w:val="single" w:sz="4" w:space="0" w:color="auto"/>
            </w:tcBorders>
          </w:tcPr>
          <w:p w:rsidR="00C82D4F" w:rsidRPr="00BF1710" w:rsidRDefault="00C82D4F" w:rsidP="00C82D4F">
            <w:pPr>
              <w:jc w:val="both"/>
              <w:rPr>
                <w:rFonts w:ascii="Corbel" w:hAnsi="Corbel"/>
                <w:sz w:val="20"/>
                <w:szCs w:val="20"/>
              </w:rPr>
            </w:pPr>
            <w:r w:rsidRPr="00BF1710">
              <w:rPr>
                <w:rFonts w:ascii="Corbel" w:hAnsi="Corbel"/>
                <w:i/>
                <w:sz w:val="20"/>
                <w:szCs w:val="20"/>
              </w:rPr>
              <w:t>Makeup</w:t>
            </w:r>
            <w:r>
              <w:rPr>
                <w:rFonts w:ascii="Corbel" w:hAnsi="Corbel"/>
                <w:i/>
                <w:sz w:val="20"/>
                <w:szCs w:val="20"/>
              </w:rPr>
              <w:t xml:space="preserve">s </w:t>
            </w:r>
            <w:r w:rsidRPr="00BF1710">
              <w:rPr>
                <w:rFonts w:ascii="Corbel" w:hAnsi="Corbel"/>
                <w:sz w:val="20"/>
                <w:szCs w:val="20"/>
              </w:rPr>
              <w:t xml:space="preserve">are given only if there is solid evidence of a medical or otherwise serious emergency that prevented the student of participating in the exam. </w:t>
            </w:r>
          </w:p>
          <w:p w:rsidR="00C82D4F" w:rsidRPr="00BF1710" w:rsidRDefault="00C82D4F" w:rsidP="00C82D4F">
            <w:pPr>
              <w:rPr>
                <w:rFonts w:ascii="Corbel" w:hAnsi="Corbel"/>
                <w:sz w:val="20"/>
                <w:szCs w:val="20"/>
              </w:rPr>
            </w:pPr>
            <w:r w:rsidRPr="00BF1710">
              <w:rPr>
                <w:rFonts w:ascii="Corbel" w:hAnsi="Corbel"/>
                <w:i/>
                <w:sz w:val="20"/>
                <w:szCs w:val="20"/>
              </w:rPr>
              <w:t>Late work</w:t>
            </w:r>
            <w:r w:rsidRPr="00BF1710">
              <w:rPr>
                <w:rFonts w:ascii="Corbel" w:hAnsi="Corbel"/>
                <w:sz w:val="20"/>
                <w:szCs w:val="20"/>
              </w:rPr>
              <w:t xml:space="preserve"> is not unacceptable.</w:t>
            </w:r>
          </w:p>
          <w:p w:rsidR="00C82D4F" w:rsidRDefault="00C82D4F" w:rsidP="00C82D4F">
            <w:pPr>
              <w:rPr>
                <w:rFonts w:ascii="Corbel" w:hAnsi="Corbel"/>
                <w:sz w:val="20"/>
                <w:szCs w:val="20"/>
              </w:rPr>
            </w:pPr>
            <w:r w:rsidRPr="00BF1710">
              <w:rPr>
                <w:rFonts w:ascii="Corbel" w:hAnsi="Corbel"/>
                <w:i/>
                <w:sz w:val="20"/>
                <w:szCs w:val="20"/>
              </w:rPr>
              <w:t>Incomplete grades</w:t>
            </w:r>
            <w:r>
              <w:rPr>
                <w:rFonts w:ascii="Corbel" w:hAnsi="Corbel"/>
                <w:sz w:val="20"/>
                <w:szCs w:val="20"/>
              </w:rPr>
              <w:t xml:space="preserve"> are against the purpose of this class</w:t>
            </w:r>
            <w:r w:rsidRPr="00BF1710">
              <w:rPr>
                <w:rFonts w:ascii="Corbel" w:hAnsi="Corbel"/>
                <w:sz w:val="20"/>
                <w:szCs w:val="20"/>
              </w:rPr>
              <w:t>. Unless there is solid evidence of medical or otherwise serious emergency situation</w:t>
            </w:r>
            <w:r>
              <w:rPr>
                <w:rFonts w:ascii="Corbel" w:hAnsi="Corbel"/>
                <w:sz w:val="20"/>
                <w:szCs w:val="20"/>
              </w:rPr>
              <w:t>,</w:t>
            </w:r>
            <w:r w:rsidRPr="00BF1710">
              <w:rPr>
                <w:rFonts w:ascii="Corbel" w:hAnsi="Corbel"/>
                <w:sz w:val="20"/>
                <w:szCs w:val="20"/>
              </w:rPr>
              <w:t xml:space="preserve"> incomplete grades will not be given.</w:t>
            </w:r>
          </w:p>
          <w:p w:rsidR="00C82D4F" w:rsidRPr="00BF1710" w:rsidRDefault="00C82D4F" w:rsidP="00C82D4F">
            <w:pPr>
              <w:rPr>
                <w:rFonts w:ascii="Corbel" w:hAnsi="Corbel"/>
                <w:sz w:val="20"/>
                <w:szCs w:val="20"/>
              </w:rPr>
            </w:pPr>
          </w:p>
        </w:tc>
      </w:tr>
      <w:tr w:rsidR="00C82D4F" w:rsidRPr="00BF1710" w:rsidTr="000E772A">
        <w:trPr>
          <w:cantSplit/>
        </w:trPr>
        <w:tc>
          <w:tcPr>
            <w:tcW w:w="10795" w:type="dxa"/>
            <w:gridSpan w:val="5"/>
            <w:shd w:val="clear" w:color="auto" w:fill="FFFFCC"/>
          </w:tcPr>
          <w:p w:rsidR="00C82D4F" w:rsidRPr="00BF1710" w:rsidRDefault="00C82D4F" w:rsidP="00C82D4F">
            <w:pPr>
              <w:rPr>
                <w:rFonts w:ascii="Corbel" w:hAnsi="Corbel"/>
                <w:b/>
                <w:color w:val="000080"/>
                <w:sz w:val="20"/>
                <w:szCs w:val="20"/>
              </w:rPr>
            </w:pPr>
            <w:r w:rsidRPr="00BF1710">
              <w:rPr>
                <w:rFonts w:ascii="Corbel" w:hAnsi="Corbel"/>
                <w:b/>
                <w:color w:val="000080"/>
                <w:sz w:val="20"/>
                <w:szCs w:val="20"/>
              </w:rPr>
              <w:t>11. Special course requirements</w:t>
            </w:r>
          </w:p>
          <w:p w:rsidR="00C82D4F" w:rsidRPr="00BF1710" w:rsidRDefault="00C82D4F" w:rsidP="00C82D4F">
            <w:pPr>
              <w:rPr>
                <w:rFonts w:ascii="Corbel" w:hAnsi="Corbel"/>
                <w:sz w:val="20"/>
                <w:szCs w:val="20"/>
              </w:rPr>
            </w:pPr>
          </w:p>
        </w:tc>
      </w:tr>
      <w:tr w:rsidR="00C82D4F" w:rsidRPr="00BF1710" w:rsidTr="000E772A">
        <w:trPr>
          <w:cantSplit/>
        </w:trPr>
        <w:tc>
          <w:tcPr>
            <w:tcW w:w="10795" w:type="dxa"/>
            <w:gridSpan w:val="5"/>
            <w:tcBorders>
              <w:bottom w:val="single" w:sz="4" w:space="0" w:color="auto"/>
            </w:tcBorders>
          </w:tcPr>
          <w:p w:rsidR="00C82D4F" w:rsidRPr="00D36D12" w:rsidRDefault="00C82D4F" w:rsidP="00C82D4F">
            <w:pPr>
              <w:autoSpaceDE w:val="0"/>
              <w:autoSpaceDN w:val="0"/>
              <w:adjustRightInd w:val="0"/>
              <w:rPr>
                <w:rFonts w:ascii="Corbel" w:hAnsi="Corbel" w:cs="Courier New"/>
                <w:sz w:val="20"/>
                <w:szCs w:val="20"/>
              </w:rPr>
            </w:pPr>
            <w:r w:rsidRPr="00BF1710">
              <w:rPr>
                <w:rFonts w:ascii="Corbel" w:hAnsi="Corbel" w:cs="Courier New"/>
                <w:sz w:val="20"/>
                <w:szCs w:val="20"/>
              </w:rPr>
              <w:t>None</w:t>
            </w:r>
          </w:p>
          <w:p w:rsidR="00C82D4F" w:rsidRPr="00BF1710" w:rsidRDefault="00C82D4F" w:rsidP="00C82D4F">
            <w:pPr>
              <w:rPr>
                <w:rFonts w:ascii="Corbel" w:hAnsi="Corbel"/>
                <w:sz w:val="20"/>
                <w:szCs w:val="20"/>
              </w:rPr>
            </w:pPr>
          </w:p>
        </w:tc>
      </w:tr>
      <w:tr w:rsidR="00C82D4F" w:rsidRPr="00BF1710" w:rsidTr="000E772A">
        <w:trPr>
          <w:cantSplit/>
        </w:trPr>
        <w:tc>
          <w:tcPr>
            <w:tcW w:w="10795" w:type="dxa"/>
            <w:gridSpan w:val="5"/>
            <w:shd w:val="clear" w:color="auto" w:fill="FFFFCC"/>
          </w:tcPr>
          <w:p w:rsidR="00C82D4F" w:rsidRPr="00BF1710" w:rsidRDefault="00C82D4F" w:rsidP="00C82D4F">
            <w:pPr>
              <w:rPr>
                <w:rFonts w:ascii="Corbel" w:hAnsi="Corbel"/>
                <w:b/>
                <w:color w:val="000080"/>
                <w:sz w:val="20"/>
                <w:szCs w:val="20"/>
              </w:rPr>
            </w:pPr>
            <w:r w:rsidRPr="00BF1710">
              <w:rPr>
                <w:rFonts w:ascii="Corbel" w:hAnsi="Corbel"/>
                <w:b/>
                <w:color w:val="000080"/>
                <w:sz w:val="20"/>
                <w:szCs w:val="20"/>
              </w:rPr>
              <w:lastRenderedPageBreak/>
              <w:t>12. Classroom etiquette policy</w:t>
            </w:r>
          </w:p>
          <w:p w:rsidR="00C82D4F" w:rsidRPr="00BF1710" w:rsidRDefault="00C82D4F" w:rsidP="00C82D4F">
            <w:pPr>
              <w:rPr>
                <w:rFonts w:ascii="Corbel" w:hAnsi="Corbel"/>
                <w:sz w:val="20"/>
                <w:szCs w:val="20"/>
              </w:rPr>
            </w:pPr>
          </w:p>
        </w:tc>
      </w:tr>
      <w:tr w:rsidR="00C82D4F" w:rsidRPr="00BF1710" w:rsidTr="000E772A">
        <w:trPr>
          <w:cantSplit/>
          <w:trHeight w:val="40"/>
        </w:trPr>
        <w:tc>
          <w:tcPr>
            <w:tcW w:w="10795" w:type="dxa"/>
            <w:gridSpan w:val="5"/>
            <w:tcBorders>
              <w:bottom w:val="single" w:sz="4" w:space="0" w:color="auto"/>
            </w:tcBorders>
          </w:tcPr>
          <w:p w:rsidR="00C82D4F" w:rsidRPr="00BF1710" w:rsidRDefault="00C82D4F" w:rsidP="00C82D4F">
            <w:pPr>
              <w:jc w:val="both"/>
              <w:rPr>
                <w:rFonts w:ascii="Corbel" w:hAnsi="Corbel"/>
                <w:sz w:val="20"/>
                <w:szCs w:val="20"/>
              </w:rPr>
            </w:pPr>
            <w:r w:rsidRPr="00BF1710">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p w:rsidR="00C82D4F" w:rsidRPr="00BF1710" w:rsidRDefault="00C82D4F" w:rsidP="00C82D4F">
            <w:pPr>
              <w:rPr>
                <w:rFonts w:ascii="Corbel" w:hAnsi="Corbel"/>
                <w:sz w:val="20"/>
                <w:szCs w:val="20"/>
              </w:rPr>
            </w:pPr>
          </w:p>
        </w:tc>
      </w:tr>
      <w:tr w:rsidR="00C82D4F" w:rsidRPr="00BF1710" w:rsidTr="000E772A">
        <w:trPr>
          <w:cantSplit/>
          <w:trHeight w:val="40"/>
        </w:trPr>
        <w:tc>
          <w:tcPr>
            <w:tcW w:w="10795" w:type="dxa"/>
            <w:gridSpan w:val="5"/>
            <w:shd w:val="clear" w:color="auto" w:fill="FFFFCC"/>
          </w:tcPr>
          <w:p w:rsidR="00C82D4F" w:rsidRPr="00BF1710" w:rsidRDefault="00C82D4F" w:rsidP="00C82D4F">
            <w:pPr>
              <w:rPr>
                <w:rFonts w:ascii="Corbel" w:hAnsi="Corbel"/>
                <w:b/>
                <w:color w:val="000080"/>
                <w:sz w:val="20"/>
                <w:szCs w:val="20"/>
              </w:rPr>
            </w:pPr>
            <w:r w:rsidRPr="00BF1710">
              <w:rPr>
                <w:rFonts w:ascii="Corbel" w:hAnsi="Corbel"/>
                <w:b/>
                <w:color w:val="000080"/>
                <w:sz w:val="20"/>
                <w:szCs w:val="20"/>
              </w:rPr>
              <w:t>13. Disability policy statement</w:t>
            </w:r>
          </w:p>
          <w:p w:rsidR="00C82D4F" w:rsidRPr="00BF1710" w:rsidRDefault="00C82D4F" w:rsidP="00C82D4F">
            <w:pPr>
              <w:rPr>
                <w:rFonts w:ascii="Corbel" w:hAnsi="Corbel"/>
                <w:sz w:val="20"/>
                <w:szCs w:val="20"/>
              </w:rPr>
            </w:pPr>
          </w:p>
        </w:tc>
      </w:tr>
      <w:tr w:rsidR="00C82D4F" w:rsidRPr="00BF1710" w:rsidTr="000E772A">
        <w:trPr>
          <w:cantSplit/>
          <w:trHeight w:val="40"/>
        </w:trPr>
        <w:tc>
          <w:tcPr>
            <w:tcW w:w="10795" w:type="dxa"/>
            <w:gridSpan w:val="5"/>
            <w:tcBorders>
              <w:bottom w:val="single" w:sz="4" w:space="0" w:color="auto"/>
            </w:tcBorders>
          </w:tcPr>
          <w:p w:rsidR="00C82D4F" w:rsidRPr="00BF1710" w:rsidRDefault="00C82D4F" w:rsidP="00C82D4F">
            <w:pPr>
              <w:jc w:val="both"/>
              <w:rPr>
                <w:rFonts w:ascii="Corbel" w:hAnsi="Corbel"/>
                <w:sz w:val="20"/>
                <w:szCs w:val="20"/>
              </w:rPr>
            </w:pPr>
            <w:r w:rsidRPr="00AC0061">
              <w:rPr>
                <w:rFonts w:ascii="Corbel" w:hAnsi="Corbel"/>
                <w:sz w:val="20"/>
                <w:szCs w:val="20"/>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tc>
      </w:tr>
      <w:tr w:rsidR="00C82D4F" w:rsidRPr="00BF1710" w:rsidTr="000E772A">
        <w:trPr>
          <w:cantSplit/>
          <w:trHeight w:val="40"/>
        </w:trPr>
        <w:tc>
          <w:tcPr>
            <w:tcW w:w="10795" w:type="dxa"/>
            <w:gridSpan w:val="5"/>
            <w:shd w:val="clear" w:color="auto" w:fill="FFFFCC"/>
          </w:tcPr>
          <w:p w:rsidR="00C82D4F" w:rsidRPr="00BF1710" w:rsidRDefault="00C82D4F" w:rsidP="00C82D4F">
            <w:pPr>
              <w:rPr>
                <w:rFonts w:ascii="Corbel" w:hAnsi="Corbel"/>
                <w:b/>
                <w:color w:val="000080"/>
                <w:sz w:val="20"/>
                <w:szCs w:val="20"/>
              </w:rPr>
            </w:pPr>
            <w:r w:rsidRPr="00BF1710">
              <w:rPr>
                <w:rFonts w:ascii="Corbel" w:hAnsi="Corbel"/>
                <w:b/>
                <w:color w:val="000080"/>
                <w:sz w:val="20"/>
                <w:szCs w:val="20"/>
              </w:rPr>
              <w:t>14. Honor code policy</w:t>
            </w:r>
          </w:p>
          <w:p w:rsidR="00C82D4F" w:rsidRPr="00BF1710" w:rsidRDefault="00C82D4F" w:rsidP="00C82D4F">
            <w:pPr>
              <w:rPr>
                <w:rFonts w:ascii="Corbel" w:hAnsi="Corbel"/>
                <w:sz w:val="20"/>
                <w:szCs w:val="20"/>
              </w:rPr>
            </w:pPr>
          </w:p>
        </w:tc>
      </w:tr>
      <w:tr w:rsidR="00C82D4F" w:rsidRPr="00BF1710" w:rsidTr="000E772A">
        <w:trPr>
          <w:cantSplit/>
          <w:trHeight w:val="1592"/>
        </w:trPr>
        <w:tc>
          <w:tcPr>
            <w:tcW w:w="10795" w:type="dxa"/>
            <w:gridSpan w:val="5"/>
          </w:tcPr>
          <w:p w:rsidR="00C82D4F" w:rsidRPr="00CD1C19" w:rsidRDefault="00C82D4F" w:rsidP="00C82D4F">
            <w:pPr>
              <w:jc w:val="both"/>
              <w:rPr>
                <w:rFonts w:ascii="Corbel" w:hAnsi="Corbel"/>
                <w:sz w:val="20"/>
                <w:szCs w:val="20"/>
              </w:rPr>
            </w:pPr>
            <w:r w:rsidRPr="00BF1710">
              <w:rPr>
                <w:rFonts w:ascii="Corbel" w:hAnsi="Corbel"/>
                <w:sz w:val="20"/>
                <w:szCs w:val="20"/>
              </w:rPr>
              <w:t xml:space="preserve">Students at </w:t>
            </w:r>
            <w:smartTag w:uri="urn:schemas-microsoft-com:office:smarttags" w:element="place">
              <w:smartTag w:uri="urn:schemas-microsoft-com:office:smarttags" w:element="PlaceName">
                <w:r w:rsidRPr="00BF1710">
                  <w:rPr>
                    <w:rFonts w:ascii="Corbel" w:hAnsi="Corbel"/>
                    <w:sz w:val="20"/>
                    <w:szCs w:val="20"/>
                  </w:rPr>
                  <w:t>Florida</w:t>
                </w:r>
              </w:smartTag>
              <w:r w:rsidRPr="00BF1710">
                <w:rPr>
                  <w:rFonts w:ascii="Corbel" w:hAnsi="Corbel"/>
                  <w:sz w:val="20"/>
                  <w:szCs w:val="20"/>
                </w:rPr>
                <w:t xml:space="preserve"> </w:t>
              </w:r>
              <w:smartTag w:uri="urn:schemas-microsoft-com:office:smarttags" w:element="PlaceName">
                <w:r w:rsidRPr="00BF1710">
                  <w:rPr>
                    <w:rFonts w:ascii="Corbel" w:hAnsi="Corbel"/>
                    <w:sz w:val="20"/>
                    <w:szCs w:val="20"/>
                  </w:rPr>
                  <w:t>Atlantic</w:t>
                </w:r>
              </w:smartTag>
              <w:r w:rsidRPr="00BF1710">
                <w:rPr>
                  <w:rFonts w:ascii="Corbel" w:hAnsi="Corbel"/>
                  <w:sz w:val="20"/>
                  <w:szCs w:val="20"/>
                </w:rPr>
                <w:t xml:space="preserve"> </w:t>
              </w:r>
              <w:smartTag w:uri="urn:schemas-microsoft-com:office:smarttags" w:element="PlaceType">
                <w:r w:rsidRPr="00BF1710">
                  <w:rPr>
                    <w:rFonts w:ascii="Corbel" w:hAnsi="Corbel"/>
                    <w:sz w:val="20"/>
                    <w:szCs w:val="20"/>
                  </w:rPr>
                  <w:t>University</w:t>
                </w:r>
              </w:smartTag>
            </w:smartTag>
            <w:r w:rsidRPr="00BF1710">
              <w:rPr>
                <w:rFonts w:ascii="Corbel" w:hAnsi="Corbel"/>
                <w:sz w:val="20"/>
                <w:szCs w:val="20"/>
              </w:rPr>
              <w:t xml:space="preserve"> are expected to maintain the highest ethical standards. Academic dishonesty is considered a serious breach of these</w:t>
            </w:r>
            <w:r>
              <w:rPr>
                <w:rFonts w:ascii="Corbel" w:hAnsi="Corbel"/>
                <w:sz w:val="20"/>
                <w:szCs w:val="20"/>
              </w:rPr>
              <w:t xml:space="preserve"> ethical standards, because it </w:t>
            </w:r>
            <w:r w:rsidRPr="00BF1710">
              <w:rPr>
                <w:rFonts w:ascii="Corbel" w:hAnsi="Corbel"/>
                <w:sz w:val="20"/>
                <w:szCs w:val="20"/>
              </w:rPr>
              <w:t xml:space="preserve">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hyperlink r:id="rId9" w:history="1">
              <w:r w:rsidRPr="001606FE">
                <w:rPr>
                  <w:rStyle w:val="Hyperlink"/>
                  <w:rFonts w:ascii="Corbel" w:hAnsi="Corbel"/>
                  <w:sz w:val="20"/>
                  <w:szCs w:val="20"/>
                </w:rPr>
                <w:t>www.fau.edu/regulations/chapter4/4.001_Code_of_Academic_Integrity.pdf</w:t>
              </w:r>
            </w:hyperlink>
            <w:r>
              <w:rPr>
                <w:rFonts w:ascii="Corbel" w:hAnsi="Corbel"/>
                <w:sz w:val="20"/>
                <w:szCs w:val="20"/>
              </w:rPr>
              <w:t xml:space="preserve"> </w:t>
            </w:r>
          </w:p>
        </w:tc>
      </w:tr>
      <w:tr w:rsidR="00C82D4F" w:rsidRPr="00BF1710" w:rsidTr="000E772A">
        <w:trPr>
          <w:cantSplit/>
          <w:trHeight w:val="40"/>
        </w:trPr>
        <w:tc>
          <w:tcPr>
            <w:tcW w:w="10795" w:type="dxa"/>
            <w:gridSpan w:val="5"/>
            <w:shd w:val="clear" w:color="auto" w:fill="FFFFCC"/>
          </w:tcPr>
          <w:p w:rsidR="00C82D4F" w:rsidRPr="00BF1710" w:rsidRDefault="00C82D4F" w:rsidP="00C82D4F">
            <w:pPr>
              <w:rPr>
                <w:rFonts w:ascii="Corbel" w:hAnsi="Corbel"/>
                <w:b/>
                <w:color w:val="000080"/>
                <w:sz w:val="20"/>
                <w:szCs w:val="20"/>
              </w:rPr>
            </w:pPr>
            <w:r w:rsidRPr="00BF1710">
              <w:rPr>
                <w:rFonts w:ascii="Corbel" w:hAnsi="Corbel"/>
                <w:b/>
                <w:color w:val="000080"/>
                <w:sz w:val="20"/>
                <w:szCs w:val="20"/>
              </w:rPr>
              <w:t>1</w:t>
            </w:r>
            <w:r>
              <w:rPr>
                <w:rFonts w:ascii="Corbel" w:hAnsi="Corbel"/>
                <w:b/>
                <w:color w:val="000080"/>
                <w:sz w:val="20"/>
                <w:szCs w:val="20"/>
              </w:rPr>
              <w:t>5</w:t>
            </w:r>
            <w:r w:rsidRPr="00BF1710">
              <w:rPr>
                <w:rFonts w:ascii="Corbel" w:hAnsi="Corbel"/>
                <w:b/>
                <w:color w:val="000080"/>
                <w:sz w:val="20"/>
                <w:szCs w:val="20"/>
              </w:rPr>
              <w:t>. Required texts/reading</w:t>
            </w:r>
          </w:p>
          <w:p w:rsidR="00C82D4F" w:rsidRPr="00BF1710" w:rsidRDefault="00C82D4F" w:rsidP="00C82D4F">
            <w:pPr>
              <w:rPr>
                <w:rFonts w:ascii="Corbel" w:hAnsi="Corbel"/>
                <w:sz w:val="20"/>
                <w:szCs w:val="20"/>
              </w:rPr>
            </w:pPr>
          </w:p>
        </w:tc>
      </w:tr>
      <w:tr w:rsidR="00C82D4F" w:rsidRPr="00BF1710" w:rsidTr="000E772A">
        <w:trPr>
          <w:cantSplit/>
          <w:trHeight w:val="1592"/>
        </w:trPr>
        <w:tc>
          <w:tcPr>
            <w:tcW w:w="10795" w:type="dxa"/>
            <w:gridSpan w:val="5"/>
          </w:tcPr>
          <w:p w:rsidR="00C82D4F" w:rsidRDefault="00C82D4F" w:rsidP="00C82D4F">
            <w:pPr>
              <w:numPr>
                <w:ilvl w:val="0"/>
                <w:numId w:val="32"/>
              </w:numPr>
              <w:rPr>
                <w:rFonts w:ascii="Corbel" w:hAnsi="Corbel"/>
                <w:sz w:val="20"/>
                <w:szCs w:val="20"/>
              </w:rPr>
            </w:pPr>
            <w:r w:rsidRPr="00D36D12">
              <w:rPr>
                <w:rFonts w:ascii="Corbel" w:hAnsi="Corbel"/>
                <w:sz w:val="20"/>
                <w:szCs w:val="20"/>
              </w:rPr>
              <w:t>Blackboard registration</w:t>
            </w:r>
          </w:p>
          <w:p w:rsidR="007102EA" w:rsidRPr="00D36D12" w:rsidRDefault="007102EA" w:rsidP="00C82D4F">
            <w:pPr>
              <w:numPr>
                <w:ilvl w:val="0"/>
                <w:numId w:val="32"/>
              </w:numPr>
              <w:rPr>
                <w:rFonts w:ascii="Corbel" w:hAnsi="Corbel"/>
                <w:sz w:val="20"/>
                <w:szCs w:val="20"/>
              </w:rPr>
            </w:pPr>
            <w:r w:rsidRPr="007102EA">
              <w:rPr>
                <w:rFonts w:ascii="Corbel" w:hAnsi="Corbel"/>
                <w:sz w:val="20"/>
                <w:szCs w:val="20"/>
              </w:rPr>
              <w:t>Handouts/lecture notes provided by instructor</w:t>
            </w:r>
          </w:p>
        </w:tc>
      </w:tr>
      <w:tr w:rsidR="00C82D4F" w:rsidRPr="00BF1710" w:rsidTr="000E772A">
        <w:trPr>
          <w:cantSplit/>
          <w:trHeight w:val="40"/>
        </w:trPr>
        <w:tc>
          <w:tcPr>
            <w:tcW w:w="10795" w:type="dxa"/>
            <w:gridSpan w:val="5"/>
            <w:shd w:val="clear" w:color="auto" w:fill="FFFFCC"/>
          </w:tcPr>
          <w:p w:rsidR="00C82D4F" w:rsidRPr="00BF1710" w:rsidRDefault="00C82D4F" w:rsidP="00C82D4F">
            <w:pPr>
              <w:rPr>
                <w:rFonts w:ascii="Corbel" w:hAnsi="Corbel"/>
                <w:b/>
                <w:color w:val="000080"/>
                <w:sz w:val="20"/>
                <w:szCs w:val="20"/>
              </w:rPr>
            </w:pPr>
            <w:r w:rsidRPr="00BF1710">
              <w:rPr>
                <w:rFonts w:ascii="Corbel" w:hAnsi="Corbel"/>
                <w:b/>
                <w:color w:val="000080"/>
                <w:sz w:val="20"/>
                <w:szCs w:val="20"/>
              </w:rPr>
              <w:t>1</w:t>
            </w:r>
            <w:r>
              <w:rPr>
                <w:rFonts w:ascii="Corbel" w:hAnsi="Corbel"/>
                <w:b/>
                <w:color w:val="000080"/>
                <w:sz w:val="20"/>
                <w:szCs w:val="20"/>
              </w:rPr>
              <w:t>6</w:t>
            </w:r>
            <w:r w:rsidRPr="00BF1710">
              <w:rPr>
                <w:rFonts w:ascii="Corbel" w:hAnsi="Corbel"/>
                <w:b/>
                <w:color w:val="000080"/>
                <w:sz w:val="20"/>
                <w:szCs w:val="20"/>
              </w:rPr>
              <w:t>. Supplementary/recommended readings</w:t>
            </w:r>
          </w:p>
          <w:p w:rsidR="00C82D4F" w:rsidRPr="00BF1710" w:rsidRDefault="00C82D4F" w:rsidP="00C82D4F">
            <w:pPr>
              <w:rPr>
                <w:rFonts w:ascii="Corbel" w:hAnsi="Corbel"/>
                <w:sz w:val="20"/>
                <w:szCs w:val="20"/>
              </w:rPr>
            </w:pPr>
          </w:p>
        </w:tc>
      </w:tr>
      <w:tr w:rsidR="00C82D4F" w:rsidRPr="00BF1710" w:rsidTr="000E772A">
        <w:trPr>
          <w:cantSplit/>
          <w:trHeight w:val="350"/>
        </w:trPr>
        <w:tc>
          <w:tcPr>
            <w:tcW w:w="10795" w:type="dxa"/>
            <w:gridSpan w:val="5"/>
          </w:tcPr>
          <w:tbl>
            <w:tblPr>
              <w:tblW w:w="0" w:type="auto"/>
              <w:tblBorders>
                <w:top w:val="nil"/>
                <w:left w:val="nil"/>
                <w:bottom w:val="nil"/>
                <w:right w:val="nil"/>
              </w:tblBorders>
              <w:tblLook w:val="0000"/>
            </w:tblPr>
            <w:tblGrid>
              <w:gridCol w:w="9826"/>
            </w:tblGrid>
            <w:tr w:rsidR="00C82D4F" w:rsidRPr="005B1E0E" w:rsidTr="00D36D12">
              <w:trPr>
                <w:trHeight w:val="246"/>
              </w:trPr>
              <w:tc>
                <w:tcPr>
                  <w:tcW w:w="0" w:type="auto"/>
                </w:tcPr>
                <w:p w:rsidR="00C82D4F" w:rsidRDefault="00C82D4F" w:rsidP="00C82D4F">
                  <w:pPr>
                    <w:pStyle w:val="ListParagraph"/>
                    <w:numPr>
                      <w:ilvl w:val="0"/>
                      <w:numId w:val="34"/>
                    </w:numPr>
                    <w:autoSpaceDE w:val="0"/>
                    <w:autoSpaceDN w:val="0"/>
                    <w:adjustRightInd w:val="0"/>
                    <w:rPr>
                      <w:rFonts w:ascii="Corbel" w:hAnsi="Corbel" w:cs="Corbel"/>
                      <w:color w:val="000000"/>
                      <w:sz w:val="20"/>
                      <w:szCs w:val="20"/>
                    </w:rPr>
                  </w:pPr>
                  <w:r w:rsidRPr="00571CC4">
                    <w:rPr>
                      <w:rFonts w:ascii="Corbel" w:hAnsi="Corbel" w:cs="Corbel"/>
                      <w:bCs/>
                      <w:color w:val="000000"/>
                      <w:sz w:val="20"/>
                      <w:szCs w:val="20"/>
                    </w:rPr>
                    <w:t>Research Methodology – A Step-by-Step Guide for Beginners</w:t>
                  </w:r>
                  <w:r w:rsidRPr="00571CC4">
                    <w:rPr>
                      <w:rFonts w:ascii="Corbel" w:hAnsi="Corbel" w:cs="Corbel"/>
                      <w:color w:val="000000"/>
                      <w:sz w:val="20"/>
                      <w:szCs w:val="20"/>
                    </w:rPr>
                    <w:t>”</w:t>
                  </w:r>
                  <w:r w:rsidRPr="00230D21">
                    <w:rPr>
                      <w:rFonts w:ascii="Corbel" w:hAnsi="Corbel" w:cs="Corbel"/>
                      <w:color w:val="000000"/>
                      <w:sz w:val="20"/>
                      <w:szCs w:val="20"/>
                    </w:rPr>
                    <w:t xml:space="preserve"> by </w:t>
                  </w:r>
                  <w:proofErr w:type="spellStart"/>
                  <w:r w:rsidRPr="00230D21">
                    <w:rPr>
                      <w:rFonts w:ascii="Corbel" w:hAnsi="Corbel" w:cs="Corbel"/>
                      <w:color w:val="000000"/>
                      <w:sz w:val="20"/>
                      <w:szCs w:val="20"/>
                    </w:rPr>
                    <w:t>Ranjit</w:t>
                  </w:r>
                  <w:proofErr w:type="spellEnd"/>
                  <w:r w:rsidRPr="00230D21">
                    <w:rPr>
                      <w:rFonts w:ascii="Corbel" w:hAnsi="Corbel" w:cs="Corbel"/>
                      <w:color w:val="000000"/>
                      <w:sz w:val="20"/>
                      <w:szCs w:val="20"/>
                    </w:rPr>
                    <w:t xml:space="preserve"> Kumar, SAGE, 2014, 4</w:t>
                  </w:r>
                  <w:r w:rsidRPr="00230D21">
                    <w:rPr>
                      <w:rFonts w:ascii="Corbel" w:hAnsi="Corbel" w:cs="Corbel"/>
                      <w:color w:val="000000"/>
                      <w:sz w:val="13"/>
                      <w:szCs w:val="13"/>
                    </w:rPr>
                    <w:t xml:space="preserve">th </w:t>
                  </w:r>
                  <w:r w:rsidRPr="00230D21">
                    <w:rPr>
                      <w:rFonts w:ascii="Corbel" w:hAnsi="Corbel" w:cs="Corbel"/>
                      <w:color w:val="000000"/>
                      <w:sz w:val="20"/>
                      <w:szCs w:val="20"/>
                    </w:rPr>
                    <w:t xml:space="preserve">Edition. </w:t>
                  </w:r>
                </w:p>
                <w:p w:rsidR="00C82D4F" w:rsidRPr="00D36D12" w:rsidRDefault="00C82D4F" w:rsidP="00C82D4F">
                  <w:pPr>
                    <w:pStyle w:val="ListParagraph"/>
                    <w:numPr>
                      <w:ilvl w:val="0"/>
                      <w:numId w:val="34"/>
                    </w:numPr>
                    <w:rPr>
                      <w:rFonts w:ascii="Corbel" w:hAnsi="Corbel"/>
                      <w:sz w:val="20"/>
                      <w:szCs w:val="20"/>
                    </w:rPr>
                  </w:pPr>
                  <w:r w:rsidRPr="00D36D12">
                    <w:rPr>
                      <w:rFonts w:ascii="Corbel" w:hAnsi="Corbel"/>
                      <w:sz w:val="20"/>
                      <w:szCs w:val="20"/>
                    </w:rPr>
                    <w:t>Research Methods for Engineers, Author: David V. Thiel</w:t>
                  </w:r>
                </w:p>
                <w:p w:rsidR="00C82D4F" w:rsidRPr="00D36D12" w:rsidRDefault="00C82D4F" w:rsidP="00C82D4F">
                  <w:pPr>
                    <w:pStyle w:val="ListParagraph"/>
                    <w:rPr>
                      <w:rFonts w:ascii="Corbel" w:hAnsi="Corbel"/>
                      <w:sz w:val="20"/>
                      <w:szCs w:val="20"/>
                    </w:rPr>
                  </w:pPr>
                  <w:r w:rsidRPr="00D36D12">
                    <w:rPr>
                      <w:rFonts w:ascii="Corbel" w:hAnsi="Corbel"/>
                      <w:sz w:val="20"/>
                      <w:szCs w:val="20"/>
                    </w:rPr>
                    <w:t>Hardcover: 302 pages. Paper back available at a cheaper price.</w:t>
                  </w:r>
                </w:p>
                <w:p w:rsidR="00C82D4F" w:rsidRPr="00D36D12" w:rsidRDefault="00C82D4F" w:rsidP="00C82D4F">
                  <w:pPr>
                    <w:pStyle w:val="ListParagraph"/>
                    <w:rPr>
                      <w:rFonts w:ascii="Corbel" w:hAnsi="Corbel"/>
                      <w:sz w:val="20"/>
                      <w:szCs w:val="20"/>
                    </w:rPr>
                  </w:pPr>
                  <w:r w:rsidRPr="00D36D12">
                    <w:rPr>
                      <w:rFonts w:ascii="Corbel" w:hAnsi="Corbel"/>
                      <w:sz w:val="20"/>
                      <w:szCs w:val="20"/>
                    </w:rPr>
                    <w:t>Publisher: Cambridge University Press; 1 edition (October 27, 2014)</w:t>
                  </w:r>
                </w:p>
                <w:p w:rsidR="00C82D4F" w:rsidRPr="00D36D12" w:rsidRDefault="00C82D4F" w:rsidP="00C82D4F">
                  <w:pPr>
                    <w:pStyle w:val="ListParagraph"/>
                    <w:rPr>
                      <w:rFonts w:ascii="Corbel" w:hAnsi="Corbel"/>
                      <w:sz w:val="20"/>
                      <w:szCs w:val="20"/>
                    </w:rPr>
                  </w:pPr>
                  <w:r w:rsidRPr="00D36D12">
                    <w:rPr>
                      <w:rFonts w:ascii="Corbel" w:hAnsi="Corbel"/>
                      <w:sz w:val="20"/>
                      <w:szCs w:val="20"/>
                    </w:rPr>
                    <w:t>Language: English</w:t>
                  </w:r>
                </w:p>
                <w:p w:rsidR="00C82D4F" w:rsidRPr="00D36D12" w:rsidRDefault="00C82D4F" w:rsidP="00C82D4F">
                  <w:pPr>
                    <w:pStyle w:val="ListParagraph"/>
                    <w:rPr>
                      <w:rFonts w:ascii="Corbel" w:hAnsi="Corbel"/>
                      <w:sz w:val="20"/>
                      <w:szCs w:val="20"/>
                    </w:rPr>
                  </w:pPr>
                  <w:r w:rsidRPr="00D36D12">
                    <w:rPr>
                      <w:rFonts w:ascii="Corbel" w:hAnsi="Corbel"/>
                      <w:sz w:val="20"/>
                      <w:szCs w:val="20"/>
                    </w:rPr>
                    <w:t>ISBN-10: 1107034884</w:t>
                  </w:r>
                </w:p>
                <w:p w:rsidR="00C82D4F" w:rsidRPr="00D36D12" w:rsidRDefault="00C82D4F" w:rsidP="00C82D4F">
                  <w:pPr>
                    <w:pStyle w:val="ListParagraph"/>
                    <w:rPr>
                      <w:rFonts w:ascii="Corbel" w:eastAsia="Times New Roman" w:hAnsi="Corbel"/>
                      <w:vanish/>
                      <w:color w:val="000000" w:themeColor="text1"/>
                      <w:sz w:val="20"/>
                      <w:szCs w:val="20"/>
                    </w:rPr>
                  </w:pPr>
                  <w:r w:rsidRPr="00D36D12">
                    <w:rPr>
                      <w:rFonts w:ascii="Corbel" w:hAnsi="Corbel"/>
                      <w:sz w:val="20"/>
                      <w:szCs w:val="20"/>
                    </w:rPr>
                    <w:t>ISBN-13: 978-1107034884</w:t>
                  </w:r>
                  <w:r w:rsidRPr="00D36D12">
                    <w:rPr>
                      <w:rFonts w:ascii="Corbel" w:eastAsia="Times New Roman" w:hAnsi="Corbel"/>
                      <w:color w:val="000000" w:themeColor="text1"/>
                      <w:sz w:val="20"/>
                      <w:szCs w:val="20"/>
                    </w:rPr>
                    <w:t xml:space="preserve"> </w:t>
                  </w:r>
                  <w:r w:rsidR="004310AD" w:rsidRPr="00D36D12">
                    <w:rPr>
                      <w:rFonts w:ascii="Corbel" w:eastAsia="Times New Roman" w:hAnsi="Corbel"/>
                      <w:color w:val="000000" w:themeColor="text1"/>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0" o:title=""/>
                      </v:shape>
                      <w:control r:id="rId11" w:name="DefaultOcxName1" w:shapeid="_x0000_i1028"/>
                    </w:object>
                  </w:r>
                  <w:r w:rsidRPr="00D36D12">
                    <w:rPr>
                      <w:rFonts w:ascii="Corbel" w:eastAsia="Times New Roman" w:hAnsi="Corbel"/>
                      <w:b/>
                      <w:bCs/>
                      <w:vanish/>
                      <w:color w:val="000000" w:themeColor="text1"/>
                      <w:sz w:val="20"/>
                      <w:szCs w:val="20"/>
                    </w:rPr>
                    <w:t>Philip B. Bedient</w:t>
                  </w:r>
                  <w:r w:rsidRPr="00D36D12">
                    <w:rPr>
                      <w:rFonts w:ascii="Corbel" w:eastAsia="Times New Roman" w:hAnsi="Corbel"/>
                      <w:vanish/>
                      <w:color w:val="000000" w:themeColor="text1"/>
                      <w:sz w:val="20"/>
                      <w:szCs w:val="20"/>
                    </w:rPr>
                    <w:t xml:space="preserve"> (Author) </w:t>
                  </w:r>
                  <w:r w:rsidRPr="00D36D12">
                    <w:rPr>
                      <w:rFonts w:ascii="Corbel" w:eastAsia="Times New Roman" w:hAnsi="Corbel"/>
                      <w:b/>
                      <w:bCs/>
                      <w:vanish/>
                      <w:color w:val="000000" w:themeColor="text1"/>
                      <w:sz w:val="20"/>
                      <w:szCs w:val="20"/>
                    </w:rPr>
                    <w:t>›</w:t>
                  </w:r>
                  <w:r w:rsidRPr="00D36D12">
                    <w:rPr>
                      <w:rFonts w:ascii="Corbel" w:eastAsia="Times New Roman" w:hAnsi="Corbel"/>
                      <w:vanish/>
                      <w:color w:val="000000" w:themeColor="text1"/>
                      <w:sz w:val="20"/>
                      <w:szCs w:val="20"/>
                    </w:rPr>
                    <w:t xml:space="preserve"> </w:t>
                  </w:r>
                  <w:hyperlink r:id="rId12" w:history="1">
                    <w:r w:rsidRPr="00D36D12">
                      <w:rPr>
                        <w:rFonts w:ascii="Corbel" w:eastAsia="Times New Roman" w:hAnsi="Corbel"/>
                        <w:vanish/>
                        <w:color w:val="000000" w:themeColor="text1"/>
                        <w:sz w:val="20"/>
                        <w:szCs w:val="20"/>
                      </w:rPr>
                      <w:t>Visit Amazon's Philip B. Bedient Page</w:t>
                    </w:r>
                  </w:hyperlink>
                </w:p>
                <w:p w:rsidR="00C82D4F" w:rsidRPr="00D36D12" w:rsidRDefault="00C82D4F" w:rsidP="00C82D4F">
                  <w:pPr>
                    <w:pStyle w:val="ListParagraph"/>
                    <w:numPr>
                      <w:ilvl w:val="0"/>
                      <w:numId w:val="34"/>
                    </w:numPr>
                    <w:rPr>
                      <w:rFonts w:ascii="Corbel" w:eastAsia="Times New Roman" w:hAnsi="Corbel"/>
                      <w:vanish/>
                      <w:color w:val="000000" w:themeColor="text1"/>
                      <w:sz w:val="20"/>
                      <w:szCs w:val="20"/>
                    </w:rPr>
                  </w:pPr>
                  <w:r w:rsidRPr="00D36D12">
                    <w:rPr>
                      <w:rFonts w:ascii="Corbel" w:eastAsia="Times New Roman" w:hAnsi="Corbel"/>
                      <w:vanish/>
                      <w:color w:val="000000" w:themeColor="text1"/>
                      <w:sz w:val="20"/>
                      <w:szCs w:val="20"/>
                    </w:rPr>
                    <w:t xml:space="preserve">Are you an author? </w:t>
                  </w:r>
                  <w:hyperlink r:id="rId13" w:history="1">
                    <w:r w:rsidRPr="00D36D12">
                      <w:rPr>
                        <w:rFonts w:ascii="Corbel" w:eastAsia="Times New Roman" w:hAnsi="Corbel"/>
                        <w:vanish/>
                        <w:color w:val="000000" w:themeColor="text1"/>
                        <w:sz w:val="20"/>
                        <w:szCs w:val="20"/>
                      </w:rPr>
                      <w:t>Learn about Author Central</w:t>
                    </w:r>
                  </w:hyperlink>
                  <w:r w:rsidRPr="00D36D12">
                    <w:rPr>
                      <w:rFonts w:ascii="Corbel" w:eastAsia="Times New Roman" w:hAnsi="Corbel"/>
                      <w:vanish/>
                      <w:color w:val="000000" w:themeColor="text1"/>
                      <w:sz w:val="20"/>
                      <w:szCs w:val="20"/>
                    </w:rPr>
                    <w:t xml:space="preserve"> </w:t>
                  </w:r>
                </w:p>
                <w:p w:rsidR="00C82D4F" w:rsidRPr="007102EA" w:rsidRDefault="00C82D4F" w:rsidP="007102EA">
                  <w:pPr>
                    <w:numPr>
                      <w:ilvl w:val="1"/>
                      <w:numId w:val="34"/>
                    </w:numPr>
                    <w:rPr>
                      <w:rFonts w:ascii="Corbel" w:hAnsi="Corbel"/>
                      <w:sz w:val="20"/>
                      <w:szCs w:val="20"/>
                    </w:rPr>
                  </w:pPr>
                  <w:r w:rsidRPr="005B1E0E">
                    <w:rPr>
                      <w:rFonts w:ascii="Corbel" w:eastAsia="Times New Roman" w:hAnsi="Corbel"/>
                      <w:color w:val="000000" w:themeColor="text1"/>
                      <w:sz w:val="20"/>
                      <w:szCs w:val="20"/>
                    </w:rPr>
                    <w:t xml:space="preserve"> </w:t>
                  </w:r>
                </w:p>
              </w:tc>
            </w:tr>
          </w:tbl>
          <w:p w:rsidR="00C82D4F" w:rsidRPr="00BF1710" w:rsidRDefault="00C82D4F" w:rsidP="00C82D4F">
            <w:pPr>
              <w:jc w:val="both"/>
              <w:rPr>
                <w:rFonts w:ascii="Corbel" w:hAnsi="Corbel"/>
                <w:sz w:val="20"/>
                <w:szCs w:val="20"/>
              </w:rPr>
            </w:pPr>
          </w:p>
        </w:tc>
      </w:tr>
    </w:tbl>
    <w:p w:rsidR="009C1B40" w:rsidRDefault="009C1B40" w:rsidP="007047C9">
      <w:pPr>
        <w:rPr>
          <w:rFonts w:ascii="Calibri" w:hAnsi="Calibri"/>
          <w:sz w:val="22"/>
          <w:szCs w:val="22"/>
        </w:rPr>
      </w:pPr>
    </w:p>
    <w:p w:rsidR="00233FFA" w:rsidRDefault="006C382A">
      <w:pPr>
        <w:rPr>
          <w:rFonts w:ascii="Calibri" w:hAnsi="Calibri"/>
          <w:sz w:val="22"/>
          <w:szCs w:val="22"/>
        </w:rPr>
      </w:pPr>
      <w:r>
        <w:rPr>
          <w:rFonts w:ascii="Calibri" w:hAnsi="Calibri"/>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8"/>
        <w:gridCol w:w="5761"/>
        <w:gridCol w:w="3237"/>
      </w:tblGrid>
      <w:tr w:rsidR="00233FFA" w:rsidRPr="00BF1710" w:rsidTr="00C82D4F">
        <w:trPr>
          <w:trHeight w:val="40"/>
        </w:trPr>
        <w:tc>
          <w:tcPr>
            <w:tcW w:w="5000" w:type="pct"/>
            <w:gridSpan w:val="3"/>
            <w:shd w:val="clear" w:color="auto" w:fill="FFFFCC"/>
          </w:tcPr>
          <w:p w:rsidR="00233FFA" w:rsidRPr="00BF1710" w:rsidRDefault="00233FFA" w:rsidP="00D36980">
            <w:pPr>
              <w:rPr>
                <w:rFonts w:ascii="Corbel" w:hAnsi="Corbel"/>
                <w:b/>
                <w:color w:val="000080"/>
                <w:sz w:val="20"/>
                <w:szCs w:val="20"/>
              </w:rPr>
            </w:pPr>
            <w:r w:rsidRPr="00BF1710">
              <w:rPr>
                <w:rFonts w:ascii="Corbel" w:hAnsi="Corbel"/>
                <w:b/>
                <w:color w:val="000080"/>
                <w:sz w:val="20"/>
                <w:szCs w:val="20"/>
              </w:rPr>
              <w:lastRenderedPageBreak/>
              <w:t>17. Course topical outline, including dates for exams/quizzes, papers, completion of reading</w:t>
            </w:r>
          </w:p>
          <w:p w:rsidR="00233FFA" w:rsidRPr="00BF1710" w:rsidRDefault="00233FFA" w:rsidP="00D36980">
            <w:pPr>
              <w:rPr>
                <w:rFonts w:ascii="Corbel" w:hAnsi="Corbel"/>
                <w:sz w:val="20"/>
                <w:szCs w:val="20"/>
              </w:rPr>
            </w:pPr>
          </w:p>
        </w:tc>
      </w:tr>
      <w:tr w:rsidR="000D2464" w:rsidRPr="00BF1710" w:rsidTr="00C82D4F">
        <w:trPr>
          <w:trHeight w:val="350"/>
        </w:trPr>
        <w:tc>
          <w:tcPr>
            <w:tcW w:w="916" w:type="pct"/>
          </w:tcPr>
          <w:p w:rsidR="000D2464" w:rsidRPr="006C382A" w:rsidRDefault="000D2464" w:rsidP="00233FFA">
            <w:pPr>
              <w:rPr>
                <w:rFonts w:ascii="Calibri" w:hAnsi="Calibri"/>
                <w:b/>
                <w:sz w:val="20"/>
                <w:szCs w:val="20"/>
              </w:rPr>
            </w:pPr>
            <w:r w:rsidRPr="006C382A">
              <w:rPr>
                <w:rFonts w:ascii="Calibri" w:hAnsi="Calibri"/>
                <w:b/>
                <w:sz w:val="20"/>
                <w:szCs w:val="20"/>
              </w:rPr>
              <w:t>Date</w:t>
            </w:r>
          </w:p>
        </w:tc>
        <w:tc>
          <w:tcPr>
            <w:tcW w:w="2615" w:type="pct"/>
          </w:tcPr>
          <w:p w:rsidR="000D2464" w:rsidRPr="006C382A" w:rsidRDefault="000D2464" w:rsidP="00233FFA">
            <w:pPr>
              <w:rPr>
                <w:rFonts w:ascii="Calibri" w:hAnsi="Calibri"/>
                <w:b/>
                <w:sz w:val="20"/>
                <w:szCs w:val="20"/>
              </w:rPr>
            </w:pPr>
            <w:r w:rsidRPr="006C382A">
              <w:rPr>
                <w:rFonts w:ascii="Calibri" w:hAnsi="Calibri"/>
                <w:b/>
                <w:sz w:val="20"/>
                <w:szCs w:val="20"/>
              </w:rPr>
              <w:t>Topic</w:t>
            </w:r>
          </w:p>
        </w:tc>
        <w:tc>
          <w:tcPr>
            <w:tcW w:w="1469" w:type="pct"/>
          </w:tcPr>
          <w:p w:rsidR="000D2464" w:rsidRPr="006C382A" w:rsidRDefault="000D2464" w:rsidP="00233FFA">
            <w:pPr>
              <w:rPr>
                <w:rFonts w:ascii="Calibri" w:hAnsi="Calibri"/>
                <w:b/>
                <w:sz w:val="20"/>
                <w:szCs w:val="20"/>
              </w:rPr>
            </w:pPr>
            <w:r>
              <w:rPr>
                <w:rFonts w:ascii="Calibri" w:hAnsi="Calibri"/>
                <w:b/>
                <w:sz w:val="20"/>
                <w:szCs w:val="20"/>
              </w:rPr>
              <w:t>Assignment</w:t>
            </w:r>
          </w:p>
        </w:tc>
      </w:tr>
      <w:tr w:rsidR="000D2464" w:rsidRPr="00BF1710" w:rsidTr="00C82D4F">
        <w:trPr>
          <w:trHeight w:val="350"/>
        </w:trPr>
        <w:tc>
          <w:tcPr>
            <w:tcW w:w="916" w:type="pct"/>
          </w:tcPr>
          <w:p w:rsidR="00B22BAA" w:rsidRDefault="000D2464" w:rsidP="00233FFA">
            <w:pPr>
              <w:rPr>
                <w:rFonts w:ascii="Calibri" w:hAnsi="Calibri"/>
                <w:sz w:val="20"/>
                <w:szCs w:val="20"/>
              </w:rPr>
            </w:pPr>
            <w:r w:rsidRPr="007C1558">
              <w:rPr>
                <w:rFonts w:ascii="Calibri" w:hAnsi="Calibri"/>
                <w:sz w:val="20"/>
                <w:szCs w:val="20"/>
              </w:rPr>
              <w:t>Week 1</w:t>
            </w:r>
          </w:p>
          <w:p w:rsidR="000D2464" w:rsidRPr="007C1558" w:rsidRDefault="00B22BAA" w:rsidP="00233FFA">
            <w:pPr>
              <w:rPr>
                <w:rFonts w:ascii="Calibri" w:hAnsi="Calibri"/>
                <w:sz w:val="20"/>
                <w:szCs w:val="20"/>
              </w:rPr>
            </w:pPr>
            <w:r>
              <w:rPr>
                <w:rFonts w:ascii="Calibri" w:hAnsi="Calibri"/>
                <w:sz w:val="20"/>
                <w:szCs w:val="20"/>
              </w:rPr>
              <w:t>January 9, 2017</w:t>
            </w:r>
          </w:p>
        </w:tc>
        <w:tc>
          <w:tcPr>
            <w:tcW w:w="2615" w:type="pct"/>
          </w:tcPr>
          <w:p w:rsidR="00571CC4" w:rsidRDefault="000D2464" w:rsidP="00B22BAA">
            <w:pPr>
              <w:rPr>
                <w:rFonts w:ascii="Calibri" w:hAnsi="Calibri"/>
                <w:sz w:val="20"/>
                <w:szCs w:val="20"/>
              </w:rPr>
            </w:pPr>
            <w:r>
              <w:rPr>
                <w:rFonts w:ascii="Calibri" w:hAnsi="Calibri"/>
                <w:sz w:val="20"/>
                <w:szCs w:val="20"/>
              </w:rPr>
              <w:t>Syllabus, Expectations</w:t>
            </w:r>
            <w:r w:rsidR="00B22BAA">
              <w:rPr>
                <w:rFonts w:ascii="Calibri" w:hAnsi="Calibri"/>
                <w:sz w:val="20"/>
                <w:szCs w:val="20"/>
              </w:rPr>
              <w:t xml:space="preserve">, </w:t>
            </w:r>
          </w:p>
          <w:p w:rsidR="00571CC4" w:rsidRDefault="00B22BAA" w:rsidP="00B22BAA">
            <w:pPr>
              <w:rPr>
                <w:rFonts w:ascii="Calibri" w:hAnsi="Calibri"/>
                <w:sz w:val="20"/>
                <w:szCs w:val="20"/>
              </w:rPr>
            </w:pPr>
            <w:r>
              <w:rPr>
                <w:rFonts w:ascii="Calibri" w:hAnsi="Calibri"/>
                <w:sz w:val="20"/>
                <w:szCs w:val="20"/>
              </w:rPr>
              <w:t xml:space="preserve">Introduction to Undergraduate Research, </w:t>
            </w:r>
          </w:p>
          <w:p w:rsidR="000D2464" w:rsidRDefault="00B22BAA" w:rsidP="00B22BAA">
            <w:pPr>
              <w:rPr>
                <w:rFonts w:ascii="Calibri" w:hAnsi="Calibri"/>
                <w:sz w:val="20"/>
                <w:szCs w:val="20"/>
              </w:rPr>
            </w:pPr>
            <w:r>
              <w:rPr>
                <w:rFonts w:ascii="Calibri" w:hAnsi="Calibri"/>
                <w:sz w:val="20"/>
                <w:szCs w:val="20"/>
              </w:rPr>
              <w:t>Scientific Method, Research Process</w:t>
            </w:r>
          </w:p>
          <w:p w:rsidR="003779C8" w:rsidRPr="007C1558" w:rsidRDefault="00571CC4" w:rsidP="00B22BAA">
            <w:pPr>
              <w:rPr>
                <w:rFonts w:ascii="Calibri" w:hAnsi="Calibri"/>
                <w:sz w:val="20"/>
                <w:szCs w:val="20"/>
              </w:rPr>
            </w:pPr>
            <w:r w:rsidRPr="00571CC4">
              <w:rPr>
                <w:rFonts w:ascii="Calibri" w:hAnsi="Calibri"/>
                <w:sz w:val="20"/>
                <w:szCs w:val="20"/>
              </w:rPr>
              <w:t>(How to Write a Research Proposal Workshop for Competitive Funding)</w:t>
            </w:r>
          </w:p>
        </w:tc>
        <w:tc>
          <w:tcPr>
            <w:tcW w:w="1469" w:type="pct"/>
          </w:tcPr>
          <w:p w:rsidR="000D2464" w:rsidRPr="007C1558" w:rsidRDefault="00B02FA0" w:rsidP="00233FFA">
            <w:pPr>
              <w:rPr>
                <w:rFonts w:ascii="Calibri" w:hAnsi="Calibri"/>
                <w:sz w:val="20"/>
                <w:szCs w:val="20"/>
              </w:rPr>
            </w:pPr>
            <w:r>
              <w:rPr>
                <w:rFonts w:ascii="Calibri" w:hAnsi="Calibri"/>
                <w:sz w:val="20"/>
                <w:szCs w:val="20"/>
              </w:rPr>
              <w:t xml:space="preserve">HW: </w:t>
            </w:r>
            <w:r w:rsidR="000D2464">
              <w:rPr>
                <w:rFonts w:ascii="Calibri" w:hAnsi="Calibri"/>
                <w:sz w:val="20"/>
                <w:szCs w:val="20"/>
              </w:rPr>
              <w:t xml:space="preserve">Discussion </w:t>
            </w:r>
            <w:r w:rsidR="008020DA">
              <w:rPr>
                <w:rFonts w:ascii="Calibri" w:hAnsi="Calibri"/>
                <w:sz w:val="20"/>
                <w:szCs w:val="20"/>
              </w:rPr>
              <w:t>Board</w:t>
            </w:r>
            <w:r w:rsidR="009C6453">
              <w:rPr>
                <w:rFonts w:ascii="Calibri" w:hAnsi="Calibri"/>
                <w:sz w:val="20"/>
                <w:szCs w:val="20"/>
              </w:rPr>
              <w:t>: Introduce Yourself to the Class</w:t>
            </w:r>
          </w:p>
        </w:tc>
      </w:tr>
      <w:tr w:rsidR="00B22BAA" w:rsidRPr="00BF1710" w:rsidTr="00C82D4F">
        <w:trPr>
          <w:trHeight w:val="350"/>
        </w:trPr>
        <w:tc>
          <w:tcPr>
            <w:tcW w:w="916" w:type="pct"/>
          </w:tcPr>
          <w:p w:rsidR="00B22BAA" w:rsidRDefault="00B22BAA" w:rsidP="00B22BAA">
            <w:pPr>
              <w:rPr>
                <w:rFonts w:ascii="Calibri" w:hAnsi="Calibri"/>
                <w:sz w:val="20"/>
                <w:szCs w:val="20"/>
              </w:rPr>
            </w:pPr>
            <w:r w:rsidRPr="007C1558">
              <w:rPr>
                <w:rFonts w:ascii="Calibri" w:hAnsi="Calibri"/>
                <w:sz w:val="20"/>
                <w:szCs w:val="20"/>
              </w:rPr>
              <w:t xml:space="preserve">Week </w:t>
            </w:r>
            <w:r>
              <w:rPr>
                <w:rFonts w:ascii="Calibri" w:hAnsi="Calibri"/>
                <w:sz w:val="20"/>
                <w:szCs w:val="20"/>
              </w:rPr>
              <w:t xml:space="preserve">2 </w:t>
            </w:r>
          </w:p>
          <w:p w:rsidR="00B22BAA" w:rsidRPr="007C1558" w:rsidRDefault="00B22BAA" w:rsidP="00B22BAA">
            <w:pPr>
              <w:rPr>
                <w:rFonts w:ascii="Calibri" w:hAnsi="Calibri"/>
                <w:sz w:val="20"/>
                <w:szCs w:val="20"/>
              </w:rPr>
            </w:pPr>
            <w:r>
              <w:rPr>
                <w:rFonts w:ascii="Calibri" w:hAnsi="Calibri"/>
                <w:sz w:val="20"/>
                <w:szCs w:val="20"/>
              </w:rPr>
              <w:t>January 16, 2017</w:t>
            </w:r>
          </w:p>
        </w:tc>
        <w:tc>
          <w:tcPr>
            <w:tcW w:w="2615" w:type="pct"/>
          </w:tcPr>
          <w:p w:rsidR="00B22BAA" w:rsidRPr="007C1558" w:rsidRDefault="00B22BAA" w:rsidP="00B22BAA">
            <w:pPr>
              <w:rPr>
                <w:rFonts w:ascii="Calibri" w:hAnsi="Calibri"/>
                <w:sz w:val="20"/>
                <w:szCs w:val="20"/>
              </w:rPr>
            </w:pPr>
            <w:r>
              <w:rPr>
                <w:rFonts w:ascii="Calibri" w:hAnsi="Calibri"/>
                <w:sz w:val="20"/>
                <w:szCs w:val="20"/>
              </w:rPr>
              <w:t>Holiday (Martin Luther King Day)</w:t>
            </w:r>
          </w:p>
        </w:tc>
        <w:tc>
          <w:tcPr>
            <w:tcW w:w="1469" w:type="pct"/>
          </w:tcPr>
          <w:p w:rsidR="00B22BAA" w:rsidRPr="007C1558" w:rsidRDefault="00B22BAA" w:rsidP="00D36980">
            <w:pPr>
              <w:rPr>
                <w:rFonts w:ascii="Calibri" w:hAnsi="Calibri"/>
                <w:sz w:val="20"/>
                <w:szCs w:val="20"/>
              </w:rPr>
            </w:pPr>
          </w:p>
        </w:tc>
      </w:tr>
      <w:tr w:rsidR="000D2464" w:rsidRPr="00BF1710" w:rsidTr="00C82D4F">
        <w:trPr>
          <w:trHeight w:val="350"/>
        </w:trPr>
        <w:tc>
          <w:tcPr>
            <w:tcW w:w="916" w:type="pct"/>
          </w:tcPr>
          <w:p w:rsidR="00B22BAA" w:rsidRDefault="000D2464" w:rsidP="00B22BAA">
            <w:pPr>
              <w:rPr>
                <w:rFonts w:ascii="Calibri" w:hAnsi="Calibri"/>
                <w:sz w:val="20"/>
                <w:szCs w:val="20"/>
              </w:rPr>
            </w:pPr>
            <w:r w:rsidRPr="007C1558">
              <w:rPr>
                <w:rFonts w:ascii="Calibri" w:hAnsi="Calibri"/>
                <w:sz w:val="20"/>
                <w:szCs w:val="20"/>
              </w:rPr>
              <w:t>Week</w:t>
            </w:r>
            <w:r w:rsidR="00B22BAA">
              <w:rPr>
                <w:rFonts w:ascii="Calibri" w:hAnsi="Calibri"/>
                <w:sz w:val="20"/>
                <w:szCs w:val="20"/>
              </w:rPr>
              <w:t xml:space="preserve"> 3</w:t>
            </w:r>
          </w:p>
          <w:p w:rsidR="000D2464" w:rsidRPr="007C1558" w:rsidRDefault="00B22BAA" w:rsidP="00B22BAA">
            <w:pPr>
              <w:rPr>
                <w:rFonts w:ascii="Calibri" w:hAnsi="Calibri"/>
                <w:sz w:val="20"/>
                <w:szCs w:val="20"/>
              </w:rPr>
            </w:pPr>
            <w:r>
              <w:rPr>
                <w:rFonts w:ascii="Calibri" w:hAnsi="Calibri"/>
                <w:sz w:val="20"/>
                <w:szCs w:val="20"/>
              </w:rPr>
              <w:t>January 23, 2017</w:t>
            </w:r>
          </w:p>
        </w:tc>
        <w:tc>
          <w:tcPr>
            <w:tcW w:w="2615" w:type="pct"/>
          </w:tcPr>
          <w:p w:rsidR="009C6453" w:rsidRDefault="009C6453" w:rsidP="009C6453">
            <w:pPr>
              <w:rPr>
                <w:rFonts w:ascii="Calibri" w:hAnsi="Calibri"/>
                <w:sz w:val="20"/>
                <w:szCs w:val="20"/>
              </w:rPr>
            </w:pPr>
            <w:r>
              <w:rPr>
                <w:rFonts w:ascii="Calibri" w:hAnsi="Calibri"/>
                <w:sz w:val="20"/>
                <w:szCs w:val="20"/>
              </w:rPr>
              <w:t>Literature Search and Review</w:t>
            </w:r>
          </w:p>
          <w:p w:rsidR="009C6453" w:rsidRDefault="009C6453" w:rsidP="009C6453">
            <w:pPr>
              <w:rPr>
                <w:rFonts w:ascii="Calibri" w:hAnsi="Calibri"/>
                <w:sz w:val="20"/>
                <w:szCs w:val="20"/>
              </w:rPr>
            </w:pPr>
            <w:r>
              <w:rPr>
                <w:rFonts w:ascii="Calibri" w:hAnsi="Calibri"/>
                <w:sz w:val="20"/>
                <w:szCs w:val="20"/>
              </w:rPr>
              <w:t>(Reference Librarian)</w:t>
            </w:r>
          </w:p>
          <w:p w:rsidR="000D2464" w:rsidRPr="007C1558" w:rsidRDefault="000D2464" w:rsidP="00233FFA">
            <w:pPr>
              <w:rPr>
                <w:rFonts w:ascii="Calibri" w:hAnsi="Calibri"/>
                <w:sz w:val="20"/>
                <w:szCs w:val="20"/>
              </w:rPr>
            </w:pPr>
          </w:p>
        </w:tc>
        <w:tc>
          <w:tcPr>
            <w:tcW w:w="1469" w:type="pct"/>
          </w:tcPr>
          <w:p w:rsidR="000D2464" w:rsidRDefault="00B02FA0" w:rsidP="00233FFA">
            <w:pPr>
              <w:rPr>
                <w:rFonts w:ascii="Calibri" w:hAnsi="Calibri"/>
                <w:sz w:val="20"/>
                <w:szCs w:val="20"/>
              </w:rPr>
            </w:pPr>
            <w:r>
              <w:rPr>
                <w:rFonts w:ascii="Calibri" w:hAnsi="Calibri"/>
                <w:sz w:val="20"/>
                <w:szCs w:val="20"/>
              </w:rPr>
              <w:t xml:space="preserve">HW: </w:t>
            </w:r>
            <w:r w:rsidR="00B22BAA">
              <w:rPr>
                <w:rFonts w:ascii="Calibri" w:hAnsi="Calibri"/>
                <w:sz w:val="20"/>
                <w:szCs w:val="20"/>
              </w:rPr>
              <w:t xml:space="preserve">Syllabus </w:t>
            </w:r>
            <w:r w:rsidR="008020DA">
              <w:rPr>
                <w:rFonts w:ascii="Calibri" w:hAnsi="Calibri"/>
                <w:sz w:val="20"/>
                <w:szCs w:val="20"/>
              </w:rPr>
              <w:t>Quiz</w:t>
            </w:r>
          </w:p>
          <w:p w:rsidR="009C6453" w:rsidRPr="007C1558" w:rsidRDefault="009C6453" w:rsidP="00233FFA">
            <w:pPr>
              <w:rPr>
                <w:rFonts w:ascii="Calibri" w:hAnsi="Calibri"/>
                <w:sz w:val="20"/>
                <w:szCs w:val="20"/>
              </w:rPr>
            </w:pPr>
          </w:p>
        </w:tc>
      </w:tr>
      <w:tr w:rsidR="000D2464" w:rsidRPr="00BF1710" w:rsidTr="00C82D4F">
        <w:trPr>
          <w:trHeight w:val="350"/>
        </w:trPr>
        <w:tc>
          <w:tcPr>
            <w:tcW w:w="916" w:type="pct"/>
          </w:tcPr>
          <w:p w:rsidR="000D2464" w:rsidRDefault="000D2464" w:rsidP="00B22BAA">
            <w:pPr>
              <w:rPr>
                <w:rFonts w:ascii="Calibri" w:hAnsi="Calibri"/>
                <w:sz w:val="20"/>
                <w:szCs w:val="20"/>
              </w:rPr>
            </w:pPr>
            <w:r w:rsidRPr="007C1558">
              <w:rPr>
                <w:rFonts w:ascii="Calibri" w:hAnsi="Calibri"/>
                <w:sz w:val="20"/>
                <w:szCs w:val="20"/>
              </w:rPr>
              <w:t xml:space="preserve">Week </w:t>
            </w:r>
            <w:r w:rsidR="00B22BAA">
              <w:rPr>
                <w:rFonts w:ascii="Calibri" w:hAnsi="Calibri"/>
                <w:sz w:val="20"/>
                <w:szCs w:val="20"/>
              </w:rPr>
              <w:t>4</w:t>
            </w:r>
          </w:p>
          <w:p w:rsidR="00B22BAA" w:rsidRPr="007C1558" w:rsidRDefault="00B22BAA" w:rsidP="00B22BAA">
            <w:pPr>
              <w:rPr>
                <w:rFonts w:ascii="Calibri" w:hAnsi="Calibri"/>
                <w:sz w:val="20"/>
                <w:szCs w:val="20"/>
              </w:rPr>
            </w:pPr>
            <w:r>
              <w:rPr>
                <w:rFonts w:ascii="Calibri" w:hAnsi="Calibri"/>
                <w:sz w:val="20"/>
                <w:szCs w:val="20"/>
              </w:rPr>
              <w:t>January 30, 2017</w:t>
            </w:r>
          </w:p>
        </w:tc>
        <w:tc>
          <w:tcPr>
            <w:tcW w:w="2615" w:type="pct"/>
          </w:tcPr>
          <w:p w:rsidR="009C6453" w:rsidRDefault="009C6453" w:rsidP="009C6453">
            <w:pPr>
              <w:rPr>
                <w:rFonts w:ascii="Calibri" w:hAnsi="Calibri"/>
                <w:sz w:val="20"/>
                <w:szCs w:val="20"/>
              </w:rPr>
            </w:pPr>
            <w:r>
              <w:rPr>
                <w:rFonts w:ascii="Calibri" w:hAnsi="Calibri"/>
                <w:sz w:val="20"/>
                <w:szCs w:val="20"/>
              </w:rPr>
              <w:t>Formulate Research Questions, Rationale</w:t>
            </w:r>
          </w:p>
          <w:p w:rsidR="00767385" w:rsidRPr="007C1558" w:rsidRDefault="009C6453" w:rsidP="009C6453">
            <w:pPr>
              <w:rPr>
                <w:rFonts w:ascii="Calibri" w:hAnsi="Calibri"/>
                <w:sz w:val="20"/>
                <w:szCs w:val="20"/>
              </w:rPr>
            </w:pPr>
            <w:r>
              <w:rPr>
                <w:rFonts w:ascii="Calibri" w:hAnsi="Calibri"/>
                <w:sz w:val="20"/>
                <w:szCs w:val="20"/>
              </w:rPr>
              <w:t>Define the Problem/Objectives, Scope of Study</w:t>
            </w:r>
          </w:p>
        </w:tc>
        <w:tc>
          <w:tcPr>
            <w:tcW w:w="1469" w:type="pct"/>
          </w:tcPr>
          <w:p w:rsidR="000D2464" w:rsidRPr="007C1558" w:rsidRDefault="009C6453" w:rsidP="009C6453">
            <w:pPr>
              <w:rPr>
                <w:rFonts w:ascii="Calibri" w:hAnsi="Calibri"/>
                <w:sz w:val="20"/>
                <w:szCs w:val="20"/>
              </w:rPr>
            </w:pPr>
            <w:r>
              <w:rPr>
                <w:rFonts w:ascii="Calibri" w:hAnsi="Calibri"/>
                <w:sz w:val="20"/>
                <w:szCs w:val="20"/>
              </w:rPr>
              <w:t>HW: Find a relevant peer reviewed article in your field of research</w:t>
            </w:r>
          </w:p>
        </w:tc>
      </w:tr>
      <w:tr w:rsidR="000D2464" w:rsidRPr="00BF1710" w:rsidTr="00C82D4F">
        <w:trPr>
          <w:trHeight w:val="350"/>
        </w:trPr>
        <w:tc>
          <w:tcPr>
            <w:tcW w:w="916" w:type="pct"/>
          </w:tcPr>
          <w:p w:rsidR="000D2464" w:rsidRDefault="000D2464" w:rsidP="00B22BAA">
            <w:pPr>
              <w:rPr>
                <w:rFonts w:ascii="Calibri" w:hAnsi="Calibri"/>
                <w:sz w:val="20"/>
                <w:szCs w:val="20"/>
              </w:rPr>
            </w:pPr>
            <w:r w:rsidRPr="007C1558">
              <w:rPr>
                <w:rFonts w:ascii="Calibri" w:hAnsi="Calibri"/>
                <w:sz w:val="20"/>
                <w:szCs w:val="20"/>
              </w:rPr>
              <w:t>Week 5</w:t>
            </w:r>
            <w:r>
              <w:rPr>
                <w:rFonts w:ascii="Calibri" w:hAnsi="Calibri"/>
                <w:sz w:val="20"/>
                <w:szCs w:val="20"/>
              </w:rPr>
              <w:t xml:space="preserve"> </w:t>
            </w:r>
          </w:p>
          <w:p w:rsidR="00B22BAA" w:rsidRPr="007C1558" w:rsidRDefault="00B22BAA" w:rsidP="00B22BAA">
            <w:pPr>
              <w:rPr>
                <w:rFonts w:ascii="Calibri" w:hAnsi="Calibri"/>
                <w:sz w:val="20"/>
                <w:szCs w:val="20"/>
              </w:rPr>
            </w:pPr>
            <w:r>
              <w:rPr>
                <w:rFonts w:ascii="Calibri" w:hAnsi="Calibri"/>
                <w:sz w:val="20"/>
                <w:szCs w:val="20"/>
              </w:rPr>
              <w:t>February 6, 2017</w:t>
            </w:r>
          </w:p>
        </w:tc>
        <w:tc>
          <w:tcPr>
            <w:tcW w:w="2615" w:type="pct"/>
          </w:tcPr>
          <w:p w:rsidR="000D2464" w:rsidRDefault="000D2464" w:rsidP="00233FFA">
            <w:pPr>
              <w:rPr>
                <w:rFonts w:ascii="Calibri" w:hAnsi="Calibri"/>
                <w:sz w:val="20"/>
                <w:szCs w:val="20"/>
              </w:rPr>
            </w:pPr>
            <w:r>
              <w:rPr>
                <w:rFonts w:ascii="Calibri" w:hAnsi="Calibri"/>
                <w:sz w:val="20"/>
                <w:szCs w:val="20"/>
              </w:rPr>
              <w:t xml:space="preserve">Constructing  </w:t>
            </w:r>
            <w:r w:rsidR="00B22BAA">
              <w:rPr>
                <w:rFonts w:ascii="Calibri" w:hAnsi="Calibri"/>
                <w:sz w:val="20"/>
                <w:szCs w:val="20"/>
              </w:rPr>
              <w:t xml:space="preserve">a </w:t>
            </w:r>
            <w:r>
              <w:rPr>
                <w:rFonts w:ascii="Calibri" w:hAnsi="Calibri"/>
                <w:sz w:val="20"/>
                <w:szCs w:val="20"/>
              </w:rPr>
              <w:t>Hypothesis</w:t>
            </w:r>
            <w:r w:rsidR="00767385">
              <w:rPr>
                <w:rFonts w:ascii="Calibri" w:hAnsi="Calibri"/>
                <w:sz w:val="20"/>
                <w:szCs w:val="20"/>
              </w:rPr>
              <w:t>, Predict Outcomes</w:t>
            </w:r>
          </w:p>
          <w:p w:rsidR="00B02FA0" w:rsidRPr="00C04F0B" w:rsidRDefault="00B02FA0" w:rsidP="00233FFA">
            <w:pPr>
              <w:rPr>
                <w:rFonts w:ascii="Calibri" w:hAnsi="Calibri"/>
                <w:sz w:val="20"/>
                <w:szCs w:val="20"/>
              </w:rPr>
            </w:pPr>
            <w:r>
              <w:rPr>
                <w:rFonts w:ascii="Calibri" w:hAnsi="Calibri"/>
                <w:sz w:val="20"/>
                <w:szCs w:val="20"/>
              </w:rPr>
              <w:t>In class peer review/critique</w:t>
            </w:r>
          </w:p>
        </w:tc>
        <w:tc>
          <w:tcPr>
            <w:tcW w:w="1469" w:type="pct"/>
          </w:tcPr>
          <w:p w:rsidR="00571CC4" w:rsidRDefault="000D2464" w:rsidP="00233FFA">
            <w:pPr>
              <w:rPr>
                <w:rFonts w:ascii="Calibri" w:hAnsi="Calibri"/>
                <w:sz w:val="20"/>
                <w:szCs w:val="20"/>
              </w:rPr>
            </w:pPr>
            <w:r>
              <w:rPr>
                <w:rFonts w:ascii="Calibri" w:hAnsi="Calibri"/>
                <w:sz w:val="20"/>
                <w:szCs w:val="20"/>
              </w:rPr>
              <w:t>Hypothesis</w:t>
            </w:r>
            <w:r w:rsidR="00571CC4">
              <w:rPr>
                <w:rFonts w:ascii="Calibri" w:hAnsi="Calibri"/>
                <w:sz w:val="20"/>
                <w:szCs w:val="20"/>
              </w:rPr>
              <w:t xml:space="preserve">, </w:t>
            </w:r>
          </w:p>
          <w:p w:rsidR="000D2464" w:rsidRPr="00C04F0B" w:rsidRDefault="00571CC4" w:rsidP="00233FFA">
            <w:pPr>
              <w:rPr>
                <w:rFonts w:ascii="Calibri" w:hAnsi="Calibri"/>
                <w:sz w:val="20"/>
                <w:szCs w:val="20"/>
              </w:rPr>
            </w:pPr>
            <w:r>
              <w:rPr>
                <w:rFonts w:ascii="Calibri" w:hAnsi="Calibri"/>
                <w:sz w:val="20"/>
                <w:szCs w:val="20"/>
              </w:rPr>
              <w:t>Peer Review/Critique</w:t>
            </w:r>
          </w:p>
        </w:tc>
      </w:tr>
      <w:tr w:rsidR="000D2464" w:rsidRPr="00BF1710" w:rsidTr="00C82D4F">
        <w:trPr>
          <w:trHeight w:val="350"/>
        </w:trPr>
        <w:tc>
          <w:tcPr>
            <w:tcW w:w="916" w:type="pct"/>
          </w:tcPr>
          <w:p w:rsidR="000D2464" w:rsidRDefault="000D2464" w:rsidP="008020DA">
            <w:pPr>
              <w:rPr>
                <w:rFonts w:ascii="Calibri" w:hAnsi="Calibri"/>
                <w:sz w:val="20"/>
                <w:szCs w:val="20"/>
              </w:rPr>
            </w:pPr>
            <w:r w:rsidRPr="007C1558">
              <w:rPr>
                <w:rFonts w:ascii="Calibri" w:hAnsi="Calibri"/>
                <w:sz w:val="20"/>
                <w:szCs w:val="20"/>
              </w:rPr>
              <w:t>Week 6</w:t>
            </w:r>
            <w:r>
              <w:rPr>
                <w:rFonts w:ascii="Calibri" w:hAnsi="Calibri"/>
                <w:sz w:val="20"/>
                <w:szCs w:val="20"/>
              </w:rPr>
              <w:t xml:space="preserve"> </w:t>
            </w:r>
          </w:p>
          <w:p w:rsidR="008020DA" w:rsidRPr="007C1558" w:rsidRDefault="008020DA" w:rsidP="008020DA">
            <w:pPr>
              <w:rPr>
                <w:rFonts w:ascii="Calibri" w:hAnsi="Calibri"/>
                <w:sz w:val="20"/>
                <w:szCs w:val="20"/>
              </w:rPr>
            </w:pPr>
            <w:r>
              <w:rPr>
                <w:rFonts w:ascii="Calibri" w:hAnsi="Calibri"/>
                <w:sz w:val="20"/>
                <w:szCs w:val="20"/>
              </w:rPr>
              <w:t>February 13, 2017</w:t>
            </w:r>
          </w:p>
        </w:tc>
        <w:tc>
          <w:tcPr>
            <w:tcW w:w="2615" w:type="pct"/>
          </w:tcPr>
          <w:p w:rsidR="000D2464" w:rsidRPr="00C04F0B" w:rsidRDefault="000D2464" w:rsidP="00233FFA">
            <w:pPr>
              <w:rPr>
                <w:rFonts w:ascii="Calibri" w:hAnsi="Calibri"/>
                <w:sz w:val="20"/>
                <w:szCs w:val="20"/>
              </w:rPr>
            </w:pPr>
            <w:r>
              <w:rPr>
                <w:rFonts w:ascii="Calibri" w:hAnsi="Calibri"/>
                <w:sz w:val="20"/>
                <w:szCs w:val="20"/>
              </w:rPr>
              <w:t xml:space="preserve">Identifying </w:t>
            </w:r>
            <w:r w:rsidR="00B22BAA">
              <w:rPr>
                <w:rFonts w:ascii="Calibri" w:hAnsi="Calibri"/>
                <w:sz w:val="20"/>
                <w:szCs w:val="20"/>
              </w:rPr>
              <w:t>Research Variables</w:t>
            </w:r>
            <w:r>
              <w:rPr>
                <w:rFonts w:ascii="Calibri" w:hAnsi="Calibri"/>
                <w:sz w:val="20"/>
                <w:szCs w:val="20"/>
              </w:rPr>
              <w:t>, Developing a Research Plan</w:t>
            </w:r>
            <w:r w:rsidR="008020DA">
              <w:rPr>
                <w:rFonts w:ascii="Calibri" w:hAnsi="Calibri"/>
                <w:sz w:val="20"/>
                <w:szCs w:val="20"/>
              </w:rPr>
              <w:t xml:space="preserve"> of Action</w:t>
            </w:r>
            <w:r w:rsidR="00767385">
              <w:rPr>
                <w:rFonts w:ascii="Calibri" w:hAnsi="Calibri"/>
                <w:sz w:val="20"/>
                <w:szCs w:val="20"/>
              </w:rPr>
              <w:t>, Employ Research Methodologies</w:t>
            </w:r>
          </w:p>
        </w:tc>
        <w:tc>
          <w:tcPr>
            <w:tcW w:w="1469" w:type="pct"/>
          </w:tcPr>
          <w:p w:rsidR="000D2464" w:rsidRPr="00C04F0B" w:rsidRDefault="008020DA" w:rsidP="00233FFA">
            <w:pPr>
              <w:rPr>
                <w:rFonts w:ascii="Calibri" w:hAnsi="Calibri"/>
                <w:sz w:val="20"/>
                <w:szCs w:val="20"/>
              </w:rPr>
            </w:pPr>
            <w:r>
              <w:rPr>
                <w:rFonts w:ascii="Calibri" w:hAnsi="Calibri"/>
                <w:sz w:val="20"/>
                <w:szCs w:val="20"/>
              </w:rPr>
              <w:t>Literature Review</w:t>
            </w:r>
            <w:r w:rsidR="00571CC4">
              <w:rPr>
                <w:rFonts w:ascii="Calibri" w:hAnsi="Calibri"/>
                <w:sz w:val="20"/>
                <w:szCs w:val="20"/>
              </w:rPr>
              <w:t xml:space="preserve"> Draft</w:t>
            </w:r>
            <w:r w:rsidR="00B02FA0">
              <w:rPr>
                <w:rFonts w:ascii="Calibri" w:hAnsi="Calibri"/>
                <w:sz w:val="20"/>
                <w:szCs w:val="20"/>
              </w:rPr>
              <w:t xml:space="preserve"> (at least 10 peer-reviewed articles)</w:t>
            </w:r>
          </w:p>
        </w:tc>
      </w:tr>
      <w:tr w:rsidR="000D2464" w:rsidRPr="00BF1710" w:rsidTr="00C82D4F">
        <w:trPr>
          <w:trHeight w:val="350"/>
        </w:trPr>
        <w:tc>
          <w:tcPr>
            <w:tcW w:w="916" w:type="pct"/>
          </w:tcPr>
          <w:p w:rsidR="000D2464" w:rsidRDefault="000D2464" w:rsidP="008020DA">
            <w:pPr>
              <w:rPr>
                <w:rFonts w:ascii="Calibri" w:hAnsi="Calibri"/>
                <w:sz w:val="20"/>
                <w:szCs w:val="20"/>
              </w:rPr>
            </w:pPr>
            <w:r w:rsidRPr="007C1558">
              <w:rPr>
                <w:rFonts w:ascii="Calibri" w:hAnsi="Calibri"/>
                <w:sz w:val="20"/>
                <w:szCs w:val="20"/>
              </w:rPr>
              <w:t>Week 7</w:t>
            </w:r>
            <w:r>
              <w:rPr>
                <w:rFonts w:ascii="Calibri" w:hAnsi="Calibri"/>
                <w:sz w:val="20"/>
                <w:szCs w:val="20"/>
              </w:rPr>
              <w:t xml:space="preserve"> </w:t>
            </w:r>
          </w:p>
          <w:p w:rsidR="008020DA" w:rsidRPr="007C1558" w:rsidRDefault="008020DA" w:rsidP="008020DA">
            <w:pPr>
              <w:rPr>
                <w:rFonts w:ascii="Calibri" w:hAnsi="Calibri"/>
                <w:sz w:val="20"/>
                <w:szCs w:val="20"/>
              </w:rPr>
            </w:pPr>
            <w:r>
              <w:rPr>
                <w:rFonts w:ascii="Calibri" w:hAnsi="Calibri"/>
                <w:sz w:val="20"/>
                <w:szCs w:val="20"/>
              </w:rPr>
              <w:t>February 20, 2017</w:t>
            </w:r>
          </w:p>
        </w:tc>
        <w:tc>
          <w:tcPr>
            <w:tcW w:w="2615" w:type="pct"/>
          </w:tcPr>
          <w:p w:rsidR="000D2464" w:rsidRPr="007C1558" w:rsidRDefault="00571CC4" w:rsidP="00767385">
            <w:pPr>
              <w:rPr>
                <w:rFonts w:ascii="Calibri" w:hAnsi="Calibri"/>
                <w:sz w:val="20"/>
                <w:szCs w:val="20"/>
              </w:rPr>
            </w:pPr>
            <w:r>
              <w:rPr>
                <w:rFonts w:ascii="Calibri" w:hAnsi="Calibri"/>
                <w:sz w:val="20"/>
                <w:szCs w:val="20"/>
              </w:rPr>
              <w:t>Writing an Effective Abstract</w:t>
            </w:r>
          </w:p>
        </w:tc>
        <w:tc>
          <w:tcPr>
            <w:tcW w:w="1469" w:type="pct"/>
          </w:tcPr>
          <w:p w:rsidR="00B02FA0" w:rsidRDefault="00B02FA0" w:rsidP="00B02FA0">
            <w:pPr>
              <w:rPr>
                <w:rFonts w:ascii="Calibri" w:hAnsi="Calibri"/>
                <w:sz w:val="20"/>
                <w:szCs w:val="20"/>
              </w:rPr>
            </w:pPr>
            <w:r>
              <w:rPr>
                <w:rFonts w:ascii="Calibri" w:hAnsi="Calibri"/>
                <w:sz w:val="20"/>
                <w:szCs w:val="20"/>
              </w:rPr>
              <w:t>Critique Instructor Provided Samples in Class</w:t>
            </w:r>
          </w:p>
          <w:p w:rsidR="000D2464" w:rsidRPr="007C1558" w:rsidRDefault="00B02FA0" w:rsidP="00B02FA0">
            <w:pPr>
              <w:rPr>
                <w:rFonts w:ascii="Calibri" w:hAnsi="Calibri"/>
                <w:sz w:val="20"/>
                <w:szCs w:val="20"/>
              </w:rPr>
            </w:pPr>
            <w:r>
              <w:rPr>
                <w:rFonts w:ascii="Calibri" w:hAnsi="Calibri"/>
                <w:sz w:val="20"/>
                <w:szCs w:val="20"/>
              </w:rPr>
              <w:t>HW: Write an abstract for c</w:t>
            </w:r>
            <w:r w:rsidR="00571CC4">
              <w:rPr>
                <w:rFonts w:ascii="Calibri" w:hAnsi="Calibri"/>
                <w:sz w:val="20"/>
                <w:szCs w:val="20"/>
              </w:rPr>
              <w:t xml:space="preserve">ritique </w:t>
            </w:r>
          </w:p>
        </w:tc>
      </w:tr>
      <w:tr w:rsidR="000D2464" w:rsidRPr="00BF1710" w:rsidTr="00C82D4F">
        <w:trPr>
          <w:trHeight w:val="350"/>
        </w:trPr>
        <w:tc>
          <w:tcPr>
            <w:tcW w:w="916" w:type="pct"/>
          </w:tcPr>
          <w:p w:rsidR="008020DA" w:rsidRDefault="000D2464" w:rsidP="00233FFA">
            <w:pPr>
              <w:rPr>
                <w:rFonts w:ascii="Calibri" w:hAnsi="Calibri"/>
                <w:sz w:val="20"/>
                <w:szCs w:val="20"/>
              </w:rPr>
            </w:pPr>
            <w:r w:rsidRPr="007C1558">
              <w:rPr>
                <w:rFonts w:ascii="Calibri" w:hAnsi="Calibri"/>
                <w:sz w:val="20"/>
                <w:szCs w:val="20"/>
              </w:rPr>
              <w:t>Week 8</w:t>
            </w:r>
            <w:r>
              <w:rPr>
                <w:rFonts w:ascii="Calibri" w:hAnsi="Calibri"/>
                <w:sz w:val="20"/>
                <w:szCs w:val="20"/>
              </w:rPr>
              <w:t xml:space="preserve"> </w:t>
            </w:r>
          </w:p>
          <w:p w:rsidR="000D2464" w:rsidRPr="007C1558" w:rsidRDefault="008020DA" w:rsidP="00233FFA">
            <w:pPr>
              <w:rPr>
                <w:rFonts w:ascii="Calibri" w:hAnsi="Calibri"/>
                <w:sz w:val="20"/>
                <w:szCs w:val="20"/>
              </w:rPr>
            </w:pPr>
            <w:r>
              <w:rPr>
                <w:rFonts w:ascii="Calibri" w:hAnsi="Calibri"/>
                <w:sz w:val="20"/>
                <w:szCs w:val="20"/>
              </w:rPr>
              <w:t>February 27, 2017</w:t>
            </w:r>
          </w:p>
        </w:tc>
        <w:tc>
          <w:tcPr>
            <w:tcW w:w="2615" w:type="pct"/>
          </w:tcPr>
          <w:p w:rsidR="00571CC4" w:rsidRDefault="00571CC4" w:rsidP="00571CC4">
            <w:pPr>
              <w:rPr>
                <w:rFonts w:ascii="Calibri" w:hAnsi="Calibri"/>
                <w:sz w:val="20"/>
                <w:szCs w:val="20"/>
              </w:rPr>
            </w:pPr>
            <w:r>
              <w:rPr>
                <w:rFonts w:ascii="Calibri" w:hAnsi="Calibri"/>
                <w:sz w:val="20"/>
                <w:szCs w:val="20"/>
              </w:rPr>
              <w:t xml:space="preserve">Communication, Writing Research Papers, </w:t>
            </w:r>
          </w:p>
          <w:p w:rsidR="00571CC4" w:rsidRDefault="00571CC4" w:rsidP="00571CC4">
            <w:pPr>
              <w:rPr>
                <w:rFonts w:ascii="Calibri" w:hAnsi="Calibri"/>
                <w:sz w:val="20"/>
                <w:szCs w:val="20"/>
              </w:rPr>
            </w:pPr>
            <w:r>
              <w:rPr>
                <w:rFonts w:ascii="Calibri" w:hAnsi="Calibri"/>
                <w:sz w:val="20"/>
                <w:szCs w:val="20"/>
              </w:rPr>
              <w:t xml:space="preserve">Design of Research Presentations </w:t>
            </w:r>
          </w:p>
          <w:p w:rsidR="000D2464" w:rsidRPr="007C1558" w:rsidRDefault="00571CC4" w:rsidP="00571CC4">
            <w:pPr>
              <w:rPr>
                <w:rFonts w:ascii="Calibri" w:hAnsi="Calibri"/>
                <w:i/>
                <w:sz w:val="20"/>
                <w:szCs w:val="20"/>
              </w:rPr>
            </w:pPr>
            <w:r>
              <w:rPr>
                <w:rFonts w:ascii="Calibri" w:hAnsi="Calibri"/>
                <w:sz w:val="20"/>
                <w:szCs w:val="20"/>
              </w:rPr>
              <w:t>(Create a Poster and Oral Presentation Workshop)</w:t>
            </w:r>
          </w:p>
        </w:tc>
        <w:tc>
          <w:tcPr>
            <w:tcW w:w="1469" w:type="pct"/>
          </w:tcPr>
          <w:p w:rsidR="000D2464" w:rsidRPr="008020DA" w:rsidRDefault="00B02FA0" w:rsidP="000E772A">
            <w:pPr>
              <w:rPr>
                <w:rFonts w:ascii="Calibri" w:hAnsi="Calibri"/>
                <w:sz w:val="20"/>
                <w:szCs w:val="20"/>
              </w:rPr>
            </w:pPr>
            <w:r>
              <w:rPr>
                <w:rFonts w:ascii="Calibri" w:hAnsi="Calibri"/>
                <w:sz w:val="20"/>
                <w:szCs w:val="20"/>
              </w:rPr>
              <w:t xml:space="preserve">HW: </w:t>
            </w:r>
            <w:r w:rsidR="00571CC4">
              <w:rPr>
                <w:rFonts w:ascii="Calibri" w:hAnsi="Calibri"/>
                <w:sz w:val="20"/>
                <w:szCs w:val="20"/>
              </w:rPr>
              <w:t xml:space="preserve">Draft </w:t>
            </w:r>
            <w:r w:rsidR="000E772A">
              <w:rPr>
                <w:rFonts w:ascii="Calibri" w:hAnsi="Calibri"/>
                <w:sz w:val="20"/>
                <w:szCs w:val="20"/>
              </w:rPr>
              <w:t>P</w:t>
            </w:r>
            <w:r w:rsidR="00571CC4">
              <w:rPr>
                <w:rFonts w:ascii="Calibri" w:hAnsi="Calibri"/>
                <w:sz w:val="20"/>
                <w:szCs w:val="20"/>
              </w:rPr>
              <w:t>oster</w:t>
            </w:r>
          </w:p>
        </w:tc>
      </w:tr>
      <w:tr w:rsidR="008020DA" w:rsidRPr="00BF1710" w:rsidTr="00C82D4F">
        <w:trPr>
          <w:trHeight w:val="350"/>
        </w:trPr>
        <w:tc>
          <w:tcPr>
            <w:tcW w:w="916" w:type="pct"/>
          </w:tcPr>
          <w:p w:rsidR="008020DA" w:rsidRPr="007C1558" w:rsidRDefault="008020DA" w:rsidP="008020DA">
            <w:pPr>
              <w:rPr>
                <w:rFonts w:ascii="Calibri" w:hAnsi="Calibri"/>
                <w:sz w:val="20"/>
                <w:szCs w:val="20"/>
              </w:rPr>
            </w:pPr>
            <w:r w:rsidRPr="007C1558">
              <w:rPr>
                <w:rFonts w:ascii="Calibri" w:hAnsi="Calibri"/>
                <w:sz w:val="20"/>
                <w:szCs w:val="20"/>
              </w:rPr>
              <w:t>Week 9</w:t>
            </w:r>
            <w:r>
              <w:rPr>
                <w:rFonts w:ascii="Calibri" w:hAnsi="Calibri"/>
                <w:sz w:val="20"/>
                <w:szCs w:val="20"/>
              </w:rPr>
              <w:t xml:space="preserve"> </w:t>
            </w:r>
          </w:p>
        </w:tc>
        <w:tc>
          <w:tcPr>
            <w:tcW w:w="2615" w:type="pct"/>
          </w:tcPr>
          <w:p w:rsidR="008020DA" w:rsidRDefault="008020DA" w:rsidP="00233FFA">
            <w:pPr>
              <w:rPr>
                <w:rFonts w:ascii="Calibri" w:hAnsi="Calibri"/>
                <w:sz w:val="20"/>
                <w:szCs w:val="20"/>
              </w:rPr>
            </w:pPr>
            <w:r>
              <w:rPr>
                <w:rFonts w:ascii="Calibri" w:hAnsi="Calibri"/>
                <w:sz w:val="20"/>
                <w:szCs w:val="20"/>
              </w:rPr>
              <w:t>Spring Break (March 6 – March 12, 2017)</w:t>
            </w:r>
          </w:p>
        </w:tc>
        <w:tc>
          <w:tcPr>
            <w:tcW w:w="1469" w:type="pct"/>
          </w:tcPr>
          <w:p w:rsidR="008020DA" w:rsidRPr="007C1558" w:rsidRDefault="008020DA" w:rsidP="00233FFA">
            <w:pPr>
              <w:rPr>
                <w:rFonts w:ascii="Calibri" w:hAnsi="Calibri"/>
                <w:sz w:val="20"/>
                <w:szCs w:val="20"/>
              </w:rPr>
            </w:pPr>
          </w:p>
        </w:tc>
      </w:tr>
      <w:tr w:rsidR="008020DA" w:rsidRPr="00BF1710" w:rsidTr="00C82D4F">
        <w:trPr>
          <w:trHeight w:val="350"/>
        </w:trPr>
        <w:tc>
          <w:tcPr>
            <w:tcW w:w="916" w:type="pct"/>
          </w:tcPr>
          <w:p w:rsidR="008020DA" w:rsidRDefault="008020DA" w:rsidP="008020DA">
            <w:pPr>
              <w:rPr>
                <w:rFonts w:ascii="Calibri" w:hAnsi="Calibri"/>
                <w:sz w:val="20"/>
                <w:szCs w:val="20"/>
              </w:rPr>
            </w:pPr>
            <w:r w:rsidRPr="007C1558">
              <w:rPr>
                <w:rFonts w:ascii="Calibri" w:hAnsi="Calibri"/>
                <w:sz w:val="20"/>
                <w:szCs w:val="20"/>
              </w:rPr>
              <w:t>Week 10</w:t>
            </w:r>
          </w:p>
          <w:p w:rsidR="008020DA" w:rsidRPr="007C1558" w:rsidRDefault="008020DA" w:rsidP="008020DA">
            <w:pPr>
              <w:rPr>
                <w:rFonts w:ascii="Calibri" w:hAnsi="Calibri"/>
                <w:sz w:val="20"/>
                <w:szCs w:val="20"/>
              </w:rPr>
            </w:pPr>
            <w:r>
              <w:rPr>
                <w:rFonts w:ascii="Calibri" w:hAnsi="Calibri"/>
                <w:sz w:val="20"/>
                <w:szCs w:val="20"/>
              </w:rPr>
              <w:t>March 13, 2017</w:t>
            </w:r>
          </w:p>
        </w:tc>
        <w:tc>
          <w:tcPr>
            <w:tcW w:w="2615" w:type="pct"/>
          </w:tcPr>
          <w:p w:rsidR="00571CC4" w:rsidRDefault="00571CC4" w:rsidP="008020DA">
            <w:pPr>
              <w:rPr>
                <w:rFonts w:ascii="Calibri" w:hAnsi="Calibri"/>
                <w:sz w:val="20"/>
                <w:szCs w:val="20"/>
              </w:rPr>
            </w:pPr>
            <w:r>
              <w:rPr>
                <w:rFonts w:ascii="Calibri" w:hAnsi="Calibri"/>
                <w:sz w:val="20"/>
                <w:szCs w:val="20"/>
              </w:rPr>
              <w:t xml:space="preserve">Critical Thinking, Data Collection, Evaluating Data, Interpret Results, Justify Conclusions/Burden of Proof </w:t>
            </w:r>
          </w:p>
          <w:p w:rsidR="008020DA" w:rsidRDefault="00571CC4" w:rsidP="008020DA">
            <w:pPr>
              <w:rPr>
                <w:rFonts w:ascii="Calibri" w:hAnsi="Calibri"/>
                <w:sz w:val="20"/>
                <w:szCs w:val="20"/>
              </w:rPr>
            </w:pPr>
            <w:r>
              <w:rPr>
                <w:rFonts w:ascii="Calibri" w:hAnsi="Calibri"/>
                <w:sz w:val="20"/>
                <w:szCs w:val="20"/>
              </w:rPr>
              <w:t>Statistical Analysis: Basic Methods</w:t>
            </w:r>
          </w:p>
        </w:tc>
        <w:tc>
          <w:tcPr>
            <w:tcW w:w="1469" w:type="pct"/>
          </w:tcPr>
          <w:p w:rsidR="00571CC4" w:rsidRDefault="00571CC4" w:rsidP="008020DA">
            <w:pPr>
              <w:rPr>
                <w:rFonts w:ascii="Calibri" w:hAnsi="Calibri"/>
                <w:sz w:val="20"/>
                <w:szCs w:val="20"/>
              </w:rPr>
            </w:pPr>
            <w:r>
              <w:rPr>
                <w:rFonts w:ascii="Calibri" w:hAnsi="Calibri"/>
                <w:sz w:val="20"/>
                <w:szCs w:val="20"/>
              </w:rPr>
              <w:t xml:space="preserve">Research Graphics </w:t>
            </w:r>
          </w:p>
          <w:p w:rsidR="008020DA" w:rsidRPr="007C1558" w:rsidRDefault="008020DA" w:rsidP="008020DA">
            <w:pPr>
              <w:rPr>
                <w:rFonts w:ascii="Calibri" w:hAnsi="Calibri"/>
                <w:sz w:val="20"/>
                <w:szCs w:val="20"/>
              </w:rPr>
            </w:pPr>
            <w:r>
              <w:rPr>
                <w:rFonts w:ascii="Calibri" w:hAnsi="Calibri"/>
                <w:sz w:val="20"/>
                <w:szCs w:val="20"/>
              </w:rPr>
              <w:t>Update Literature Review</w:t>
            </w:r>
          </w:p>
        </w:tc>
      </w:tr>
      <w:tr w:rsidR="008020DA" w:rsidRPr="00BF1710" w:rsidTr="00C82D4F">
        <w:trPr>
          <w:trHeight w:val="350"/>
        </w:trPr>
        <w:tc>
          <w:tcPr>
            <w:tcW w:w="916" w:type="pct"/>
          </w:tcPr>
          <w:p w:rsidR="008020DA" w:rsidRDefault="008020DA" w:rsidP="008020DA">
            <w:pPr>
              <w:rPr>
                <w:rFonts w:ascii="Calibri" w:hAnsi="Calibri"/>
                <w:sz w:val="20"/>
                <w:szCs w:val="20"/>
              </w:rPr>
            </w:pPr>
            <w:r w:rsidRPr="007C1558">
              <w:rPr>
                <w:rFonts w:ascii="Calibri" w:hAnsi="Calibri"/>
                <w:sz w:val="20"/>
                <w:szCs w:val="20"/>
              </w:rPr>
              <w:t>Week 11</w:t>
            </w:r>
          </w:p>
          <w:p w:rsidR="008020DA" w:rsidRPr="007C1558" w:rsidRDefault="008020DA" w:rsidP="008020DA">
            <w:pPr>
              <w:rPr>
                <w:rFonts w:ascii="Calibri" w:hAnsi="Calibri"/>
                <w:sz w:val="20"/>
                <w:szCs w:val="20"/>
              </w:rPr>
            </w:pPr>
            <w:r>
              <w:rPr>
                <w:rFonts w:ascii="Calibri" w:hAnsi="Calibri"/>
                <w:sz w:val="20"/>
                <w:szCs w:val="20"/>
              </w:rPr>
              <w:t>March 20, 2017</w:t>
            </w:r>
          </w:p>
        </w:tc>
        <w:tc>
          <w:tcPr>
            <w:tcW w:w="2615" w:type="pct"/>
          </w:tcPr>
          <w:p w:rsidR="000E772A" w:rsidRDefault="00571CC4" w:rsidP="008020DA">
            <w:pPr>
              <w:rPr>
                <w:rFonts w:ascii="Calibri" w:hAnsi="Calibri"/>
                <w:sz w:val="20"/>
                <w:szCs w:val="20"/>
              </w:rPr>
            </w:pPr>
            <w:r>
              <w:rPr>
                <w:rFonts w:ascii="Calibri" w:hAnsi="Calibri"/>
                <w:sz w:val="20"/>
                <w:szCs w:val="20"/>
              </w:rPr>
              <w:t>Optimization Methods</w:t>
            </w:r>
            <w:r w:rsidR="000E772A">
              <w:rPr>
                <w:rFonts w:ascii="Calibri" w:hAnsi="Calibri"/>
                <w:sz w:val="20"/>
                <w:szCs w:val="20"/>
              </w:rPr>
              <w:t>,</w:t>
            </w:r>
            <w:r>
              <w:rPr>
                <w:rFonts w:ascii="Calibri" w:hAnsi="Calibri"/>
                <w:sz w:val="20"/>
                <w:szCs w:val="20"/>
              </w:rPr>
              <w:t xml:space="preserve"> Survey Methods</w:t>
            </w:r>
            <w:r w:rsidR="000E772A">
              <w:rPr>
                <w:rFonts w:ascii="Calibri" w:hAnsi="Calibri"/>
                <w:sz w:val="20"/>
                <w:szCs w:val="20"/>
              </w:rPr>
              <w:t>, Contingency Plans</w:t>
            </w:r>
          </w:p>
          <w:p w:rsidR="000E772A" w:rsidRDefault="000E772A" w:rsidP="008020DA">
            <w:pPr>
              <w:rPr>
                <w:rFonts w:ascii="Calibri" w:hAnsi="Calibri"/>
                <w:sz w:val="20"/>
                <w:szCs w:val="20"/>
              </w:rPr>
            </w:pPr>
            <w:r>
              <w:rPr>
                <w:rFonts w:ascii="Calibri" w:hAnsi="Calibri"/>
                <w:sz w:val="20"/>
                <w:szCs w:val="20"/>
              </w:rPr>
              <w:t>Budgets and Timelines</w:t>
            </w:r>
          </w:p>
          <w:p w:rsidR="00767385" w:rsidRPr="00616608" w:rsidRDefault="000E772A" w:rsidP="008020DA">
            <w:pPr>
              <w:rPr>
                <w:rFonts w:ascii="Calibri" w:hAnsi="Calibri"/>
                <w:sz w:val="20"/>
                <w:szCs w:val="20"/>
              </w:rPr>
            </w:pPr>
            <w:r>
              <w:rPr>
                <w:rFonts w:ascii="Calibri" w:hAnsi="Calibri"/>
                <w:sz w:val="20"/>
                <w:szCs w:val="20"/>
              </w:rPr>
              <w:t>Practice Presentations</w:t>
            </w:r>
          </w:p>
        </w:tc>
        <w:tc>
          <w:tcPr>
            <w:tcW w:w="1469" w:type="pct"/>
          </w:tcPr>
          <w:p w:rsidR="008020DA" w:rsidRDefault="00F216C9" w:rsidP="008020DA">
            <w:pPr>
              <w:rPr>
                <w:rFonts w:ascii="Calibri" w:hAnsi="Calibri"/>
                <w:sz w:val="20"/>
                <w:szCs w:val="20"/>
              </w:rPr>
            </w:pPr>
            <w:r>
              <w:rPr>
                <w:rFonts w:ascii="Calibri" w:hAnsi="Calibri"/>
                <w:sz w:val="20"/>
                <w:szCs w:val="20"/>
              </w:rPr>
              <w:t xml:space="preserve">HW: </w:t>
            </w:r>
            <w:r w:rsidR="008020DA">
              <w:rPr>
                <w:rFonts w:ascii="Calibri" w:hAnsi="Calibri"/>
                <w:sz w:val="20"/>
                <w:szCs w:val="20"/>
              </w:rPr>
              <w:t>Research Methods</w:t>
            </w:r>
          </w:p>
          <w:p w:rsidR="000E772A" w:rsidRDefault="000E772A" w:rsidP="008020DA">
            <w:pPr>
              <w:rPr>
                <w:rFonts w:ascii="Calibri" w:hAnsi="Calibri"/>
                <w:sz w:val="20"/>
                <w:szCs w:val="20"/>
              </w:rPr>
            </w:pPr>
          </w:p>
          <w:p w:rsidR="000E772A" w:rsidRPr="007C1558" w:rsidRDefault="000E772A" w:rsidP="008020DA">
            <w:pPr>
              <w:rPr>
                <w:rFonts w:ascii="Calibri" w:hAnsi="Calibri"/>
                <w:sz w:val="20"/>
                <w:szCs w:val="20"/>
              </w:rPr>
            </w:pPr>
            <w:r>
              <w:rPr>
                <w:rFonts w:ascii="Calibri" w:hAnsi="Calibri"/>
                <w:sz w:val="20"/>
                <w:szCs w:val="20"/>
              </w:rPr>
              <w:t>Practice Presentations</w:t>
            </w:r>
          </w:p>
        </w:tc>
      </w:tr>
      <w:tr w:rsidR="008020DA" w:rsidRPr="00BF1710" w:rsidTr="00C82D4F">
        <w:trPr>
          <w:trHeight w:val="350"/>
        </w:trPr>
        <w:tc>
          <w:tcPr>
            <w:tcW w:w="916" w:type="pct"/>
          </w:tcPr>
          <w:p w:rsidR="008020DA" w:rsidRDefault="008020DA" w:rsidP="008020DA">
            <w:pPr>
              <w:rPr>
                <w:rFonts w:ascii="Calibri" w:hAnsi="Calibri"/>
                <w:sz w:val="20"/>
                <w:szCs w:val="20"/>
              </w:rPr>
            </w:pPr>
            <w:r w:rsidRPr="007C1558">
              <w:rPr>
                <w:rFonts w:ascii="Calibri" w:hAnsi="Calibri"/>
                <w:sz w:val="20"/>
                <w:szCs w:val="20"/>
              </w:rPr>
              <w:t>Week 12</w:t>
            </w:r>
            <w:r>
              <w:rPr>
                <w:rFonts w:ascii="Calibri" w:hAnsi="Calibri"/>
                <w:sz w:val="20"/>
                <w:szCs w:val="20"/>
              </w:rPr>
              <w:t xml:space="preserve"> </w:t>
            </w:r>
          </w:p>
          <w:p w:rsidR="008020DA" w:rsidRPr="007C1558" w:rsidRDefault="008020DA" w:rsidP="008020DA">
            <w:pPr>
              <w:rPr>
                <w:rFonts w:ascii="Calibri" w:hAnsi="Calibri"/>
                <w:sz w:val="20"/>
                <w:szCs w:val="20"/>
              </w:rPr>
            </w:pPr>
            <w:r>
              <w:rPr>
                <w:rFonts w:ascii="Calibri" w:hAnsi="Calibri"/>
                <w:sz w:val="20"/>
                <w:szCs w:val="20"/>
              </w:rPr>
              <w:t>March 27, 2017</w:t>
            </w:r>
          </w:p>
        </w:tc>
        <w:tc>
          <w:tcPr>
            <w:tcW w:w="2615" w:type="pct"/>
          </w:tcPr>
          <w:p w:rsidR="00571CC4" w:rsidRDefault="00571CC4" w:rsidP="00571CC4">
            <w:pPr>
              <w:rPr>
                <w:rFonts w:ascii="Calibri" w:hAnsi="Calibri"/>
                <w:sz w:val="20"/>
                <w:szCs w:val="20"/>
              </w:rPr>
            </w:pPr>
            <w:r>
              <w:rPr>
                <w:rFonts w:ascii="Calibri" w:hAnsi="Calibri"/>
                <w:sz w:val="20"/>
                <w:szCs w:val="20"/>
              </w:rPr>
              <w:t>Ethical Conduct, Research Compliance, Research Integrity</w:t>
            </w:r>
          </w:p>
          <w:p w:rsidR="008020DA" w:rsidRDefault="00571CC4" w:rsidP="00571CC4">
            <w:pPr>
              <w:rPr>
                <w:rFonts w:ascii="Calibri" w:hAnsi="Calibri"/>
                <w:sz w:val="20"/>
                <w:szCs w:val="20"/>
              </w:rPr>
            </w:pPr>
            <w:r>
              <w:rPr>
                <w:rFonts w:ascii="Calibri" w:hAnsi="Calibri"/>
                <w:sz w:val="20"/>
                <w:szCs w:val="20"/>
              </w:rPr>
              <w:t>(Research Ethics Workshop)</w:t>
            </w:r>
          </w:p>
          <w:p w:rsidR="000E772A" w:rsidRPr="00616608" w:rsidRDefault="000E772A" w:rsidP="00571CC4">
            <w:pPr>
              <w:rPr>
                <w:rFonts w:ascii="Calibri" w:hAnsi="Calibri"/>
                <w:sz w:val="20"/>
                <w:szCs w:val="20"/>
              </w:rPr>
            </w:pPr>
            <w:r>
              <w:rPr>
                <w:rFonts w:ascii="Calibri" w:hAnsi="Calibri"/>
                <w:sz w:val="20"/>
                <w:szCs w:val="20"/>
              </w:rPr>
              <w:t>More Practice Presentations</w:t>
            </w:r>
          </w:p>
        </w:tc>
        <w:tc>
          <w:tcPr>
            <w:tcW w:w="1469" w:type="pct"/>
          </w:tcPr>
          <w:p w:rsidR="008020DA" w:rsidRDefault="00F216C9" w:rsidP="008020DA">
            <w:pPr>
              <w:rPr>
                <w:rFonts w:ascii="Calibri" w:hAnsi="Calibri"/>
                <w:sz w:val="20"/>
                <w:szCs w:val="20"/>
              </w:rPr>
            </w:pPr>
            <w:r>
              <w:rPr>
                <w:rFonts w:ascii="Calibri" w:hAnsi="Calibri"/>
                <w:sz w:val="20"/>
                <w:szCs w:val="20"/>
              </w:rPr>
              <w:t xml:space="preserve">HW: </w:t>
            </w:r>
            <w:r w:rsidR="008020DA">
              <w:rPr>
                <w:rFonts w:ascii="Calibri" w:hAnsi="Calibri"/>
                <w:sz w:val="20"/>
                <w:szCs w:val="20"/>
              </w:rPr>
              <w:t>Draft Outline</w:t>
            </w:r>
            <w:r w:rsidR="004733C9">
              <w:rPr>
                <w:rFonts w:ascii="Calibri" w:hAnsi="Calibri"/>
                <w:sz w:val="20"/>
                <w:szCs w:val="20"/>
              </w:rPr>
              <w:t xml:space="preserve"> </w:t>
            </w:r>
            <w:r w:rsidR="000E772A">
              <w:rPr>
                <w:rFonts w:ascii="Calibri" w:hAnsi="Calibri"/>
                <w:sz w:val="20"/>
                <w:szCs w:val="20"/>
              </w:rPr>
              <w:t xml:space="preserve">of Proposal </w:t>
            </w:r>
            <w:r w:rsidR="004733C9">
              <w:rPr>
                <w:rFonts w:ascii="Calibri" w:hAnsi="Calibri"/>
                <w:sz w:val="20"/>
                <w:szCs w:val="20"/>
              </w:rPr>
              <w:t>with Research Plan</w:t>
            </w:r>
          </w:p>
          <w:p w:rsidR="000E772A" w:rsidRPr="007C1558" w:rsidRDefault="000E772A" w:rsidP="008020DA">
            <w:pPr>
              <w:rPr>
                <w:rFonts w:ascii="Calibri" w:hAnsi="Calibri"/>
                <w:sz w:val="20"/>
                <w:szCs w:val="20"/>
              </w:rPr>
            </w:pPr>
            <w:r>
              <w:rPr>
                <w:rFonts w:ascii="Calibri" w:hAnsi="Calibri"/>
                <w:sz w:val="20"/>
                <w:szCs w:val="20"/>
              </w:rPr>
              <w:t>Practice Presentations</w:t>
            </w:r>
          </w:p>
        </w:tc>
      </w:tr>
      <w:tr w:rsidR="008020DA" w:rsidRPr="00BF1710" w:rsidTr="00C82D4F">
        <w:trPr>
          <w:trHeight w:val="350"/>
        </w:trPr>
        <w:tc>
          <w:tcPr>
            <w:tcW w:w="916" w:type="pct"/>
          </w:tcPr>
          <w:p w:rsidR="008020DA" w:rsidRDefault="008020DA" w:rsidP="008020DA">
            <w:pPr>
              <w:rPr>
                <w:rFonts w:ascii="Calibri" w:hAnsi="Calibri"/>
                <w:sz w:val="20"/>
                <w:szCs w:val="20"/>
              </w:rPr>
            </w:pPr>
            <w:r w:rsidRPr="007C1558">
              <w:rPr>
                <w:rFonts w:ascii="Calibri" w:hAnsi="Calibri"/>
                <w:sz w:val="20"/>
                <w:szCs w:val="20"/>
              </w:rPr>
              <w:t>Week 13</w:t>
            </w:r>
            <w:r>
              <w:rPr>
                <w:rFonts w:ascii="Calibri" w:hAnsi="Calibri"/>
                <w:sz w:val="20"/>
                <w:szCs w:val="20"/>
              </w:rPr>
              <w:t xml:space="preserve"> </w:t>
            </w:r>
          </w:p>
          <w:p w:rsidR="008020DA" w:rsidRPr="007C1558" w:rsidRDefault="008020DA" w:rsidP="008020DA">
            <w:pPr>
              <w:rPr>
                <w:rFonts w:ascii="Calibri" w:hAnsi="Calibri"/>
                <w:sz w:val="20"/>
                <w:szCs w:val="20"/>
              </w:rPr>
            </w:pPr>
            <w:r>
              <w:rPr>
                <w:rFonts w:ascii="Calibri" w:hAnsi="Calibri"/>
                <w:sz w:val="20"/>
                <w:szCs w:val="20"/>
              </w:rPr>
              <w:t>April 3, 2017</w:t>
            </w:r>
          </w:p>
        </w:tc>
        <w:tc>
          <w:tcPr>
            <w:tcW w:w="2615" w:type="pct"/>
          </w:tcPr>
          <w:p w:rsidR="008020DA" w:rsidRPr="007C1558" w:rsidRDefault="000E772A" w:rsidP="008020DA">
            <w:pPr>
              <w:rPr>
                <w:rFonts w:ascii="Calibri" w:hAnsi="Calibri"/>
                <w:sz w:val="20"/>
                <w:szCs w:val="20"/>
              </w:rPr>
            </w:pPr>
            <w:r>
              <w:rPr>
                <w:rFonts w:ascii="Calibri" w:hAnsi="Calibri"/>
                <w:sz w:val="20"/>
                <w:szCs w:val="20"/>
              </w:rPr>
              <w:t>More Practice Presentations</w:t>
            </w:r>
          </w:p>
        </w:tc>
        <w:tc>
          <w:tcPr>
            <w:tcW w:w="1469" w:type="pct"/>
          </w:tcPr>
          <w:p w:rsidR="008020DA" w:rsidRPr="007C1558" w:rsidRDefault="000E772A" w:rsidP="008020DA">
            <w:pPr>
              <w:rPr>
                <w:rFonts w:ascii="Calibri" w:hAnsi="Calibri"/>
                <w:sz w:val="20"/>
                <w:szCs w:val="20"/>
              </w:rPr>
            </w:pPr>
            <w:r>
              <w:rPr>
                <w:rFonts w:ascii="Calibri" w:hAnsi="Calibri"/>
                <w:sz w:val="20"/>
                <w:szCs w:val="20"/>
              </w:rPr>
              <w:t>Practice Presentations</w:t>
            </w:r>
          </w:p>
        </w:tc>
      </w:tr>
      <w:tr w:rsidR="008020DA" w:rsidRPr="00BF1710" w:rsidTr="00C82D4F">
        <w:trPr>
          <w:trHeight w:val="350"/>
        </w:trPr>
        <w:tc>
          <w:tcPr>
            <w:tcW w:w="916" w:type="pct"/>
          </w:tcPr>
          <w:p w:rsidR="008020DA" w:rsidRDefault="008020DA" w:rsidP="008020DA">
            <w:pPr>
              <w:rPr>
                <w:rFonts w:ascii="Calibri" w:hAnsi="Calibri"/>
                <w:sz w:val="20"/>
                <w:szCs w:val="20"/>
              </w:rPr>
            </w:pPr>
            <w:r w:rsidRPr="007C1558">
              <w:rPr>
                <w:rFonts w:ascii="Calibri" w:hAnsi="Calibri"/>
                <w:sz w:val="20"/>
                <w:szCs w:val="20"/>
              </w:rPr>
              <w:t>Week 14</w:t>
            </w:r>
          </w:p>
          <w:p w:rsidR="008020DA" w:rsidRPr="007C1558" w:rsidRDefault="008020DA" w:rsidP="008020DA">
            <w:pPr>
              <w:rPr>
                <w:rFonts w:ascii="Calibri" w:hAnsi="Calibri"/>
                <w:sz w:val="20"/>
                <w:szCs w:val="20"/>
              </w:rPr>
            </w:pPr>
            <w:r>
              <w:rPr>
                <w:rFonts w:ascii="Calibri" w:hAnsi="Calibri"/>
                <w:sz w:val="20"/>
                <w:szCs w:val="20"/>
              </w:rPr>
              <w:t>April 10, 2017</w:t>
            </w:r>
          </w:p>
        </w:tc>
        <w:tc>
          <w:tcPr>
            <w:tcW w:w="2615" w:type="pct"/>
          </w:tcPr>
          <w:p w:rsidR="008020DA" w:rsidRPr="007C1558" w:rsidRDefault="000E772A" w:rsidP="008020DA">
            <w:pPr>
              <w:rPr>
                <w:rFonts w:ascii="Calibri" w:hAnsi="Calibri"/>
                <w:sz w:val="20"/>
                <w:szCs w:val="20"/>
              </w:rPr>
            </w:pPr>
            <w:r w:rsidRPr="00767385">
              <w:rPr>
                <w:rFonts w:ascii="Calibri" w:hAnsi="Calibri"/>
                <w:b/>
                <w:sz w:val="20"/>
                <w:szCs w:val="20"/>
              </w:rPr>
              <w:t>Final Project Presentations</w:t>
            </w:r>
            <w:r w:rsidR="00F216C9">
              <w:rPr>
                <w:rFonts w:ascii="Calibri" w:hAnsi="Calibri"/>
                <w:b/>
                <w:sz w:val="20"/>
                <w:szCs w:val="20"/>
              </w:rPr>
              <w:t xml:space="preserve"> (10 minutes max)</w:t>
            </w:r>
          </w:p>
        </w:tc>
        <w:tc>
          <w:tcPr>
            <w:tcW w:w="1469" w:type="pct"/>
          </w:tcPr>
          <w:p w:rsidR="008020DA" w:rsidRPr="007C1558" w:rsidRDefault="004733C9" w:rsidP="008020DA">
            <w:pPr>
              <w:rPr>
                <w:rFonts w:ascii="Calibri" w:hAnsi="Calibri"/>
                <w:sz w:val="20"/>
                <w:szCs w:val="20"/>
              </w:rPr>
            </w:pPr>
            <w:r>
              <w:rPr>
                <w:rFonts w:ascii="Calibri" w:hAnsi="Calibri"/>
                <w:sz w:val="20"/>
                <w:szCs w:val="20"/>
              </w:rPr>
              <w:t>Draft Presentation</w:t>
            </w:r>
          </w:p>
        </w:tc>
      </w:tr>
      <w:tr w:rsidR="008020DA" w:rsidRPr="00BF1710" w:rsidTr="00C82D4F">
        <w:trPr>
          <w:trHeight w:val="350"/>
        </w:trPr>
        <w:tc>
          <w:tcPr>
            <w:tcW w:w="916" w:type="pct"/>
          </w:tcPr>
          <w:p w:rsidR="008020DA" w:rsidRDefault="008020DA" w:rsidP="00767385">
            <w:pPr>
              <w:rPr>
                <w:rFonts w:ascii="Calibri" w:hAnsi="Calibri"/>
                <w:sz w:val="20"/>
                <w:szCs w:val="20"/>
              </w:rPr>
            </w:pPr>
            <w:r>
              <w:rPr>
                <w:rFonts w:ascii="Calibri" w:hAnsi="Calibri"/>
                <w:sz w:val="20"/>
                <w:szCs w:val="20"/>
              </w:rPr>
              <w:t xml:space="preserve">Week 15 </w:t>
            </w:r>
          </w:p>
          <w:p w:rsidR="00767385" w:rsidRPr="007C1558" w:rsidRDefault="00767385" w:rsidP="00767385">
            <w:pPr>
              <w:rPr>
                <w:rFonts w:ascii="Calibri" w:hAnsi="Calibri"/>
                <w:sz w:val="20"/>
                <w:szCs w:val="20"/>
              </w:rPr>
            </w:pPr>
            <w:r>
              <w:rPr>
                <w:rFonts w:ascii="Calibri" w:hAnsi="Calibri"/>
                <w:sz w:val="20"/>
                <w:szCs w:val="20"/>
              </w:rPr>
              <w:t>April 17, 2017</w:t>
            </w:r>
          </w:p>
        </w:tc>
        <w:tc>
          <w:tcPr>
            <w:tcW w:w="2615" w:type="pct"/>
          </w:tcPr>
          <w:p w:rsidR="008020DA" w:rsidRPr="00767385" w:rsidRDefault="008020DA" w:rsidP="008020DA">
            <w:pPr>
              <w:rPr>
                <w:rFonts w:ascii="Calibri" w:hAnsi="Calibri"/>
                <w:b/>
                <w:sz w:val="20"/>
                <w:szCs w:val="20"/>
              </w:rPr>
            </w:pPr>
            <w:r w:rsidRPr="00767385">
              <w:rPr>
                <w:rFonts w:ascii="Calibri" w:hAnsi="Calibri"/>
                <w:b/>
                <w:sz w:val="20"/>
                <w:szCs w:val="20"/>
              </w:rPr>
              <w:t>Final Project Presentations</w:t>
            </w:r>
          </w:p>
        </w:tc>
        <w:tc>
          <w:tcPr>
            <w:tcW w:w="1469" w:type="pct"/>
          </w:tcPr>
          <w:p w:rsidR="008020DA" w:rsidRPr="007C1558" w:rsidRDefault="008020DA" w:rsidP="008020DA">
            <w:pPr>
              <w:rPr>
                <w:rFonts w:ascii="Calibri" w:hAnsi="Calibri"/>
                <w:sz w:val="20"/>
                <w:szCs w:val="20"/>
              </w:rPr>
            </w:pPr>
          </w:p>
        </w:tc>
      </w:tr>
      <w:tr w:rsidR="00767385" w:rsidRPr="00BF1710" w:rsidTr="00C82D4F">
        <w:trPr>
          <w:trHeight w:val="350"/>
        </w:trPr>
        <w:tc>
          <w:tcPr>
            <w:tcW w:w="916" w:type="pct"/>
          </w:tcPr>
          <w:p w:rsidR="00767385" w:rsidRDefault="00767385" w:rsidP="00767385">
            <w:pPr>
              <w:rPr>
                <w:rFonts w:ascii="Calibri" w:hAnsi="Calibri"/>
                <w:sz w:val="20"/>
                <w:szCs w:val="20"/>
              </w:rPr>
            </w:pPr>
            <w:r>
              <w:rPr>
                <w:rFonts w:ascii="Calibri" w:hAnsi="Calibri"/>
                <w:sz w:val="20"/>
                <w:szCs w:val="20"/>
              </w:rPr>
              <w:t>Week 16</w:t>
            </w:r>
          </w:p>
          <w:p w:rsidR="00767385" w:rsidRDefault="00767385" w:rsidP="00767385">
            <w:pPr>
              <w:rPr>
                <w:rFonts w:ascii="Calibri" w:hAnsi="Calibri"/>
                <w:sz w:val="20"/>
                <w:szCs w:val="20"/>
              </w:rPr>
            </w:pPr>
            <w:r>
              <w:rPr>
                <w:rFonts w:ascii="Calibri" w:hAnsi="Calibri"/>
                <w:sz w:val="20"/>
                <w:szCs w:val="20"/>
              </w:rPr>
              <w:t>April 24, 2017</w:t>
            </w:r>
          </w:p>
        </w:tc>
        <w:tc>
          <w:tcPr>
            <w:tcW w:w="2615" w:type="pct"/>
          </w:tcPr>
          <w:p w:rsidR="00767385" w:rsidRDefault="00767385" w:rsidP="008020DA">
            <w:pPr>
              <w:rPr>
                <w:rFonts w:ascii="Calibri" w:hAnsi="Calibri"/>
                <w:sz w:val="20"/>
                <w:szCs w:val="20"/>
              </w:rPr>
            </w:pPr>
            <w:r>
              <w:rPr>
                <w:rFonts w:ascii="Calibri" w:hAnsi="Calibri"/>
                <w:b/>
                <w:sz w:val="20"/>
                <w:szCs w:val="20"/>
              </w:rPr>
              <w:t>Final Project Presentations</w:t>
            </w:r>
          </w:p>
        </w:tc>
        <w:tc>
          <w:tcPr>
            <w:tcW w:w="1469" w:type="pct"/>
          </w:tcPr>
          <w:p w:rsidR="00767385" w:rsidRPr="007C1558" w:rsidRDefault="000E772A" w:rsidP="008020DA">
            <w:pPr>
              <w:rPr>
                <w:rFonts w:ascii="Calibri" w:hAnsi="Calibri"/>
                <w:sz w:val="20"/>
                <w:szCs w:val="20"/>
              </w:rPr>
            </w:pPr>
            <w:r>
              <w:rPr>
                <w:rFonts w:ascii="Calibri" w:hAnsi="Calibri"/>
                <w:sz w:val="20"/>
                <w:szCs w:val="20"/>
              </w:rPr>
              <w:t>Draft Proposal</w:t>
            </w:r>
          </w:p>
        </w:tc>
      </w:tr>
      <w:tr w:rsidR="008020DA" w:rsidRPr="00BF1710" w:rsidTr="00C82D4F">
        <w:trPr>
          <w:trHeight w:val="350"/>
        </w:trPr>
        <w:tc>
          <w:tcPr>
            <w:tcW w:w="916" w:type="pct"/>
          </w:tcPr>
          <w:p w:rsidR="008020DA" w:rsidRDefault="00767385" w:rsidP="008020DA">
            <w:pPr>
              <w:rPr>
                <w:rFonts w:ascii="Calibri" w:hAnsi="Calibri"/>
                <w:sz w:val="20"/>
                <w:szCs w:val="20"/>
              </w:rPr>
            </w:pPr>
            <w:r>
              <w:rPr>
                <w:rFonts w:ascii="Calibri" w:hAnsi="Calibri"/>
                <w:sz w:val="20"/>
                <w:szCs w:val="20"/>
              </w:rPr>
              <w:t>April 28, 2017</w:t>
            </w:r>
          </w:p>
          <w:p w:rsidR="00767385" w:rsidRPr="007C1558" w:rsidRDefault="00767385" w:rsidP="008020DA">
            <w:pPr>
              <w:rPr>
                <w:rFonts w:ascii="Calibri" w:hAnsi="Calibri"/>
                <w:sz w:val="20"/>
                <w:szCs w:val="20"/>
              </w:rPr>
            </w:pPr>
            <w:r>
              <w:rPr>
                <w:rFonts w:ascii="Calibri" w:hAnsi="Calibri"/>
                <w:sz w:val="20"/>
                <w:szCs w:val="20"/>
              </w:rPr>
              <w:t>10:30 – 13:00</w:t>
            </w:r>
          </w:p>
        </w:tc>
        <w:tc>
          <w:tcPr>
            <w:tcW w:w="2615" w:type="pct"/>
          </w:tcPr>
          <w:p w:rsidR="008020DA" w:rsidRDefault="00767385" w:rsidP="000E772A">
            <w:pPr>
              <w:rPr>
                <w:rFonts w:ascii="Calibri" w:hAnsi="Calibri"/>
                <w:b/>
                <w:sz w:val="20"/>
                <w:szCs w:val="20"/>
              </w:rPr>
            </w:pPr>
            <w:r>
              <w:rPr>
                <w:rFonts w:ascii="Calibri" w:hAnsi="Calibri"/>
                <w:b/>
                <w:sz w:val="20"/>
                <w:szCs w:val="20"/>
              </w:rPr>
              <w:t xml:space="preserve">Final </w:t>
            </w:r>
            <w:r w:rsidR="000E772A">
              <w:rPr>
                <w:rFonts w:ascii="Calibri" w:hAnsi="Calibri"/>
                <w:b/>
                <w:sz w:val="20"/>
                <w:szCs w:val="20"/>
              </w:rPr>
              <w:t>Evaluations</w:t>
            </w:r>
          </w:p>
        </w:tc>
        <w:tc>
          <w:tcPr>
            <w:tcW w:w="1469" w:type="pct"/>
          </w:tcPr>
          <w:p w:rsidR="008020DA" w:rsidRPr="003E36EC" w:rsidRDefault="000E772A" w:rsidP="000E772A">
            <w:pPr>
              <w:rPr>
                <w:rFonts w:ascii="Calibri" w:hAnsi="Calibri"/>
                <w:sz w:val="20"/>
                <w:szCs w:val="20"/>
              </w:rPr>
            </w:pPr>
            <w:r>
              <w:rPr>
                <w:rFonts w:ascii="Calibri" w:hAnsi="Calibri"/>
                <w:sz w:val="20"/>
                <w:szCs w:val="20"/>
              </w:rPr>
              <w:t>Reflection Paper</w:t>
            </w:r>
          </w:p>
        </w:tc>
      </w:tr>
    </w:tbl>
    <w:p w:rsidR="006C382A" w:rsidRDefault="006C382A" w:rsidP="007047C9">
      <w:pPr>
        <w:rPr>
          <w:rFonts w:ascii="Calibri" w:hAnsi="Calibri"/>
          <w:sz w:val="22"/>
          <w:szCs w:val="22"/>
        </w:rPr>
      </w:pPr>
    </w:p>
    <w:p w:rsidR="00EA7784" w:rsidRDefault="00F216C9">
      <w:pPr>
        <w:rPr>
          <w:rFonts w:ascii="Calibri" w:hAnsi="Calibri"/>
          <w:sz w:val="22"/>
          <w:szCs w:val="22"/>
        </w:rPr>
      </w:pPr>
      <w:r>
        <w:rPr>
          <w:rFonts w:ascii="Calibri" w:hAnsi="Calibri"/>
          <w:sz w:val="22"/>
          <w:szCs w:val="22"/>
        </w:rPr>
        <w:t xml:space="preserve">NIH aims and </w:t>
      </w:r>
      <w:proofErr w:type="spellStart"/>
      <w:r>
        <w:rPr>
          <w:rFonts w:ascii="Calibri" w:hAnsi="Calibri"/>
          <w:sz w:val="22"/>
          <w:szCs w:val="22"/>
        </w:rPr>
        <w:t>subaims</w:t>
      </w:r>
      <w:proofErr w:type="spellEnd"/>
      <w:r>
        <w:rPr>
          <w:rFonts w:ascii="Calibri" w:hAnsi="Calibri"/>
          <w:sz w:val="22"/>
          <w:szCs w:val="22"/>
        </w:rPr>
        <w:t xml:space="preserve"> (research objectives)</w:t>
      </w:r>
    </w:p>
    <w:p w:rsidR="00F216C9" w:rsidRDefault="00F216C9">
      <w:pPr>
        <w:rPr>
          <w:rFonts w:ascii="Calibri" w:hAnsi="Calibri"/>
          <w:sz w:val="22"/>
          <w:szCs w:val="22"/>
        </w:rPr>
      </w:pPr>
      <w:r>
        <w:rPr>
          <w:rFonts w:ascii="Calibri" w:hAnsi="Calibri"/>
          <w:sz w:val="22"/>
          <w:szCs w:val="22"/>
        </w:rPr>
        <w:t>Intro, methods, expected fin</w:t>
      </w:r>
      <w:bookmarkStart w:id="0" w:name="_GoBack"/>
      <w:bookmarkEnd w:id="0"/>
      <w:r>
        <w:rPr>
          <w:rFonts w:ascii="Calibri" w:hAnsi="Calibri"/>
          <w:sz w:val="22"/>
          <w:szCs w:val="22"/>
        </w:rPr>
        <w:t>dings, broader impacts/intellectual merit</w:t>
      </w:r>
    </w:p>
    <w:sectPr w:rsidR="00F216C9" w:rsidSect="000E772A">
      <w:headerReference w:type="default" r:id="rId14"/>
      <w:footerReference w:type="default" r:id="rId15"/>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D4F" w:rsidRDefault="00C82D4F">
      <w:r>
        <w:separator/>
      </w:r>
    </w:p>
  </w:endnote>
  <w:endnote w:type="continuationSeparator" w:id="0">
    <w:p w:rsidR="00C82D4F" w:rsidRDefault="00C82D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4F" w:rsidRDefault="00C82D4F" w:rsidP="0054273E">
    <w:pPr>
      <w:pStyle w:val="Footer"/>
      <w:jc w:val="right"/>
      <w:rPr>
        <w:rFonts w:ascii="Corbel" w:hAnsi="Corbel"/>
        <w:sz w:val="16"/>
        <w:szCs w:val="16"/>
      </w:rPr>
    </w:pPr>
    <w:r>
      <w:rPr>
        <w:rFonts w:ascii="Corbel" w:hAnsi="Corbel"/>
        <w:sz w:val="16"/>
        <w:szCs w:val="16"/>
      </w:rPr>
      <w:t>IDS 3913</w:t>
    </w:r>
    <w:r w:rsidR="00F216C9">
      <w:rPr>
        <w:rFonts w:ascii="Corbel" w:hAnsi="Corbel"/>
        <w:sz w:val="16"/>
        <w:szCs w:val="16"/>
      </w:rPr>
      <w:t>C</w:t>
    </w:r>
  </w:p>
  <w:p w:rsidR="00C82D4F" w:rsidRDefault="00C82D4F" w:rsidP="0054273E">
    <w:pPr>
      <w:pStyle w:val="Footer"/>
      <w:jc w:val="right"/>
      <w:rPr>
        <w:rFonts w:ascii="Corbel" w:hAnsi="Corbel"/>
        <w:sz w:val="16"/>
        <w:szCs w:val="16"/>
      </w:rPr>
    </w:pPr>
    <w:r>
      <w:rPr>
        <w:rFonts w:ascii="Corbel" w:hAnsi="Corbel"/>
        <w:sz w:val="16"/>
        <w:szCs w:val="16"/>
      </w:rPr>
      <w:t>Spring 2017</w:t>
    </w:r>
  </w:p>
  <w:p w:rsidR="00C82D4F" w:rsidRPr="0054273E" w:rsidRDefault="00C82D4F" w:rsidP="000E772A">
    <w:pPr>
      <w:pStyle w:val="Footer"/>
      <w:ind w:left="4230"/>
      <w:jc w:val="right"/>
      <w:rPr>
        <w:rFonts w:ascii="Corbel" w:hAnsi="Corbel"/>
        <w:sz w:val="16"/>
        <w:szCs w:val="16"/>
      </w:rPr>
    </w:pPr>
    <w:r>
      <w:rPr>
        <w:rFonts w:ascii="Corbel" w:hAnsi="Corbel"/>
        <w:sz w:val="16"/>
        <w:szCs w:val="16"/>
      </w:rPr>
      <w:tab/>
    </w:r>
    <w:r>
      <w:rPr>
        <w:rFonts w:ascii="Corbel" w:hAnsi="Corbel"/>
        <w:sz w:val="16"/>
        <w:szCs w:val="16"/>
      </w:rPr>
      <w:tab/>
      <w:t>Meeroff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D4F" w:rsidRDefault="00C82D4F">
      <w:r>
        <w:separator/>
      </w:r>
    </w:p>
  </w:footnote>
  <w:footnote w:type="continuationSeparator" w:id="0">
    <w:p w:rsidR="00C82D4F" w:rsidRDefault="00C82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4F" w:rsidRPr="00664AC2" w:rsidRDefault="00C82D4F" w:rsidP="00664AC2">
    <w:pPr>
      <w:pStyle w:val="Header"/>
      <w:jc w:val="center"/>
      <w:rPr>
        <w:rFonts w:ascii="Verdana" w:hAnsi="Verdana"/>
        <w:b/>
        <w:sz w:val="18"/>
        <w:szCs w:val="18"/>
      </w:rPr>
    </w:pPr>
    <w:r w:rsidRPr="00664AC2">
      <w:rPr>
        <w:rFonts w:ascii="Verdana" w:hAnsi="Verdana"/>
        <w:b/>
        <w:sz w:val="18"/>
        <w:szCs w:val="18"/>
      </w:rPr>
      <w:t>Florida Atlantic University</w:t>
    </w:r>
  </w:p>
  <w:p w:rsidR="00C82D4F" w:rsidRPr="00664AC2" w:rsidRDefault="00C82D4F"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0F83"/>
    <w:multiLevelType w:val="hybridMultilevel"/>
    <w:tmpl w:val="7794CEA2"/>
    <w:lvl w:ilvl="0" w:tplc="B1885DB2">
      <w:start w:val="1"/>
      <w:numFmt w:val="bullet"/>
      <w:lvlText w:val=""/>
      <w:lvlJc w:val="left"/>
      <w:pPr>
        <w:ind w:left="720" w:hanging="360"/>
      </w:pPr>
      <w:rPr>
        <w:rFonts w:ascii="Symbol" w:hAnsi="Symbol" w:hint="default"/>
        <w:b/>
        <w:i w:val="0"/>
        <w:color w:val="C104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0291D"/>
    <w:multiLevelType w:val="hybridMultilevel"/>
    <w:tmpl w:val="D484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35C65"/>
    <w:multiLevelType w:val="hybridMultilevel"/>
    <w:tmpl w:val="126C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AE36F8"/>
    <w:multiLevelType w:val="hybridMultilevel"/>
    <w:tmpl w:val="49C4521E"/>
    <w:lvl w:ilvl="0" w:tplc="B36016D0">
      <w:start w:val="1"/>
      <w:numFmt w:val="decimal"/>
      <w:lvlText w:val="%1."/>
      <w:lvlJc w:val="left"/>
      <w:pPr>
        <w:tabs>
          <w:tab w:val="num" w:pos="720"/>
        </w:tabs>
        <w:ind w:left="720" w:hanging="360"/>
      </w:pPr>
      <w:rPr>
        <w:rFonts w:ascii="Corbel" w:eastAsia="SimSun" w:hAnsi="Corbel" w:cs="Times New Roman"/>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703FD1"/>
    <w:multiLevelType w:val="multilevel"/>
    <w:tmpl w:val="79369356"/>
    <w:lvl w:ilvl="0">
      <w:start w:val="1"/>
      <w:numFmt w:val="upperLetter"/>
      <w:lvlText w:val="%1."/>
      <w:lvlJc w:val="left"/>
      <w:pPr>
        <w:tabs>
          <w:tab w:val="num" w:pos="1080"/>
        </w:tabs>
        <w:ind w:left="1080" w:hanging="720"/>
      </w:pPr>
      <w:rPr>
        <w:rFonts w:ascii="Times New Roman" w:eastAsia="SimSu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upperLetter"/>
      <w:lvlText w:val="%3."/>
      <w:lvlJc w:val="left"/>
      <w:pPr>
        <w:tabs>
          <w:tab w:val="num" w:pos="2385"/>
        </w:tabs>
        <w:ind w:left="2385" w:hanging="405"/>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8">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D698E"/>
    <w:multiLevelType w:val="hybridMultilevel"/>
    <w:tmpl w:val="4DC4C772"/>
    <w:lvl w:ilvl="0" w:tplc="04090015">
      <w:start w:val="1"/>
      <w:numFmt w:val="upperLetter"/>
      <w:lvlText w:val="%1."/>
      <w:lvlJc w:val="left"/>
      <w:pPr>
        <w:tabs>
          <w:tab w:val="num" w:pos="720"/>
        </w:tabs>
        <w:ind w:left="720" w:hanging="360"/>
      </w:pPr>
    </w:lvl>
    <w:lvl w:ilvl="1" w:tplc="2864049C">
      <w:start w:val="3"/>
      <w:numFmt w:val="decimal"/>
      <w:lvlText w:val="%2."/>
      <w:lvlJc w:val="left"/>
      <w:pPr>
        <w:tabs>
          <w:tab w:val="num" w:pos="1440"/>
        </w:tabs>
        <w:ind w:left="1440" w:hanging="360"/>
      </w:pPr>
      <w:rPr>
        <w:rFonts w:hint="default"/>
      </w:rPr>
    </w:lvl>
    <w:lvl w:ilvl="2" w:tplc="04090013">
      <w:start w:val="1"/>
      <w:numFmt w:val="upperRoman"/>
      <w:lvlText w:val="%3."/>
      <w:lvlJc w:val="right"/>
      <w:pPr>
        <w:tabs>
          <w:tab w:val="num" w:pos="540"/>
        </w:tabs>
        <w:ind w:left="54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12">
    <w:nsid w:val="29706C24"/>
    <w:multiLevelType w:val="hybridMultilevel"/>
    <w:tmpl w:val="D0062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272265"/>
    <w:multiLevelType w:val="hybridMultilevel"/>
    <w:tmpl w:val="156E6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5314E2"/>
    <w:multiLevelType w:val="hybridMultilevel"/>
    <w:tmpl w:val="A1DA9120"/>
    <w:lvl w:ilvl="0" w:tplc="04090015">
      <w:start w:val="1"/>
      <w:numFmt w:val="upperLetter"/>
      <w:lvlText w:val="%1."/>
      <w:lvlJc w:val="left"/>
      <w:pPr>
        <w:tabs>
          <w:tab w:val="num" w:pos="720"/>
        </w:tabs>
        <w:ind w:left="720" w:hanging="360"/>
      </w:pPr>
    </w:lvl>
    <w:lvl w:ilvl="1" w:tplc="2864049C">
      <w:start w:val="3"/>
      <w:numFmt w:val="decimal"/>
      <w:lvlText w:val="%2."/>
      <w:lvlJc w:val="left"/>
      <w:pPr>
        <w:tabs>
          <w:tab w:val="num" w:pos="1440"/>
        </w:tabs>
        <w:ind w:left="1440" w:hanging="360"/>
      </w:pPr>
      <w:rPr>
        <w:rFonts w:hint="default"/>
      </w:rPr>
    </w:lvl>
    <w:lvl w:ilvl="2" w:tplc="0409000F">
      <w:start w:val="1"/>
      <w:numFmt w:val="decimal"/>
      <w:lvlText w:val="%3."/>
      <w:lvlJc w:val="left"/>
      <w:pPr>
        <w:tabs>
          <w:tab w:val="num" w:pos="540"/>
        </w:tabs>
        <w:ind w:left="54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474F95"/>
    <w:multiLevelType w:val="hybridMultilevel"/>
    <w:tmpl w:val="D224245E"/>
    <w:lvl w:ilvl="0" w:tplc="7966B13E">
      <w:start w:val="1"/>
      <w:numFmt w:val="upperLetter"/>
      <w:lvlText w:val="%1."/>
      <w:lvlJc w:val="left"/>
      <w:pPr>
        <w:tabs>
          <w:tab w:val="num" w:pos="3960"/>
        </w:tabs>
        <w:ind w:left="3960" w:hanging="720"/>
      </w:pPr>
      <w:rPr>
        <w:rFonts w:ascii="Calibri" w:eastAsia="SimSun" w:hAnsi="Calibri" w:cs="Times New Roman" w:hint="default"/>
      </w:rPr>
    </w:lvl>
    <w:lvl w:ilvl="1" w:tplc="04090001">
      <w:start w:val="1"/>
      <w:numFmt w:val="bullet"/>
      <w:lvlText w:val=""/>
      <w:lvlJc w:val="left"/>
      <w:pPr>
        <w:tabs>
          <w:tab w:val="num" w:pos="4320"/>
        </w:tabs>
        <w:ind w:left="4320" w:hanging="360"/>
      </w:pPr>
      <w:rPr>
        <w:rFonts w:ascii="Symbol" w:hAnsi="Symbol" w:hint="default"/>
      </w:rPr>
    </w:lvl>
    <w:lvl w:ilvl="2" w:tplc="B38456A8">
      <w:start w:val="1"/>
      <w:numFmt w:val="upperLetter"/>
      <w:lvlText w:val="%3."/>
      <w:lvlJc w:val="left"/>
      <w:pPr>
        <w:tabs>
          <w:tab w:val="num" w:pos="5265"/>
        </w:tabs>
        <w:ind w:left="5265" w:hanging="405"/>
      </w:pPr>
      <w:rPr>
        <w:rFonts w:hint="default"/>
        <w:color w:val="auto"/>
      </w:r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9A3D69"/>
    <w:multiLevelType w:val="hybridMultilevel"/>
    <w:tmpl w:val="5238B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8E0C79"/>
    <w:multiLevelType w:val="hybridMultilevel"/>
    <w:tmpl w:val="6464E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3F3F38"/>
    <w:multiLevelType w:val="hybridMultilevel"/>
    <w:tmpl w:val="1966B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9">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30">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3933983"/>
    <w:multiLevelType w:val="hybridMultilevel"/>
    <w:tmpl w:val="29DAE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34">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EC066D"/>
    <w:multiLevelType w:val="hybridMultilevel"/>
    <w:tmpl w:val="45C4C5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F33884"/>
    <w:multiLevelType w:val="hybridMultilevel"/>
    <w:tmpl w:val="AE4E59B2"/>
    <w:lvl w:ilvl="0" w:tplc="97E22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9">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5"/>
  </w:num>
  <w:num w:numId="3">
    <w:abstractNumId w:val="30"/>
  </w:num>
  <w:num w:numId="4">
    <w:abstractNumId w:val="26"/>
  </w:num>
  <w:num w:numId="5">
    <w:abstractNumId w:val="34"/>
  </w:num>
  <w:num w:numId="6">
    <w:abstractNumId w:val="31"/>
  </w:num>
  <w:num w:numId="7">
    <w:abstractNumId w:val="16"/>
  </w:num>
  <w:num w:numId="8">
    <w:abstractNumId w:val="10"/>
  </w:num>
  <w:num w:numId="9">
    <w:abstractNumId w:val="19"/>
  </w:num>
  <w:num w:numId="10">
    <w:abstractNumId w:val="35"/>
  </w:num>
  <w:num w:numId="11">
    <w:abstractNumId w:val="4"/>
  </w:num>
  <w:num w:numId="12">
    <w:abstractNumId w:val="20"/>
  </w:num>
  <w:num w:numId="13">
    <w:abstractNumId w:val="17"/>
  </w:num>
  <w:num w:numId="14">
    <w:abstractNumId w:val="8"/>
  </w:num>
  <w:num w:numId="15">
    <w:abstractNumId w:val="22"/>
  </w:num>
  <w:num w:numId="16">
    <w:abstractNumId w:val="11"/>
  </w:num>
  <w:num w:numId="17">
    <w:abstractNumId w:val="38"/>
  </w:num>
  <w:num w:numId="18">
    <w:abstractNumId w:val="13"/>
  </w:num>
  <w:num w:numId="19">
    <w:abstractNumId w:val="39"/>
  </w:num>
  <w:num w:numId="20">
    <w:abstractNumId w:val="2"/>
  </w:num>
  <w:num w:numId="21">
    <w:abstractNumId w:val="29"/>
  </w:num>
  <w:num w:numId="22">
    <w:abstractNumId w:val="21"/>
  </w:num>
  <w:num w:numId="23">
    <w:abstractNumId w:val="7"/>
  </w:num>
  <w:num w:numId="24">
    <w:abstractNumId w:val="18"/>
  </w:num>
  <w:num w:numId="25">
    <w:abstractNumId w:val="5"/>
  </w:num>
  <w:num w:numId="26">
    <w:abstractNumId w:val="28"/>
  </w:num>
  <w:num w:numId="27">
    <w:abstractNumId w:val="27"/>
  </w:num>
  <w:num w:numId="28">
    <w:abstractNumId w:val="6"/>
  </w:num>
  <w:num w:numId="29">
    <w:abstractNumId w:val="9"/>
  </w:num>
  <w:num w:numId="30">
    <w:abstractNumId w:val="15"/>
  </w:num>
  <w:num w:numId="31">
    <w:abstractNumId w:val="1"/>
  </w:num>
  <w:num w:numId="32">
    <w:abstractNumId w:val="23"/>
  </w:num>
  <w:num w:numId="33">
    <w:abstractNumId w:val="14"/>
  </w:num>
  <w:num w:numId="34">
    <w:abstractNumId w:val="32"/>
  </w:num>
  <w:num w:numId="35">
    <w:abstractNumId w:val="36"/>
  </w:num>
  <w:num w:numId="36">
    <w:abstractNumId w:val="37"/>
  </w:num>
  <w:num w:numId="37">
    <w:abstractNumId w:val="12"/>
  </w:num>
  <w:num w:numId="38">
    <w:abstractNumId w:val="3"/>
  </w:num>
  <w:num w:numId="39">
    <w:abstractNumId w:val="0"/>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65"/>
    <w:rsid w:val="00031CFF"/>
    <w:rsid w:val="00033380"/>
    <w:rsid w:val="00033900"/>
    <w:rsid w:val="00033DFB"/>
    <w:rsid w:val="0003404B"/>
    <w:rsid w:val="00034F1A"/>
    <w:rsid w:val="00036276"/>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0594"/>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522"/>
    <w:rsid w:val="000C6B9F"/>
    <w:rsid w:val="000C7522"/>
    <w:rsid w:val="000C7E60"/>
    <w:rsid w:val="000D071D"/>
    <w:rsid w:val="000D0791"/>
    <w:rsid w:val="000D0DB6"/>
    <w:rsid w:val="000D0EE1"/>
    <w:rsid w:val="000D2464"/>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E772A"/>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D21"/>
    <w:rsid w:val="00230F17"/>
    <w:rsid w:val="00231054"/>
    <w:rsid w:val="00231CA2"/>
    <w:rsid w:val="00232596"/>
    <w:rsid w:val="002329A4"/>
    <w:rsid w:val="00233E32"/>
    <w:rsid w:val="00233F92"/>
    <w:rsid w:val="00233FFA"/>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E7C"/>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3E2D"/>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159"/>
    <w:rsid w:val="00370F1F"/>
    <w:rsid w:val="0037143B"/>
    <w:rsid w:val="0037351D"/>
    <w:rsid w:val="00373E1F"/>
    <w:rsid w:val="003741F6"/>
    <w:rsid w:val="003746F2"/>
    <w:rsid w:val="00374EDA"/>
    <w:rsid w:val="003753E0"/>
    <w:rsid w:val="003763FD"/>
    <w:rsid w:val="00376E81"/>
    <w:rsid w:val="00376EA7"/>
    <w:rsid w:val="0037722A"/>
    <w:rsid w:val="003779C8"/>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B77B8"/>
    <w:rsid w:val="003C018C"/>
    <w:rsid w:val="003C128F"/>
    <w:rsid w:val="003C173D"/>
    <w:rsid w:val="003C276B"/>
    <w:rsid w:val="003C2961"/>
    <w:rsid w:val="003C337D"/>
    <w:rsid w:val="003C4F60"/>
    <w:rsid w:val="003C551D"/>
    <w:rsid w:val="003C70D0"/>
    <w:rsid w:val="003D1131"/>
    <w:rsid w:val="003D139F"/>
    <w:rsid w:val="003D151E"/>
    <w:rsid w:val="003D1F64"/>
    <w:rsid w:val="003D225F"/>
    <w:rsid w:val="003D2763"/>
    <w:rsid w:val="003D3660"/>
    <w:rsid w:val="003D3BD5"/>
    <w:rsid w:val="003D4199"/>
    <w:rsid w:val="003D41F0"/>
    <w:rsid w:val="003D41FB"/>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36EC"/>
    <w:rsid w:val="003E4436"/>
    <w:rsid w:val="003E4DF7"/>
    <w:rsid w:val="003E55AA"/>
    <w:rsid w:val="003E63A4"/>
    <w:rsid w:val="003E6A79"/>
    <w:rsid w:val="003E6FDB"/>
    <w:rsid w:val="003E75DD"/>
    <w:rsid w:val="003E7A37"/>
    <w:rsid w:val="003F0123"/>
    <w:rsid w:val="003F1650"/>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AA4"/>
    <w:rsid w:val="0042456F"/>
    <w:rsid w:val="00424A14"/>
    <w:rsid w:val="00424D67"/>
    <w:rsid w:val="00425711"/>
    <w:rsid w:val="00426D62"/>
    <w:rsid w:val="00427953"/>
    <w:rsid w:val="00427D42"/>
    <w:rsid w:val="004310AD"/>
    <w:rsid w:val="00431759"/>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4B34"/>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3C9"/>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87CC0"/>
    <w:rsid w:val="00491158"/>
    <w:rsid w:val="0049143A"/>
    <w:rsid w:val="00491945"/>
    <w:rsid w:val="00492F27"/>
    <w:rsid w:val="00493247"/>
    <w:rsid w:val="004945D9"/>
    <w:rsid w:val="00495F26"/>
    <w:rsid w:val="00496523"/>
    <w:rsid w:val="00496953"/>
    <w:rsid w:val="00497A29"/>
    <w:rsid w:val="004A17E8"/>
    <w:rsid w:val="004A259A"/>
    <w:rsid w:val="004A2C9C"/>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22C3"/>
    <w:rsid w:val="005024DF"/>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55B6"/>
    <w:rsid w:val="00526035"/>
    <w:rsid w:val="00527B96"/>
    <w:rsid w:val="00530222"/>
    <w:rsid w:val="00530B26"/>
    <w:rsid w:val="00531940"/>
    <w:rsid w:val="005323B6"/>
    <w:rsid w:val="005327C5"/>
    <w:rsid w:val="0053299F"/>
    <w:rsid w:val="00533BE4"/>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1CC4"/>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1E0E"/>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C8D"/>
    <w:rsid w:val="00601DFF"/>
    <w:rsid w:val="00601FE6"/>
    <w:rsid w:val="0060304B"/>
    <w:rsid w:val="006038AB"/>
    <w:rsid w:val="0060556B"/>
    <w:rsid w:val="0060581E"/>
    <w:rsid w:val="00606709"/>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608"/>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6088A"/>
    <w:rsid w:val="006615E5"/>
    <w:rsid w:val="006623C1"/>
    <w:rsid w:val="00662D7E"/>
    <w:rsid w:val="006636E8"/>
    <w:rsid w:val="0066413F"/>
    <w:rsid w:val="00664AC2"/>
    <w:rsid w:val="00665148"/>
    <w:rsid w:val="00665953"/>
    <w:rsid w:val="00665CF8"/>
    <w:rsid w:val="0066624E"/>
    <w:rsid w:val="00667C3B"/>
    <w:rsid w:val="00667DA5"/>
    <w:rsid w:val="006703AA"/>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382A"/>
    <w:rsid w:val="006C4117"/>
    <w:rsid w:val="006C4538"/>
    <w:rsid w:val="006C489E"/>
    <w:rsid w:val="006C53DC"/>
    <w:rsid w:val="006C5F45"/>
    <w:rsid w:val="006C648C"/>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02EA"/>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25E3C"/>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385"/>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4879"/>
    <w:rsid w:val="0078507D"/>
    <w:rsid w:val="00785AC0"/>
    <w:rsid w:val="00786225"/>
    <w:rsid w:val="00786377"/>
    <w:rsid w:val="00786AAD"/>
    <w:rsid w:val="007877AC"/>
    <w:rsid w:val="0079092D"/>
    <w:rsid w:val="0079329F"/>
    <w:rsid w:val="00794BF7"/>
    <w:rsid w:val="007957AB"/>
    <w:rsid w:val="00796B40"/>
    <w:rsid w:val="007A0668"/>
    <w:rsid w:val="007A1463"/>
    <w:rsid w:val="007A1EB5"/>
    <w:rsid w:val="007A27D2"/>
    <w:rsid w:val="007A393C"/>
    <w:rsid w:val="007A3E76"/>
    <w:rsid w:val="007A404B"/>
    <w:rsid w:val="007A4962"/>
    <w:rsid w:val="007A59F8"/>
    <w:rsid w:val="007A6228"/>
    <w:rsid w:val="007A6B5E"/>
    <w:rsid w:val="007B0802"/>
    <w:rsid w:val="007B0A08"/>
    <w:rsid w:val="007B0C9B"/>
    <w:rsid w:val="007B50FB"/>
    <w:rsid w:val="007B6DFB"/>
    <w:rsid w:val="007B77D2"/>
    <w:rsid w:val="007B787D"/>
    <w:rsid w:val="007C005A"/>
    <w:rsid w:val="007C0FE8"/>
    <w:rsid w:val="007C1558"/>
    <w:rsid w:val="007C195A"/>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0DA"/>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73CB"/>
    <w:rsid w:val="00887EA3"/>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DD8"/>
    <w:rsid w:val="00961DD9"/>
    <w:rsid w:val="009627D1"/>
    <w:rsid w:val="00962C62"/>
    <w:rsid w:val="00964040"/>
    <w:rsid w:val="00964856"/>
    <w:rsid w:val="0096642D"/>
    <w:rsid w:val="0096645D"/>
    <w:rsid w:val="00966FB5"/>
    <w:rsid w:val="00967095"/>
    <w:rsid w:val="009671F0"/>
    <w:rsid w:val="00967859"/>
    <w:rsid w:val="00971DF7"/>
    <w:rsid w:val="0097254E"/>
    <w:rsid w:val="00972AD1"/>
    <w:rsid w:val="00972D9A"/>
    <w:rsid w:val="00974E2A"/>
    <w:rsid w:val="009757F0"/>
    <w:rsid w:val="009757FF"/>
    <w:rsid w:val="009758B2"/>
    <w:rsid w:val="009759A4"/>
    <w:rsid w:val="00975E39"/>
    <w:rsid w:val="00976205"/>
    <w:rsid w:val="009765C9"/>
    <w:rsid w:val="00976641"/>
    <w:rsid w:val="00976F58"/>
    <w:rsid w:val="00976FD3"/>
    <w:rsid w:val="009774BC"/>
    <w:rsid w:val="00980B3B"/>
    <w:rsid w:val="00981BF4"/>
    <w:rsid w:val="0098368E"/>
    <w:rsid w:val="009836A3"/>
    <w:rsid w:val="00983B91"/>
    <w:rsid w:val="00983BAF"/>
    <w:rsid w:val="00987634"/>
    <w:rsid w:val="009903E4"/>
    <w:rsid w:val="00990416"/>
    <w:rsid w:val="00990569"/>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40"/>
    <w:rsid w:val="009C1BBA"/>
    <w:rsid w:val="009C1C31"/>
    <w:rsid w:val="009C2731"/>
    <w:rsid w:val="009C3ECB"/>
    <w:rsid w:val="009C46F8"/>
    <w:rsid w:val="009C5044"/>
    <w:rsid w:val="009C5462"/>
    <w:rsid w:val="009C54DE"/>
    <w:rsid w:val="009C5E81"/>
    <w:rsid w:val="009C5FC0"/>
    <w:rsid w:val="009C6453"/>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6179"/>
    <w:rsid w:val="009E6382"/>
    <w:rsid w:val="009E65A3"/>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3097"/>
    <w:rsid w:val="00A0341B"/>
    <w:rsid w:val="00A03CF7"/>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17CE7"/>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234E"/>
    <w:rsid w:val="00A723D3"/>
    <w:rsid w:val="00A72901"/>
    <w:rsid w:val="00A72CF1"/>
    <w:rsid w:val="00A73C89"/>
    <w:rsid w:val="00A73D72"/>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2CE0"/>
    <w:rsid w:val="00AA3C21"/>
    <w:rsid w:val="00AA3D87"/>
    <w:rsid w:val="00AA4660"/>
    <w:rsid w:val="00AA51FA"/>
    <w:rsid w:val="00AA5780"/>
    <w:rsid w:val="00AA5B77"/>
    <w:rsid w:val="00AA5BFC"/>
    <w:rsid w:val="00AA612F"/>
    <w:rsid w:val="00AA62A4"/>
    <w:rsid w:val="00AA63F3"/>
    <w:rsid w:val="00AA6605"/>
    <w:rsid w:val="00AA6A23"/>
    <w:rsid w:val="00AB0743"/>
    <w:rsid w:val="00AB0866"/>
    <w:rsid w:val="00AB4769"/>
    <w:rsid w:val="00AB48D5"/>
    <w:rsid w:val="00AB4E7C"/>
    <w:rsid w:val="00AB4EFD"/>
    <w:rsid w:val="00AB518D"/>
    <w:rsid w:val="00AB5FF2"/>
    <w:rsid w:val="00AB7ACC"/>
    <w:rsid w:val="00AC0061"/>
    <w:rsid w:val="00AC0CB5"/>
    <w:rsid w:val="00AC15D2"/>
    <w:rsid w:val="00AC317B"/>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2FA0"/>
    <w:rsid w:val="00B03DA8"/>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53EF"/>
    <w:rsid w:val="00B15EF4"/>
    <w:rsid w:val="00B17129"/>
    <w:rsid w:val="00B20A7B"/>
    <w:rsid w:val="00B211A4"/>
    <w:rsid w:val="00B22BAA"/>
    <w:rsid w:val="00B22C6A"/>
    <w:rsid w:val="00B23090"/>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4B7C"/>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E80"/>
    <w:rsid w:val="00B77759"/>
    <w:rsid w:val="00B80107"/>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0A"/>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3D49"/>
    <w:rsid w:val="00BE6917"/>
    <w:rsid w:val="00BE6A58"/>
    <w:rsid w:val="00BE72D8"/>
    <w:rsid w:val="00BF13AC"/>
    <w:rsid w:val="00BF1710"/>
    <w:rsid w:val="00BF2072"/>
    <w:rsid w:val="00BF27F0"/>
    <w:rsid w:val="00BF2B41"/>
    <w:rsid w:val="00BF30D5"/>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4F0B"/>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27F8"/>
    <w:rsid w:val="00C4364A"/>
    <w:rsid w:val="00C440BE"/>
    <w:rsid w:val="00C443AE"/>
    <w:rsid w:val="00C4500F"/>
    <w:rsid w:val="00C45259"/>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5229"/>
    <w:rsid w:val="00C76A8D"/>
    <w:rsid w:val="00C77EC4"/>
    <w:rsid w:val="00C8021D"/>
    <w:rsid w:val="00C80D40"/>
    <w:rsid w:val="00C817E0"/>
    <w:rsid w:val="00C8284D"/>
    <w:rsid w:val="00C82D4F"/>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7EA"/>
    <w:rsid w:val="00CB6EC0"/>
    <w:rsid w:val="00CC06AA"/>
    <w:rsid w:val="00CC0B9C"/>
    <w:rsid w:val="00CC1634"/>
    <w:rsid w:val="00CC17B6"/>
    <w:rsid w:val="00CC180B"/>
    <w:rsid w:val="00CC1F68"/>
    <w:rsid w:val="00CC21BE"/>
    <w:rsid w:val="00CC2E10"/>
    <w:rsid w:val="00CC3190"/>
    <w:rsid w:val="00CC3315"/>
    <w:rsid w:val="00CC375D"/>
    <w:rsid w:val="00CC4E26"/>
    <w:rsid w:val="00CC4E32"/>
    <w:rsid w:val="00CC50C9"/>
    <w:rsid w:val="00CC55BF"/>
    <w:rsid w:val="00CC576C"/>
    <w:rsid w:val="00CC69A6"/>
    <w:rsid w:val="00CC6CB3"/>
    <w:rsid w:val="00CC6F04"/>
    <w:rsid w:val="00CC75D3"/>
    <w:rsid w:val="00CD03F1"/>
    <w:rsid w:val="00CD0C54"/>
    <w:rsid w:val="00CD1C19"/>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501A"/>
    <w:rsid w:val="00D15020"/>
    <w:rsid w:val="00D16C2E"/>
    <w:rsid w:val="00D17789"/>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C13"/>
    <w:rsid w:val="00D30E86"/>
    <w:rsid w:val="00D3197D"/>
    <w:rsid w:val="00D31AC2"/>
    <w:rsid w:val="00D325D8"/>
    <w:rsid w:val="00D33F95"/>
    <w:rsid w:val="00D3455C"/>
    <w:rsid w:val="00D34735"/>
    <w:rsid w:val="00D34B77"/>
    <w:rsid w:val="00D34D26"/>
    <w:rsid w:val="00D352D6"/>
    <w:rsid w:val="00D358B9"/>
    <w:rsid w:val="00D35D24"/>
    <w:rsid w:val="00D36980"/>
    <w:rsid w:val="00D36D12"/>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A7652"/>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242F"/>
    <w:rsid w:val="00DC4B28"/>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15F"/>
    <w:rsid w:val="00E562A7"/>
    <w:rsid w:val="00E57172"/>
    <w:rsid w:val="00E574AE"/>
    <w:rsid w:val="00E600FC"/>
    <w:rsid w:val="00E615AF"/>
    <w:rsid w:val="00E657C0"/>
    <w:rsid w:val="00E65EC4"/>
    <w:rsid w:val="00E66100"/>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87798"/>
    <w:rsid w:val="00E87C52"/>
    <w:rsid w:val="00E921E9"/>
    <w:rsid w:val="00E929B0"/>
    <w:rsid w:val="00E95C30"/>
    <w:rsid w:val="00E96338"/>
    <w:rsid w:val="00E96780"/>
    <w:rsid w:val="00E9686D"/>
    <w:rsid w:val="00E97026"/>
    <w:rsid w:val="00E9715B"/>
    <w:rsid w:val="00E97D30"/>
    <w:rsid w:val="00EA0214"/>
    <w:rsid w:val="00EA0897"/>
    <w:rsid w:val="00EA108B"/>
    <w:rsid w:val="00EA1485"/>
    <w:rsid w:val="00EA1C28"/>
    <w:rsid w:val="00EA2647"/>
    <w:rsid w:val="00EA3686"/>
    <w:rsid w:val="00EA3FED"/>
    <w:rsid w:val="00EA4B8F"/>
    <w:rsid w:val="00EA5752"/>
    <w:rsid w:val="00EA7784"/>
    <w:rsid w:val="00EA7A47"/>
    <w:rsid w:val="00EB006D"/>
    <w:rsid w:val="00EB0D4B"/>
    <w:rsid w:val="00EB1501"/>
    <w:rsid w:val="00EB2AF0"/>
    <w:rsid w:val="00EB3081"/>
    <w:rsid w:val="00EB30B8"/>
    <w:rsid w:val="00EB3DAD"/>
    <w:rsid w:val="00EB3FD4"/>
    <w:rsid w:val="00EB59A5"/>
    <w:rsid w:val="00EB5B28"/>
    <w:rsid w:val="00EB6CCA"/>
    <w:rsid w:val="00EB7724"/>
    <w:rsid w:val="00EC0316"/>
    <w:rsid w:val="00EC03A4"/>
    <w:rsid w:val="00EC04DF"/>
    <w:rsid w:val="00EC070A"/>
    <w:rsid w:val="00EC1658"/>
    <w:rsid w:val="00EC1BE7"/>
    <w:rsid w:val="00EC2BB6"/>
    <w:rsid w:val="00EC3080"/>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5E76"/>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16C9"/>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D83"/>
    <w:rsid w:val="00F61EFA"/>
    <w:rsid w:val="00F62875"/>
    <w:rsid w:val="00F637B7"/>
    <w:rsid w:val="00F647AD"/>
    <w:rsid w:val="00F654C1"/>
    <w:rsid w:val="00F66224"/>
    <w:rsid w:val="00F66F8C"/>
    <w:rsid w:val="00F672EA"/>
    <w:rsid w:val="00F707A1"/>
    <w:rsid w:val="00F70A69"/>
    <w:rsid w:val="00F70D5B"/>
    <w:rsid w:val="00F70F9B"/>
    <w:rsid w:val="00F712FB"/>
    <w:rsid w:val="00F71F44"/>
    <w:rsid w:val="00F7215D"/>
    <w:rsid w:val="00F72F4D"/>
    <w:rsid w:val="00F7327F"/>
    <w:rsid w:val="00F737D0"/>
    <w:rsid w:val="00F73C25"/>
    <w:rsid w:val="00F752F9"/>
    <w:rsid w:val="00F7633E"/>
    <w:rsid w:val="00F76352"/>
    <w:rsid w:val="00F80D6F"/>
    <w:rsid w:val="00F81A13"/>
    <w:rsid w:val="00F824A9"/>
    <w:rsid w:val="00F827B6"/>
    <w:rsid w:val="00F829EA"/>
    <w:rsid w:val="00F83E0E"/>
    <w:rsid w:val="00F852C3"/>
    <w:rsid w:val="00F8551B"/>
    <w:rsid w:val="00F85591"/>
    <w:rsid w:val="00F86322"/>
    <w:rsid w:val="00F865ED"/>
    <w:rsid w:val="00F86790"/>
    <w:rsid w:val="00F87550"/>
    <w:rsid w:val="00F87A26"/>
    <w:rsid w:val="00F9028F"/>
    <w:rsid w:val="00F92D72"/>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54B5"/>
    <w:rsid w:val="00FB5893"/>
    <w:rsid w:val="00FB7671"/>
    <w:rsid w:val="00FB769F"/>
    <w:rsid w:val="00FB7743"/>
    <w:rsid w:val="00FC01F9"/>
    <w:rsid w:val="00FC04A0"/>
    <w:rsid w:val="00FC0A9D"/>
    <w:rsid w:val="00FC1780"/>
    <w:rsid w:val="00FC1B75"/>
    <w:rsid w:val="00FC1CEE"/>
    <w:rsid w:val="00FC2B32"/>
    <w:rsid w:val="00FC2DD6"/>
    <w:rsid w:val="00FC2E20"/>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FA"/>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rPr>
      <w:lang/>
    </w:r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rPr>
      <w:lang/>
    </w:r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paragraph" w:styleId="ListParagraph">
    <w:name w:val="List Paragraph"/>
    <w:basedOn w:val="Normal"/>
    <w:uiPriority w:val="34"/>
    <w:qFormat/>
    <w:rsid w:val="00725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FA"/>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rPr>
      <w:lang w:val="x-none" w:eastAsia="x-none"/>
    </w:r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rPr>
      <w:lang w:val="x-none"/>
    </w:r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paragraph" w:styleId="ListParagraph">
    <w:name w:val="List Paragraph"/>
    <w:basedOn w:val="Normal"/>
    <w:uiPriority w:val="34"/>
    <w:qFormat/>
    <w:rsid w:val="00725E3C"/>
    <w:pPr>
      <w:ind w:left="720"/>
      <w:contextualSpacing/>
    </w:pPr>
  </w:style>
</w:styles>
</file>

<file path=word/webSettings.xml><?xml version="1.0" encoding="utf-8"?>
<w:webSettings xmlns:r="http://schemas.openxmlformats.org/officeDocument/2006/relationships" xmlns:w="http://schemas.openxmlformats.org/wordprocessingml/2006/main">
  <w:divs>
    <w:div w:id="512453532">
      <w:bodyDiv w:val="1"/>
      <w:marLeft w:val="0"/>
      <w:marRight w:val="0"/>
      <w:marTop w:val="0"/>
      <w:marBottom w:val="0"/>
      <w:divBdr>
        <w:top w:val="none" w:sz="0" w:space="0" w:color="auto"/>
        <w:left w:val="none" w:sz="0" w:space="0" w:color="auto"/>
        <w:bottom w:val="none" w:sz="0" w:space="0" w:color="auto"/>
        <w:right w:val="none" w:sz="0" w:space="0" w:color="auto"/>
      </w:divBdr>
      <w:divsChild>
        <w:div w:id="2004577562">
          <w:marLeft w:val="0"/>
          <w:marRight w:val="0"/>
          <w:marTop w:val="0"/>
          <w:marBottom w:val="0"/>
          <w:divBdr>
            <w:top w:val="none" w:sz="0" w:space="0" w:color="auto"/>
            <w:left w:val="none" w:sz="0" w:space="0" w:color="auto"/>
            <w:bottom w:val="none" w:sz="0" w:space="0" w:color="auto"/>
            <w:right w:val="none" w:sz="0" w:space="0" w:color="auto"/>
          </w:divBdr>
          <w:divsChild>
            <w:div w:id="271402586">
              <w:marLeft w:val="0"/>
              <w:marRight w:val="0"/>
              <w:marTop w:val="0"/>
              <w:marBottom w:val="0"/>
              <w:divBdr>
                <w:top w:val="none" w:sz="0" w:space="0" w:color="auto"/>
                <w:left w:val="none" w:sz="0" w:space="0" w:color="auto"/>
                <w:bottom w:val="none" w:sz="0" w:space="0" w:color="auto"/>
                <w:right w:val="none" w:sz="0" w:space="0" w:color="auto"/>
              </w:divBdr>
              <w:divsChild>
                <w:div w:id="712585381">
                  <w:marLeft w:val="0"/>
                  <w:marRight w:val="0"/>
                  <w:marTop w:val="0"/>
                  <w:marBottom w:val="0"/>
                  <w:divBdr>
                    <w:top w:val="none" w:sz="0" w:space="0" w:color="auto"/>
                    <w:left w:val="none" w:sz="0" w:space="0" w:color="auto"/>
                    <w:bottom w:val="none" w:sz="0" w:space="0" w:color="auto"/>
                    <w:right w:val="none" w:sz="0" w:space="0" w:color="auto"/>
                  </w:divBdr>
                </w:div>
                <w:div w:id="1126772192">
                  <w:marLeft w:val="0"/>
                  <w:marRight w:val="0"/>
                  <w:marTop w:val="0"/>
                  <w:marBottom w:val="0"/>
                  <w:divBdr>
                    <w:top w:val="none" w:sz="0" w:space="0" w:color="auto"/>
                    <w:left w:val="none" w:sz="0" w:space="0" w:color="auto"/>
                    <w:bottom w:val="none" w:sz="0" w:space="0" w:color="auto"/>
                    <w:right w:val="none" w:sz="0" w:space="0" w:color="auto"/>
                  </w:divBdr>
                </w:div>
                <w:div w:id="298919664">
                  <w:marLeft w:val="240"/>
                  <w:marRight w:val="0"/>
                  <w:marTop w:val="15"/>
                  <w:marBottom w:val="0"/>
                  <w:divBdr>
                    <w:top w:val="none" w:sz="0" w:space="0" w:color="auto"/>
                    <w:left w:val="none" w:sz="0" w:space="0" w:color="auto"/>
                    <w:bottom w:val="none" w:sz="0" w:space="0" w:color="auto"/>
                    <w:right w:val="none" w:sz="0" w:space="0" w:color="auto"/>
                  </w:divBdr>
                </w:div>
                <w:div w:id="1725637717">
                  <w:marLeft w:val="0"/>
                  <w:marRight w:val="0"/>
                  <w:marTop w:val="150"/>
                  <w:marBottom w:val="0"/>
                  <w:divBdr>
                    <w:top w:val="none" w:sz="0" w:space="0" w:color="auto"/>
                    <w:left w:val="none" w:sz="0" w:space="0" w:color="auto"/>
                    <w:bottom w:val="none" w:sz="0" w:space="0" w:color="auto"/>
                    <w:right w:val="none" w:sz="0" w:space="0" w:color="auto"/>
                  </w:divBdr>
                </w:div>
                <w:div w:id="15852615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 w:id="213000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ouri" TargetMode="External"/><Relationship Id="rId13" Type="http://schemas.openxmlformats.org/officeDocument/2006/relationships/hyperlink" Target="http://authorcentral.amazon.com/gp/landing/ref=ntt_atc_dp_pel_1"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m/Philip-B.-Bedient/e/B001IYVNQW/ref=ntt_athr_dp_pel_pop_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fau.edu/regulations/chapter4/4.001_Code_of_Academic_Integrity.pdf" TargetMode="Externa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569E1BC-624B-4443-BEEC-209361E3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7680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8840</CharactersWithSpaces>
  <SharedDoc>false</SharedDoc>
  <HLinks>
    <vt:vector size="6" baseType="variant">
      <vt:variant>
        <vt:i4>1835099</vt:i4>
      </vt:variant>
      <vt:variant>
        <vt:i4>0</vt:i4>
      </vt:variant>
      <vt:variant>
        <vt:i4>0</vt:i4>
      </vt:variant>
      <vt:variant>
        <vt:i4>5</vt:i4>
      </vt:variant>
      <vt:variant>
        <vt:lpwstr>http://www.fau.edu/regulations/chapter4/4.001_Code_of_Academic_Integrity.pdf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2011-08-22T14:46:00Z</cp:lastPrinted>
  <dcterms:created xsi:type="dcterms:W3CDTF">2016-02-22T23:37:00Z</dcterms:created>
  <dcterms:modified xsi:type="dcterms:W3CDTF">2016-02-22T23:37:00Z</dcterms:modified>
</cp:coreProperties>
</file>