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B50" w:rsidRDefault="008B2B50" w:rsidP="008B2B50">
      <w:pPr>
        <w:jc w:val="center"/>
        <w:rPr>
          <w:rFonts w:ascii="Arial" w:hAnsi="Arial" w:cs="Arial"/>
          <w:b/>
          <w:bCs/>
        </w:rPr>
      </w:pPr>
      <w:r w:rsidRPr="00D74713">
        <w:rPr>
          <w:rFonts w:ascii="Arial" w:hAnsi="Arial" w:cs="Arial"/>
          <w:b/>
          <w:bCs/>
        </w:rPr>
        <w:t>Department of Exceptional Student Education</w:t>
      </w:r>
    </w:p>
    <w:p w:rsidR="008B2B50" w:rsidRPr="00D74713" w:rsidRDefault="008B2B50" w:rsidP="008B2B50">
      <w:pPr>
        <w:jc w:val="center"/>
        <w:rPr>
          <w:rFonts w:ascii="Arial" w:hAnsi="Arial" w:cs="Arial"/>
          <w:b/>
          <w:bCs/>
        </w:rPr>
      </w:pPr>
      <w:r w:rsidRPr="00D74713">
        <w:rPr>
          <w:rFonts w:ascii="Arial" w:hAnsi="Arial" w:cs="Arial"/>
          <w:b/>
          <w:bCs/>
        </w:rPr>
        <w:t>College of Education</w:t>
      </w:r>
    </w:p>
    <w:p w:rsidR="008B2B50" w:rsidRDefault="008B2B50" w:rsidP="008B2B50">
      <w:pPr>
        <w:jc w:val="center"/>
        <w:rPr>
          <w:rFonts w:ascii="Arial" w:hAnsi="Arial" w:cs="Arial"/>
          <w:b/>
          <w:bCs/>
        </w:rPr>
      </w:pPr>
      <w:r w:rsidRPr="00D74713">
        <w:rPr>
          <w:rFonts w:ascii="Arial" w:hAnsi="Arial" w:cs="Arial"/>
          <w:b/>
          <w:bCs/>
        </w:rPr>
        <w:t>Florida Atlantic University</w:t>
      </w:r>
    </w:p>
    <w:p w:rsidR="007F5DF4" w:rsidRDefault="007F5DF4" w:rsidP="008B2B50">
      <w:pPr>
        <w:jc w:val="center"/>
      </w:pPr>
    </w:p>
    <w:p w:rsidR="008B2B50" w:rsidRDefault="008B2B50" w:rsidP="008B2B50">
      <w:pPr>
        <w:rPr>
          <w:rFonts w:ascii="Arial" w:hAnsi="Arial" w:cs="Arial"/>
          <w:b/>
        </w:rPr>
      </w:pPr>
      <w:r>
        <w:rPr>
          <w:rFonts w:ascii="Arial" w:hAnsi="Arial" w:cs="Arial"/>
          <w:b/>
        </w:rPr>
        <w:t>Instructor: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Office:</w:t>
      </w:r>
    </w:p>
    <w:p w:rsidR="008B2B50" w:rsidRDefault="008B2B50" w:rsidP="008B2B50">
      <w:pPr>
        <w:rPr>
          <w:rFonts w:ascii="Arial" w:hAnsi="Arial" w:cs="Arial"/>
          <w:b/>
        </w:rPr>
      </w:pPr>
      <w:r>
        <w:rPr>
          <w:rFonts w:ascii="Arial" w:hAnsi="Arial" w:cs="Arial"/>
          <w:b/>
        </w:rPr>
        <w:t>Phone: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Email:</w:t>
      </w:r>
    </w:p>
    <w:p w:rsidR="008B2B50" w:rsidRDefault="008B2B50" w:rsidP="008B2B50">
      <w:pPr>
        <w:rPr>
          <w:rFonts w:ascii="Arial" w:hAnsi="Arial" w:cs="Arial"/>
          <w:b/>
        </w:rPr>
      </w:pPr>
      <w:r>
        <w:rPr>
          <w:rFonts w:ascii="Arial" w:hAnsi="Arial" w:cs="Arial"/>
          <w:b/>
        </w:rPr>
        <w:t>Office Hours: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Class Day/Time:</w:t>
      </w:r>
    </w:p>
    <w:p w:rsidR="008B2B50" w:rsidRDefault="008B2B50" w:rsidP="008B2B50">
      <w:pPr>
        <w:rPr>
          <w:rFonts w:ascii="Arial" w:hAnsi="Arial" w:cs="Arial"/>
          <w:b/>
        </w:rPr>
      </w:pPr>
    </w:p>
    <w:p w:rsidR="008B2B50" w:rsidRDefault="008B2B50" w:rsidP="008B2B50">
      <w:pPr>
        <w:rPr>
          <w:rFonts w:ascii="Arial" w:hAnsi="Arial" w:cs="Arial"/>
          <w:b/>
          <w:color w:val="FF0000"/>
        </w:rPr>
      </w:pPr>
      <w:r>
        <w:rPr>
          <w:rFonts w:ascii="Arial" w:hAnsi="Arial" w:cs="Arial"/>
          <w:b/>
          <w:color w:val="FF0000"/>
        </w:rPr>
        <w:t>Insert instructor photo here:</w:t>
      </w:r>
    </w:p>
    <w:p w:rsidR="008B2B50" w:rsidRDefault="008B2B50" w:rsidP="008B2B50">
      <w:pPr>
        <w:rPr>
          <w:rFonts w:ascii="Arial" w:hAnsi="Arial" w:cs="Arial"/>
          <w:b/>
          <w:color w:val="FF0000"/>
        </w:rPr>
      </w:pPr>
    </w:p>
    <w:p w:rsidR="008B2B50" w:rsidRDefault="008B2B50" w:rsidP="008B2B50">
      <w:pPr>
        <w:rPr>
          <w:rFonts w:ascii="Arial" w:hAnsi="Arial" w:cs="Arial"/>
        </w:rPr>
      </w:pPr>
      <w:r>
        <w:rPr>
          <w:rFonts w:ascii="Arial" w:hAnsi="Arial" w:cs="Arial"/>
          <w:b/>
        </w:rPr>
        <w:t xml:space="preserve">Course Number: </w:t>
      </w:r>
      <w:r w:rsidR="0058549E">
        <w:rPr>
          <w:rFonts w:ascii="Arial" w:hAnsi="Arial" w:cs="Arial"/>
        </w:rPr>
        <w:t>SLS</w:t>
      </w:r>
      <w:r w:rsidR="000E74E1">
        <w:rPr>
          <w:rFonts w:ascii="Arial" w:hAnsi="Arial" w:cs="Arial"/>
        </w:rPr>
        <w:t xml:space="preserve"> 1430</w:t>
      </w:r>
    </w:p>
    <w:p w:rsidR="00811910" w:rsidRDefault="00811910" w:rsidP="008B2B50">
      <w:pPr>
        <w:rPr>
          <w:rFonts w:ascii="Arial" w:hAnsi="Arial" w:cs="Arial"/>
        </w:rPr>
      </w:pPr>
    </w:p>
    <w:p w:rsidR="00811910" w:rsidRPr="00811910" w:rsidRDefault="00811910" w:rsidP="008B2B50">
      <w:pPr>
        <w:rPr>
          <w:rFonts w:ascii="Arial" w:hAnsi="Arial" w:cs="Arial"/>
          <w:b/>
        </w:rPr>
      </w:pPr>
      <w:r>
        <w:rPr>
          <w:rFonts w:ascii="Arial" w:hAnsi="Arial" w:cs="Arial"/>
          <w:b/>
        </w:rPr>
        <w:t>2 Credits</w:t>
      </w:r>
    </w:p>
    <w:p w:rsidR="008B2B50" w:rsidRDefault="008B2B50" w:rsidP="008B2B50">
      <w:pPr>
        <w:rPr>
          <w:rFonts w:ascii="Arial" w:hAnsi="Arial" w:cs="Arial"/>
        </w:rPr>
      </w:pPr>
    </w:p>
    <w:p w:rsidR="008B2B50" w:rsidRPr="008B2B50" w:rsidRDefault="008B2B50" w:rsidP="008B2B50">
      <w:pPr>
        <w:rPr>
          <w:rFonts w:ascii="Arial" w:hAnsi="Arial" w:cs="Arial"/>
        </w:rPr>
      </w:pPr>
      <w:r>
        <w:rPr>
          <w:rFonts w:ascii="Arial" w:hAnsi="Arial" w:cs="Arial"/>
          <w:b/>
        </w:rPr>
        <w:t xml:space="preserve">Course Title: </w:t>
      </w:r>
      <w:r>
        <w:rPr>
          <w:rFonts w:ascii="Arial" w:hAnsi="Arial" w:cs="Arial"/>
        </w:rPr>
        <w:t>Community Resources</w:t>
      </w:r>
    </w:p>
    <w:p w:rsidR="008B2B50" w:rsidRDefault="008B2B50" w:rsidP="008B2B50">
      <w:pPr>
        <w:rPr>
          <w:rFonts w:ascii="Arial" w:hAnsi="Arial" w:cs="Arial"/>
          <w:b/>
        </w:rPr>
      </w:pPr>
    </w:p>
    <w:p w:rsidR="008B2B50" w:rsidRDefault="008B2B50" w:rsidP="008B2B50">
      <w:pPr>
        <w:rPr>
          <w:rFonts w:ascii="Arial" w:hAnsi="Arial" w:cs="Arial"/>
        </w:rPr>
      </w:pPr>
      <w:r>
        <w:rPr>
          <w:rFonts w:ascii="Arial" w:hAnsi="Arial" w:cs="Arial"/>
          <w:b/>
        </w:rPr>
        <w:t xml:space="preserve">Catalog Description: </w:t>
      </w:r>
      <w:r w:rsidRPr="008B2B50">
        <w:rPr>
          <w:rFonts w:ascii="Arial" w:hAnsi="Arial" w:cs="Arial"/>
        </w:rPr>
        <w:t>An overview of how to access community resources that are available in the domains of employment, community access, independent living and recreation/leisure.</w:t>
      </w:r>
    </w:p>
    <w:p w:rsidR="008B2B50" w:rsidRDefault="008B2B50" w:rsidP="008B2B50">
      <w:pPr>
        <w:rPr>
          <w:rFonts w:ascii="Arial" w:hAnsi="Arial" w:cs="Arial"/>
        </w:rPr>
      </w:pPr>
    </w:p>
    <w:p w:rsidR="008B2B50" w:rsidRDefault="008B2B50" w:rsidP="008B2B50">
      <w:pPr>
        <w:rPr>
          <w:rFonts w:ascii="Arial" w:hAnsi="Arial" w:cs="Arial"/>
          <w:b/>
        </w:rPr>
      </w:pPr>
      <w:r>
        <w:rPr>
          <w:rFonts w:ascii="Arial" w:hAnsi="Arial" w:cs="Arial"/>
          <w:b/>
        </w:rPr>
        <w:t>Instructor Introduction to the Course:</w:t>
      </w:r>
    </w:p>
    <w:p w:rsidR="008B2B50" w:rsidRDefault="008B2B50" w:rsidP="008B2B50">
      <w:pPr>
        <w:rPr>
          <w:rFonts w:ascii="Arial" w:hAnsi="Arial" w:cs="Arial"/>
        </w:rPr>
      </w:pPr>
      <w:r w:rsidRPr="008B2B50">
        <w:rPr>
          <w:rFonts w:ascii="Arial" w:hAnsi="Arial" w:cs="Arial"/>
        </w:rPr>
        <w:t>Once you left high school it was up to you and your family to figure out where to look for help in the community.  In this course you will learn about community resources that are available for you to make use of to make your life better.  It is still your choice whether or not to use them.  But knowing about them and having choices is better than not knowing and not having choices at all.  During this course you will have the opportunity to talk with service providers and visit service centers to get hands on information that could help you in the future.</w:t>
      </w:r>
    </w:p>
    <w:p w:rsidR="008B2B50" w:rsidRDefault="008B2B50" w:rsidP="008B2B50">
      <w:pPr>
        <w:rPr>
          <w:rFonts w:ascii="Arial" w:hAnsi="Arial" w:cs="Arial"/>
        </w:rPr>
      </w:pPr>
    </w:p>
    <w:p w:rsidR="008B2B50" w:rsidRDefault="008B2B50" w:rsidP="008B2B50">
      <w:pPr>
        <w:rPr>
          <w:rFonts w:ascii="Arial" w:hAnsi="Arial" w:cs="Arial"/>
        </w:rPr>
      </w:pPr>
      <w:r>
        <w:rPr>
          <w:rFonts w:ascii="Arial" w:hAnsi="Arial" w:cs="Arial"/>
          <w:b/>
        </w:rPr>
        <w:t xml:space="preserve">Pre-/Co- Requisites: </w:t>
      </w:r>
      <w:r>
        <w:rPr>
          <w:rFonts w:ascii="Arial" w:hAnsi="Arial" w:cs="Arial"/>
        </w:rPr>
        <w:t>No pre- or co-requisites</w:t>
      </w:r>
    </w:p>
    <w:p w:rsidR="008B2B50" w:rsidRDefault="008B2B50" w:rsidP="008B2B50">
      <w:pPr>
        <w:rPr>
          <w:rFonts w:ascii="Arial" w:hAnsi="Arial" w:cs="Arial"/>
        </w:rPr>
      </w:pPr>
      <w:r w:rsidRPr="008B2B50">
        <w:rPr>
          <w:rFonts w:ascii="Arial" w:hAnsi="Arial" w:cs="Arial"/>
        </w:rPr>
        <w:t>Note: This class may be repeated to ensure mastery of the skills presented in the course objectives.</w:t>
      </w:r>
    </w:p>
    <w:p w:rsidR="008B2B50" w:rsidRDefault="008B2B50" w:rsidP="008B2B50">
      <w:pPr>
        <w:rPr>
          <w:rFonts w:ascii="Arial" w:hAnsi="Arial" w:cs="Arial"/>
        </w:rPr>
      </w:pPr>
    </w:p>
    <w:p w:rsidR="008B2B50" w:rsidRDefault="008B2B50" w:rsidP="008B2B50">
      <w:pPr>
        <w:rPr>
          <w:rFonts w:ascii="Arial" w:hAnsi="Arial" w:cs="Arial"/>
          <w:b/>
        </w:rPr>
      </w:pPr>
      <w:r>
        <w:rPr>
          <w:rFonts w:ascii="Arial" w:hAnsi="Arial" w:cs="Arial"/>
          <w:b/>
        </w:rPr>
        <w:t>Required Texts or Materials:</w:t>
      </w:r>
    </w:p>
    <w:p w:rsidR="008B2B50" w:rsidRDefault="008B2B50" w:rsidP="008B2B50">
      <w:pPr>
        <w:rPr>
          <w:rFonts w:ascii="Arial" w:hAnsi="Arial" w:cs="Arial"/>
        </w:rPr>
      </w:pPr>
      <w:r w:rsidRPr="008B2B50">
        <w:rPr>
          <w:rFonts w:ascii="Arial" w:hAnsi="Arial" w:cs="Arial"/>
        </w:rPr>
        <w:t>All materials will be provided by instructor in class or on Blackboard.  Materials will be provided in multiple formats as appropriate.</w:t>
      </w:r>
    </w:p>
    <w:p w:rsidR="008B2B50" w:rsidRDefault="008B2B50" w:rsidP="008B2B50">
      <w:pPr>
        <w:rPr>
          <w:rFonts w:ascii="Arial" w:hAnsi="Arial" w:cs="Arial"/>
        </w:rPr>
      </w:pPr>
    </w:p>
    <w:p w:rsidR="008B2B50" w:rsidRDefault="008B2B50" w:rsidP="008B2B50">
      <w:pPr>
        <w:rPr>
          <w:rFonts w:ascii="Arial" w:hAnsi="Arial" w:cs="Arial"/>
          <w:b/>
        </w:rPr>
      </w:pPr>
      <w:r>
        <w:rPr>
          <w:rFonts w:ascii="Arial" w:hAnsi="Arial" w:cs="Arial"/>
          <w:noProof/>
        </w:rPr>
        <w:drawing>
          <wp:anchor distT="0" distB="0" distL="114300" distR="114300" simplePos="0" relativeHeight="251658240" behindDoc="0" locked="0" layoutInCell="1" allowOverlap="1">
            <wp:simplePos x="0" y="0"/>
            <wp:positionH relativeFrom="margin">
              <wp:posOffset>4362450</wp:posOffset>
            </wp:positionH>
            <wp:positionV relativeFrom="paragraph">
              <wp:posOffset>170180</wp:posOffset>
            </wp:positionV>
            <wp:extent cx="1343025" cy="12954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Board.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43025" cy="1295400"/>
                    </a:xfrm>
                    <a:prstGeom prst="rect">
                      <a:avLst/>
                    </a:prstGeom>
                  </pic:spPr>
                </pic:pic>
              </a:graphicData>
            </a:graphic>
          </wp:anchor>
        </w:drawing>
      </w:r>
      <w:r>
        <w:rPr>
          <w:rFonts w:ascii="Arial" w:hAnsi="Arial" w:cs="Arial"/>
          <w:b/>
        </w:rPr>
        <w:t xml:space="preserve">Technology: </w:t>
      </w:r>
    </w:p>
    <w:p w:rsidR="008B2B50" w:rsidRDefault="008B2B50" w:rsidP="008B2B50">
      <w:pPr>
        <w:rPr>
          <w:rFonts w:ascii="Arial" w:hAnsi="Arial" w:cs="Arial"/>
          <w:b/>
        </w:rPr>
      </w:pPr>
    </w:p>
    <w:p w:rsidR="008B2B50" w:rsidRDefault="008B2B50" w:rsidP="008B2B50">
      <w:pPr>
        <w:rPr>
          <w:rFonts w:ascii="Arial" w:hAnsi="Arial" w:cs="Arial"/>
        </w:rPr>
      </w:pPr>
      <w:r>
        <w:rPr>
          <w:rFonts w:ascii="Arial" w:hAnsi="Arial" w:cs="Arial"/>
          <w:b/>
        </w:rPr>
        <w:tab/>
        <w:t xml:space="preserve">Email:  </w:t>
      </w:r>
      <w:r>
        <w:rPr>
          <w:rFonts w:ascii="Arial" w:hAnsi="Arial" w:cs="Arial"/>
        </w:rPr>
        <w:t>Your FAU email will be used for this course.</w:t>
      </w:r>
    </w:p>
    <w:p w:rsidR="008B2B50" w:rsidRPr="008B2B50" w:rsidRDefault="008B2B50" w:rsidP="008B2B50">
      <w:pPr>
        <w:rPr>
          <w:rFonts w:ascii="Arial" w:hAnsi="Arial" w:cs="Arial"/>
        </w:rPr>
      </w:pPr>
      <w:r>
        <w:rPr>
          <w:rFonts w:ascii="Arial" w:hAnsi="Arial" w:cs="Arial"/>
        </w:rPr>
        <w:tab/>
      </w:r>
      <w:r w:rsidRPr="008B2B50">
        <w:rPr>
          <w:rFonts w:ascii="Arial" w:hAnsi="Arial" w:cs="Arial"/>
          <w:b/>
        </w:rPr>
        <w:t>Computer:</w:t>
      </w:r>
      <w:r>
        <w:rPr>
          <w:rFonts w:ascii="Arial" w:hAnsi="Arial" w:cs="Arial"/>
        </w:rPr>
        <w:t xml:space="preserve">  </w:t>
      </w:r>
      <w:r w:rsidRPr="008B2B50">
        <w:rPr>
          <w:rFonts w:ascii="Arial" w:hAnsi="Arial" w:cs="Arial"/>
        </w:rPr>
        <w:t>This course will be web assisted through FAU Blackboard site. Some handouts, forms, handbook and resources may be available on the website. Go to the website: http://blackboard.fau.edu (Do not type www).</w:t>
      </w:r>
    </w:p>
    <w:p w:rsidR="008B2B50" w:rsidRDefault="008B2B50">
      <w:pPr>
        <w:spacing w:after="160" w:line="259" w:lineRule="auto"/>
        <w:rPr>
          <w:rFonts w:ascii="Arial" w:hAnsi="Arial" w:cs="Arial"/>
        </w:rPr>
      </w:pPr>
      <w:r>
        <w:rPr>
          <w:rFonts w:ascii="Arial" w:hAnsi="Arial" w:cs="Arial"/>
        </w:rPr>
        <w:br w:type="page"/>
      </w:r>
    </w:p>
    <w:p w:rsidR="008B2B50" w:rsidRDefault="004C6FEF" w:rsidP="008B2B50">
      <w:pPr>
        <w:rPr>
          <w:rFonts w:ascii="Arial" w:hAnsi="Arial" w:cs="Arial"/>
          <w:b/>
        </w:rPr>
      </w:pPr>
      <w:r>
        <w:rPr>
          <w:rFonts w:ascii="Arial" w:hAnsi="Arial" w:cs="Arial"/>
          <w:b/>
        </w:rPr>
        <w:lastRenderedPageBreak/>
        <w:t>Course Objective:</w:t>
      </w:r>
    </w:p>
    <w:p w:rsidR="004C6FEF" w:rsidRDefault="004C6FEF" w:rsidP="008B2B50">
      <w:pPr>
        <w:rPr>
          <w:rFonts w:ascii="Arial" w:hAnsi="Arial" w:cs="Arial"/>
          <w:b/>
        </w:rPr>
      </w:pPr>
    </w:p>
    <w:p w:rsidR="004C6FEF" w:rsidRPr="004C6FEF" w:rsidRDefault="004C6FEF" w:rsidP="004C6FEF">
      <w:pPr>
        <w:rPr>
          <w:rFonts w:ascii="Arial" w:hAnsi="Arial" w:cs="Arial"/>
        </w:rPr>
      </w:pPr>
      <w:r w:rsidRPr="004C6FEF">
        <w:rPr>
          <w:rFonts w:ascii="Arial" w:hAnsi="Arial" w:cs="Arial"/>
        </w:rPr>
        <w:t>Upon completion of this course, the successful student will be able to demonstrate:</w:t>
      </w:r>
    </w:p>
    <w:p w:rsidR="004C6FEF" w:rsidRPr="004C6FEF" w:rsidRDefault="004C6FEF" w:rsidP="004C6FEF">
      <w:pPr>
        <w:rPr>
          <w:rFonts w:ascii="Arial" w:hAnsi="Arial" w:cs="Arial"/>
        </w:rPr>
      </w:pPr>
    </w:p>
    <w:p w:rsidR="004C6FEF" w:rsidRDefault="004C6FEF" w:rsidP="00677206">
      <w:pPr>
        <w:pStyle w:val="ListParagraph"/>
        <w:numPr>
          <w:ilvl w:val="0"/>
          <w:numId w:val="1"/>
        </w:numPr>
        <w:rPr>
          <w:rFonts w:ascii="Arial" w:hAnsi="Arial" w:cs="Arial"/>
        </w:rPr>
      </w:pPr>
      <w:r w:rsidRPr="004C6FEF">
        <w:rPr>
          <w:rFonts w:ascii="Arial" w:hAnsi="Arial" w:cs="Arial"/>
        </w:rPr>
        <w:t>An understanding of how to locate and access appropriate resources.</w:t>
      </w:r>
    </w:p>
    <w:p w:rsidR="004C6FEF" w:rsidRDefault="004C6FEF" w:rsidP="00826D3E">
      <w:pPr>
        <w:pStyle w:val="ListParagraph"/>
        <w:numPr>
          <w:ilvl w:val="0"/>
          <w:numId w:val="1"/>
        </w:numPr>
        <w:rPr>
          <w:rFonts w:ascii="Arial" w:hAnsi="Arial" w:cs="Arial"/>
        </w:rPr>
      </w:pPr>
      <w:r w:rsidRPr="004C6FEF">
        <w:rPr>
          <w:rFonts w:ascii="Arial" w:hAnsi="Arial" w:cs="Arial"/>
        </w:rPr>
        <w:t>Who to speak with for employment supports</w:t>
      </w:r>
    </w:p>
    <w:p w:rsidR="004C6FEF" w:rsidRDefault="004C6FEF" w:rsidP="002D5DA6">
      <w:pPr>
        <w:pStyle w:val="ListParagraph"/>
        <w:numPr>
          <w:ilvl w:val="0"/>
          <w:numId w:val="1"/>
        </w:numPr>
        <w:rPr>
          <w:rFonts w:ascii="Arial" w:hAnsi="Arial" w:cs="Arial"/>
        </w:rPr>
      </w:pPr>
      <w:r w:rsidRPr="004C6FEF">
        <w:rPr>
          <w:rFonts w:ascii="Arial" w:hAnsi="Arial" w:cs="Arial"/>
        </w:rPr>
        <w:t>Identify which community resources are beneficial to them and how to access them.</w:t>
      </w:r>
    </w:p>
    <w:p w:rsidR="004C6FEF" w:rsidRDefault="004C6FEF" w:rsidP="00D11C05">
      <w:pPr>
        <w:pStyle w:val="ListParagraph"/>
        <w:numPr>
          <w:ilvl w:val="0"/>
          <w:numId w:val="1"/>
        </w:numPr>
        <w:rPr>
          <w:rFonts w:ascii="Arial" w:hAnsi="Arial" w:cs="Arial"/>
        </w:rPr>
      </w:pPr>
      <w:r>
        <w:rPr>
          <w:rFonts w:ascii="Arial" w:hAnsi="Arial" w:cs="Arial"/>
        </w:rPr>
        <w:t xml:space="preserve">Identify sources of </w:t>
      </w:r>
      <w:r w:rsidRPr="004C6FEF">
        <w:rPr>
          <w:rFonts w:ascii="Arial" w:hAnsi="Arial" w:cs="Arial"/>
        </w:rPr>
        <w:t xml:space="preserve">support for more independent living options. </w:t>
      </w:r>
    </w:p>
    <w:p w:rsidR="004C6FEF" w:rsidRDefault="004C6FEF" w:rsidP="00D11C05">
      <w:pPr>
        <w:pStyle w:val="ListParagraph"/>
        <w:numPr>
          <w:ilvl w:val="0"/>
          <w:numId w:val="1"/>
        </w:numPr>
        <w:rPr>
          <w:rFonts w:ascii="Arial" w:hAnsi="Arial" w:cs="Arial"/>
        </w:rPr>
      </w:pPr>
      <w:r w:rsidRPr="004C6FEF">
        <w:rPr>
          <w:rFonts w:ascii="Arial" w:hAnsi="Arial" w:cs="Arial"/>
        </w:rPr>
        <w:t xml:space="preserve">An understanding of resources </w:t>
      </w:r>
      <w:r>
        <w:rPr>
          <w:rFonts w:ascii="Arial" w:hAnsi="Arial" w:cs="Arial"/>
        </w:rPr>
        <w:t>for recreation and leisure alternatives.</w:t>
      </w:r>
    </w:p>
    <w:p w:rsidR="004C6FEF" w:rsidRDefault="004C6FEF" w:rsidP="004C6FEF">
      <w:pPr>
        <w:rPr>
          <w:rFonts w:ascii="Arial" w:hAnsi="Arial" w:cs="Arial"/>
        </w:rPr>
      </w:pPr>
    </w:p>
    <w:p w:rsidR="004C6FEF" w:rsidRDefault="004C6FEF" w:rsidP="004C6FEF">
      <w:pPr>
        <w:rPr>
          <w:rFonts w:ascii="Arial" w:hAnsi="Arial" w:cs="Arial"/>
          <w:b/>
        </w:rPr>
      </w:pPr>
      <w:r>
        <w:rPr>
          <w:rFonts w:ascii="Arial" w:hAnsi="Arial" w:cs="Arial"/>
          <w:b/>
        </w:rPr>
        <w:t>Content Outline/Visual of the Content:</w:t>
      </w:r>
    </w:p>
    <w:p w:rsidR="004C6FEF" w:rsidRDefault="004C6FEF" w:rsidP="004C6FEF">
      <w:pPr>
        <w:rPr>
          <w:rFonts w:ascii="Arial" w:hAnsi="Arial" w:cs="Arial"/>
          <w:b/>
        </w:rPr>
      </w:pPr>
    </w:p>
    <w:p w:rsidR="004C6FEF" w:rsidRPr="004C6FEF" w:rsidRDefault="004C6FEF" w:rsidP="004C6FEF">
      <w:pPr>
        <w:rPr>
          <w:rFonts w:ascii="Arial" w:hAnsi="Arial" w:cs="Arial"/>
        </w:rPr>
      </w:pPr>
      <w:r>
        <w:rPr>
          <w:rFonts w:ascii="Arial" w:hAnsi="Arial" w:cs="Arial"/>
          <w:noProof/>
          <w:color w:val="000000"/>
        </w:rPr>
        <w:drawing>
          <wp:anchor distT="0" distB="0" distL="114300" distR="114300" simplePos="0" relativeHeight="251659264" behindDoc="0" locked="0" layoutInCell="1" allowOverlap="1">
            <wp:simplePos x="0" y="0"/>
            <wp:positionH relativeFrom="column">
              <wp:posOffset>0</wp:posOffset>
            </wp:positionH>
            <wp:positionV relativeFrom="paragraph">
              <wp:posOffset>36195</wp:posOffset>
            </wp:positionV>
            <wp:extent cx="3905250" cy="2343150"/>
            <wp:effectExtent l="19050" t="0" r="1905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rsidR="004C6FEF" w:rsidRDefault="004C6FEF" w:rsidP="004C6FEF">
      <w:pPr>
        <w:rPr>
          <w:rFonts w:ascii="Arial" w:hAnsi="Arial" w:cs="Arial"/>
          <w:b/>
        </w:rPr>
      </w:pPr>
    </w:p>
    <w:p w:rsidR="004C6FEF" w:rsidRDefault="004C6FEF" w:rsidP="004C6FEF">
      <w:pPr>
        <w:rPr>
          <w:rFonts w:ascii="Arial" w:hAnsi="Arial" w:cs="Arial"/>
          <w:b/>
        </w:rPr>
      </w:pPr>
    </w:p>
    <w:p w:rsidR="004C6FEF" w:rsidRDefault="004C6FEF" w:rsidP="004C6FEF">
      <w:pPr>
        <w:rPr>
          <w:rFonts w:ascii="Arial" w:hAnsi="Arial" w:cs="Arial"/>
          <w:b/>
        </w:rPr>
      </w:pPr>
    </w:p>
    <w:p w:rsidR="004C6FEF" w:rsidRDefault="004C6FEF" w:rsidP="004C6FEF">
      <w:pPr>
        <w:rPr>
          <w:rFonts w:ascii="Arial" w:hAnsi="Arial" w:cs="Arial"/>
          <w:b/>
        </w:rPr>
      </w:pPr>
    </w:p>
    <w:p w:rsidR="004C6FEF" w:rsidRDefault="004C6FEF" w:rsidP="004C6FEF">
      <w:pPr>
        <w:rPr>
          <w:rFonts w:ascii="Arial" w:hAnsi="Arial" w:cs="Arial"/>
          <w:b/>
        </w:rPr>
      </w:pPr>
    </w:p>
    <w:p w:rsidR="004C6FEF" w:rsidRDefault="004C6FEF" w:rsidP="004C6FEF">
      <w:pPr>
        <w:rPr>
          <w:rFonts w:ascii="Arial" w:hAnsi="Arial" w:cs="Arial"/>
          <w:b/>
        </w:rPr>
      </w:pPr>
    </w:p>
    <w:p w:rsidR="004C6FEF" w:rsidRDefault="004C6FEF" w:rsidP="004C6FEF">
      <w:pPr>
        <w:rPr>
          <w:rFonts w:ascii="Arial" w:hAnsi="Arial" w:cs="Arial"/>
          <w:b/>
        </w:rPr>
      </w:pPr>
    </w:p>
    <w:p w:rsidR="004C6FEF" w:rsidRDefault="004C6FEF" w:rsidP="004C6FEF">
      <w:pPr>
        <w:rPr>
          <w:rFonts w:ascii="Arial" w:hAnsi="Arial" w:cs="Arial"/>
          <w:b/>
        </w:rPr>
      </w:pPr>
    </w:p>
    <w:p w:rsidR="004C6FEF" w:rsidRDefault="004C6FEF" w:rsidP="004C6FEF">
      <w:pPr>
        <w:rPr>
          <w:rFonts w:ascii="Arial" w:hAnsi="Arial" w:cs="Arial"/>
          <w:b/>
        </w:rPr>
      </w:pPr>
    </w:p>
    <w:p w:rsidR="004C6FEF" w:rsidRDefault="004C6FEF" w:rsidP="004C6FEF">
      <w:pPr>
        <w:rPr>
          <w:rFonts w:ascii="Arial" w:hAnsi="Arial" w:cs="Arial"/>
          <w:b/>
        </w:rPr>
      </w:pPr>
    </w:p>
    <w:p w:rsidR="004C6FEF" w:rsidRDefault="004C6FEF" w:rsidP="004C6FEF">
      <w:pPr>
        <w:rPr>
          <w:rFonts w:ascii="Arial" w:hAnsi="Arial" w:cs="Arial"/>
          <w:b/>
        </w:rPr>
      </w:pPr>
    </w:p>
    <w:p w:rsidR="004C6FEF" w:rsidRDefault="004C6FEF" w:rsidP="004C6FEF">
      <w:pPr>
        <w:rPr>
          <w:rFonts w:ascii="Arial" w:hAnsi="Arial" w:cs="Arial"/>
          <w:b/>
        </w:rPr>
      </w:pPr>
    </w:p>
    <w:p w:rsidR="004C6FEF" w:rsidRDefault="004C6FEF" w:rsidP="004C6FEF">
      <w:pPr>
        <w:rPr>
          <w:rFonts w:ascii="Arial" w:hAnsi="Arial" w:cs="Arial"/>
          <w:b/>
        </w:rPr>
      </w:pPr>
    </w:p>
    <w:p w:rsidR="004C6FEF" w:rsidRDefault="004C6FEF" w:rsidP="004C6FEF">
      <w:pPr>
        <w:rPr>
          <w:rFonts w:ascii="Arial" w:hAnsi="Arial" w:cs="Arial"/>
          <w:b/>
        </w:rPr>
      </w:pPr>
    </w:p>
    <w:p w:rsidR="004C6FEF" w:rsidRDefault="004C6FEF" w:rsidP="004C6FEF">
      <w:pPr>
        <w:rPr>
          <w:rFonts w:ascii="Arial" w:hAnsi="Arial" w:cs="Arial"/>
          <w:b/>
        </w:rPr>
      </w:pPr>
      <w:r>
        <w:rPr>
          <w:rFonts w:ascii="Arial" w:hAnsi="Arial" w:cs="Arial"/>
          <w:b/>
        </w:rPr>
        <w:t>Course Requirements:</w:t>
      </w:r>
    </w:p>
    <w:p w:rsidR="004C6FEF" w:rsidRDefault="004C6FEF" w:rsidP="004C6FEF">
      <w:pPr>
        <w:rPr>
          <w:rFonts w:ascii="Arial" w:hAnsi="Arial" w:cs="Arial"/>
        </w:rPr>
      </w:pPr>
    </w:p>
    <w:p w:rsidR="004C6FEF" w:rsidRPr="004C6FEF" w:rsidRDefault="004C6FEF" w:rsidP="004C6FEF">
      <w:pPr>
        <w:rPr>
          <w:rFonts w:ascii="Arial" w:hAnsi="Arial" w:cs="Arial"/>
        </w:rPr>
      </w:pPr>
      <w:r>
        <w:rPr>
          <w:rFonts w:ascii="Arial" w:hAnsi="Arial" w:cs="Arial"/>
        </w:rPr>
        <w:t>1.</w:t>
      </w:r>
      <w:r>
        <w:rPr>
          <w:rFonts w:ascii="Arial" w:hAnsi="Arial" w:cs="Arial"/>
        </w:rPr>
        <w:tab/>
        <w:t xml:space="preserve">Agency Interview #1 </w:t>
      </w:r>
      <w:r w:rsidRPr="004C6FEF">
        <w:rPr>
          <w:rFonts w:ascii="Arial" w:hAnsi="Arial" w:cs="Arial"/>
        </w:rPr>
        <w:t>(Employment or Independent Living)</w:t>
      </w:r>
    </w:p>
    <w:p w:rsidR="004C6FEF" w:rsidRPr="004C6FEF" w:rsidRDefault="004C6FEF" w:rsidP="004C6FEF">
      <w:pPr>
        <w:ind w:firstLine="720"/>
        <w:rPr>
          <w:rFonts w:ascii="Arial" w:hAnsi="Arial" w:cs="Arial"/>
        </w:rPr>
      </w:pPr>
      <w:r w:rsidRPr="004C6FEF">
        <w:rPr>
          <w:rFonts w:ascii="Arial" w:hAnsi="Arial" w:cs="Arial"/>
        </w:rPr>
        <w:t>Each student will interview a service provider from an agency.  Interview questions are to be developed in advance and approved by instructor prior to the interview. Questions should focus on services provided by the agency.  Interview results will be presented in class.</w:t>
      </w:r>
    </w:p>
    <w:p w:rsidR="004C6FEF" w:rsidRPr="004C6FEF" w:rsidRDefault="004C6FEF" w:rsidP="004C6FEF">
      <w:pPr>
        <w:rPr>
          <w:rFonts w:ascii="Arial" w:hAnsi="Arial" w:cs="Arial"/>
        </w:rPr>
      </w:pPr>
    </w:p>
    <w:p w:rsidR="004C6FEF" w:rsidRPr="004C6FEF" w:rsidRDefault="004C6FEF" w:rsidP="004C6FEF">
      <w:pPr>
        <w:rPr>
          <w:rFonts w:ascii="Arial" w:hAnsi="Arial" w:cs="Arial"/>
        </w:rPr>
      </w:pPr>
      <w:r w:rsidRPr="004C6FEF">
        <w:rPr>
          <w:rFonts w:ascii="Arial" w:hAnsi="Arial" w:cs="Arial"/>
        </w:rPr>
        <w:t>2.</w:t>
      </w:r>
      <w:r w:rsidRPr="004C6FEF">
        <w:rPr>
          <w:rFonts w:ascii="Arial" w:hAnsi="Arial" w:cs="Arial"/>
        </w:rPr>
        <w:tab/>
        <w:t>Agency Interview #2 (Community Access or Recreation &amp; Leisure)</w:t>
      </w:r>
    </w:p>
    <w:p w:rsidR="004C6FEF" w:rsidRPr="004C6FEF" w:rsidRDefault="004C6FEF" w:rsidP="004C6FEF">
      <w:pPr>
        <w:ind w:firstLine="720"/>
        <w:rPr>
          <w:rFonts w:ascii="Arial" w:hAnsi="Arial" w:cs="Arial"/>
        </w:rPr>
      </w:pPr>
      <w:r w:rsidRPr="004C6FEF">
        <w:rPr>
          <w:rFonts w:ascii="Arial" w:hAnsi="Arial" w:cs="Arial"/>
        </w:rPr>
        <w:t>Each student will interview a service provider from an agency.  Interview questions are to be developed in advance and approved by instructor prior to the interview. Questions should focus on services provided by the agency.  Interview results will be presented in class.</w:t>
      </w:r>
    </w:p>
    <w:p w:rsidR="004C6FEF" w:rsidRPr="004C6FEF" w:rsidRDefault="004C6FEF" w:rsidP="004C6FEF">
      <w:pPr>
        <w:rPr>
          <w:rFonts w:ascii="Arial" w:hAnsi="Arial" w:cs="Arial"/>
        </w:rPr>
      </w:pPr>
    </w:p>
    <w:p w:rsidR="004C6FEF" w:rsidRPr="004C6FEF" w:rsidRDefault="004C6FEF" w:rsidP="004C6FEF">
      <w:pPr>
        <w:rPr>
          <w:rFonts w:ascii="Arial" w:hAnsi="Arial" w:cs="Arial"/>
        </w:rPr>
      </w:pPr>
      <w:r w:rsidRPr="004C6FEF">
        <w:rPr>
          <w:rFonts w:ascii="Arial" w:hAnsi="Arial" w:cs="Arial"/>
        </w:rPr>
        <w:t>3.</w:t>
      </w:r>
      <w:r w:rsidRPr="004C6FEF">
        <w:rPr>
          <w:rFonts w:ascii="Arial" w:hAnsi="Arial" w:cs="Arial"/>
        </w:rPr>
        <w:tab/>
        <w:t>In-class and Homework Assignments</w:t>
      </w:r>
    </w:p>
    <w:p w:rsidR="004C6FEF" w:rsidRDefault="004C6FEF" w:rsidP="004C6FEF">
      <w:pPr>
        <w:ind w:firstLine="720"/>
        <w:rPr>
          <w:rFonts w:ascii="Arial" w:hAnsi="Arial" w:cs="Arial"/>
        </w:rPr>
      </w:pPr>
      <w:r w:rsidRPr="004C6FEF">
        <w:rPr>
          <w:rFonts w:ascii="Arial" w:hAnsi="Arial" w:cs="Arial"/>
        </w:rPr>
        <w:t xml:space="preserve">Students are expected to attend and fully participate in class. Each class session will have either an in- class or homework assignment that will allow you to practice the </w:t>
      </w:r>
      <w:r w:rsidRPr="004C6FEF">
        <w:rPr>
          <w:rFonts w:ascii="Arial" w:hAnsi="Arial" w:cs="Arial"/>
        </w:rPr>
        <w:lastRenderedPageBreak/>
        <w:t xml:space="preserve">skills </w:t>
      </w:r>
      <w:r>
        <w:rPr>
          <w:rFonts w:ascii="Arial" w:hAnsi="Arial" w:cs="Arial"/>
        </w:rPr>
        <w:t>p</w:t>
      </w:r>
      <w:r w:rsidRPr="004C6FEF">
        <w:rPr>
          <w:rFonts w:ascii="Arial" w:hAnsi="Arial" w:cs="Arial"/>
        </w:rPr>
        <w:t>resented in class. Students are responsible for completing the assignments within the given time frame stated by the faculty instructor</w:t>
      </w:r>
      <w:r>
        <w:rPr>
          <w:rFonts w:ascii="Arial" w:hAnsi="Arial" w:cs="Arial"/>
        </w:rPr>
        <w:t>.</w:t>
      </w:r>
    </w:p>
    <w:p w:rsidR="004C6FEF" w:rsidRDefault="004C6FEF" w:rsidP="004C6FEF">
      <w:pPr>
        <w:rPr>
          <w:rFonts w:ascii="Arial" w:hAnsi="Arial" w:cs="Arial"/>
        </w:rPr>
      </w:pPr>
    </w:p>
    <w:p w:rsidR="004C6FEF" w:rsidRDefault="004C6FEF" w:rsidP="004C6FEF">
      <w:pPr>
        <w:rPr>
          <w:rFonts w:ascii="Arial" w:hAnsi="Arial" w:cs="Arial"/>
          <w:b/>
        </w:rPr>
      </w:pPr>
      <w:r>
        <w:rPr>
          <w:rFonts w:ascii="Arial" w:hAnsi="Arial" w:cs="Arial"/>
          <w:b/>
        </w:rPr>
        <w:t>Assessment Procedures:</w:t>
      </w:r>
    </w:p>
    <w:p w:rsidR="004C6FEF" w:rsidRDefault="004C6FEF" w:rsidP="004C6FEF">
      <w:pPr>
        <w:rPr>
          <w:rFonts w:ascii="Arial" w:hAnsi="Arial" w:cs="Arial"/>
          <w:b/>
        </w:rPr>
      </w:pPr>
    </w:p>
    <w:tbl>
      <w:tblPr>
        <w:tblStyle w:val="TableGrid"/>
        <w:tblW w:w="0" w:type="auto"/>
        <w:tblLook w:val="04A0"/>
      </w:tblPr>
      <w:tblGrid>
        <w:gridCol w:w="5395"/>
        <w:gridCol w:w="1980"/>
        <w:gridCol w:w="1975"/>
      </w:tblGrid>
      <w:tr w:rsidR="004C6FEF" w:rsidTr="004C6FEF">
        <w:tc>
          <w:tcPr>
            <w:tcW w:w="5395" w:type="dxa"/>
          </w:tcPr>
          <w:p w:rsidR="004C6FEF" w:rsidRDefault="004C6FEF" w:rsidP="004C6FEF">
            <w:pPr>
              <w:rPr>
                <w:rFonts w:ascii="Arial" w:hAnsi="Arial" w:cs="Arial"/>
                <w:b/>
              </w:rPr>
            </w:pPr>
            <w:r>
              <w:rPr>
                <w:rFonts w:ascii="Arial" w:hAnsi="Arial" w:cs="Arial"/>
                <w:b/>
              </w:rPr>
              <w:t>Assignment</w:t>
            </w:r>
          </w:p>
        </w:tc>
        <w:tc>
          <w:tcPr>
            <w:tcW w:w="1980" w:type="dxa"/>
          </w:tcPr>
          <w:p w:rsidR="004C6FEF" w:rsidRDefault="004C6FEF" w:rsidP="004C6FEF">
            <w:pPr>
              <w:rPr>
                <w:rFonts w:ascii="Arial" w:hAnsi="Arial" w:cs="Arial"/>
                <w:b/>
              </w:rPr>
            </w:pPr>
            <w:r>
              <w:rPr>
                <w:rFonts w:ascii="Arial" w:hAnsi="Arial" w:cs="Arial"/>
                <w:b/>
              </w:rPr>
              <w:t>Points I earned</w:t>
            </w:r>
          </w:p>
        </w:tc>
        <w:tc>
          <w:tcPr>
            <w:tcW w:w="1975" w:type="dxa"/>
          </w:tcPr>
          <w:p w:rsidR="004C6FEF" w:rsidRDefault="004C6FEF" w:rsidP="004C6FEF">
            <w:pPr>
              <w:rPr>
                <w:rFonts w:ascii="Arial" w:hAnsi="Arial" w:cs="Arial"/>
                <w:b/>
              </w:rPr>
            </w:pPr>
            <w:r>
              <w:rPr>
                <w:rFonts w:ascii="Arial" w:hAnsi="Arial" w:cs="Arial"/>
                <w:b/>
              </w:rPr>
              <w:t>Points Possible</w:t>
            </w:r>
          </w:p>
        </w:tc>
      </w:tr>
      <w:tr w:rsidR="004C6FEF" w:rsidTr="004C6FEF">
        <w:tc>
          <w:tcPr>
            <w:tcW w:w="5395" w:type="dxa"/>
          </w:tcPr>
          <w:p w:rsidR="004C6FEF" w:rsidRPr="004C6FEF" w:rsidRDefault="004C6FEF" w:rsidP="004C6FEF">
            <w:pPr>
              <w:rPr>
                <w:rFonts w:ascii="Arial" w:hAnsi="Arial" w:cs="Arial"/>
              </w:rPr>
            </w:pPr>
            <w:r>
              <w:rPr>
                <w:rFonts w:ascii="Arial" w:hAnsi="Arial" w:cs="Arial"/>
              </w:rPr>
              <w:t>Agency Interview #1</w:t>
            </w:r>
          </w:p>
        </w:tc>
        <w:tc>
          <w:tcPr>
            <w:tcW w:w="1980" w:type="dxa"/>
          </w:tcPr>
          <w:p w:rsidR="004C6FEF" w:rsidRDefault="004C6FEF" w:rsidP="004C6FEF">
            <w:pPr>
              <w:rPr>
                <w:rFonts w:ascii="Arial" w:hAnsi="Arial" w:cs="Arial"/>
                <w:b/>
              </w:rPr>
            </w:pPr>
          </w:p>
        </w:tc>
        <w:tc>
          <w:tcPr>
            <w:tcW w:w="1975" w:type="dxa"/>
          </w:tcPr>
          <w:p w:rsidR="004C6FEF" w:rsidRPr="004C6FEF" w:rsidRDefault="004C6FEF" w:rsidP="004C6FEF">
            <w:pPr>
              <w:jc w:val="right"/>
              <w:rPr>
                <w:rFonts w:ascii="Arial" w:hAnsi="Arial" w:cs="Arial"/>
              </w:rPr>
            </w:pPr>
            <w:r>
              <w:rPr>
                <w:rFonts w:ascii="Arial" w:hAnsi="Arial" w:cs="Arial"/>
              </w:rPr>
              <w:t>30</w:t>
            </w:r>
          </w:p>
        </w:tc>
      </w:tr>
      <w:tr w:rsidR="004C6FEF" w:rsidTr="004C6FEF">
        <w:tc>
          <w:tcPr>
            <w:tcW w:w="5395" w:type="dxa"/>
          </w:tcPr>
          <w:p w:rsidR="004C6FEF" w:rsidRDefault="004C6FEF" w:rsidP="004C6FEF">
            <w:pPr>
              <w:rPr>
                <w:rFonts w:ascii="Arial" w:hAnsi="Arial" w:cs="Arial"/>
              </w:rPr>
            </w:pPr>
            <w:r>
              <w:rPr>
                <w:rFonts w:ascii="Arial" w:hAnsi="Arial" w:cs="Arial"/>
              </w:rPr>
              <w:t>Agency interview #2</w:t>
            </w:r>
          </w:p>
        </w:tc>
        <w:tc>
          <w:tcPr>
            <w:tcW w:w="1980" w:type="dxa"/>
          </w:tcPr>
          <w:p w:rsidR="004C6FEF" w:rsidRDefault="004C6FEF" w:rsidP="004C6FEF">
            <w:pPr>
              <w:rPr>
                <w:rFonts w:ascii="Arial" w:hAnsi="Arial" w:cs="Arial"/>
                <w:b/>
              </w:rPr>
            </w:pPr>
          </w:p>
        </w:tc>
        <w:tc>
          <w:tcPr>
            <w:tcW w:w="1975" w:type="dxa"/>
          </w:tcPr>
          <w:p w:rsidR="004C6FEF" w:rsidRPr="004C6FEF" w:rsidRDefault="004C6FEF" w:rsidP="004C6FEF">
            <w:pPr>
              <w:jc w:val="right"/>
              <w:rPr>
                <w:rFonts w:ascii="Arial" w:hAnsi="Arial" w:cs="Arial"/>
              </w:rPr>
            </w:pPr>
            <w:r>
              <w:rPr>
                <w:rFonts w:ascii="Arial" w:hAnsi="Arial" w:cs="Arial"/>
              </w:rPr>
              <w:t>40</w:t>
            </w:r>
          </w:p>
        </w:tc>
      </w:tr>
      <w:tr w:rsidR="004C6FEF" w:rsidTr="004C6FEF">
        <w:tc>
          <w:tcPr>
            <w:tcW w:w="5395" w:type="dxa"/>
          </w:tcPr>
          <w:p w:rsidR="004C6FEF" w:rsidRDefault="004C6FEF" w:rsidP="004C6FEF">
            <w:pPr>
              <w:rPr>
                <w:rFonts w:ascii="Arial" w:hAnsi="Arial" w:cs="Arial"/>
              </w:rPr>
            </w:pPr>
            <w:r>
              <w:rPr>
                <w:rFonts w:ascii="Arial" w:hAnsi="Arial" w:cs="Arial"/>
              </w:rPr>
              <w:t>In-class &amp; Homework Assignments</w:t>
            </w:r>
          </w:p>
        </w:tc>
        <w:tc>
          <w:tcPr>
            <w:tcW w:w="1980" w:type="dxa"/>
          </w:tcPr>
          <w:p w:rsidR="004C6FEF" w:rsidRDefault="004C6FEF" w:rsidP="004C6FEF">
            <w:pPr>
              <w:rPr>
                <w:rFonts w:ascii="Arial" w:hAnsi="Arial" w:cs="Arial"/>
                <w:b/>
              </w:rPr>
            </w:pPr>
          </w:p>
        </w:tc>
        <w:tc>
          <w:tcPr>
            <w:tcW w:w="1975" w:type="dxa"/>
          </w:tcPr>
          <w:p w:rsidR="004C6FEF" w:rsidRDefault="004C6FEF" w:rsidP="004C6FEF">
            <w:pPr>
              <w:jc w:val="right"/>
              <w:rPr>
                <w:rFonts w:ascii="Arial" w:hAnsi="Arial" w:cs="Arial"/>
              </w:rPr>
            </w:pPr>
            <w:r>
              <w:rPr>
                <w:rFonts w:ascii="Arial" w:hAnsi="Arial" w:cs="Arial"/>
              </w:rPr>
              <w:t>30</w:t>
            </w:r>
          </w:p>
        </w:tc>
      </w:tr>
      <w:tr w:rsidR="004C6FEF" w:rsidTr="004C6FEF">
        <w:tc>
          <w:tcPr>
            <w:tcW w:w="5395" w:type="dxa"/>
          </w:tcPr>
          <w:p w:rsidR="004C6FEF" w:rsidRDefault="004C6FEF" w:rsidP="004C6FEF">
            <w:pPr>
              <w:jc w:val="right"/>
              <w:rPr>
                <w:rFonts w:ascii="Arial" w:hAnsi="Arial" w:cs="Arial"/>
              </w:rPr>
            </w:pPr>
            <w:r>
              <w:rPr>
                <w:rFonts w:ascii="Arial" w:hAnsi="Arial" w:cs="Arial"/>
              </w:rPr>
              <w:t>Total= 100</w:t>
            </w:r>
          </w:p>
        </w:tc>
        <w:tc>
          <w:tcPr>
            <w:tcW w:w="1980" w:type="dxa"/>
          </w:tcPr>
          <w:p w:rsidR="004C6FEF" w:rsidRDefault="004C6FEF" w:rsidP="004C6FEF">
            <w:pPr>
              <w:rPr>
                <w:rFonts w:ascii="Arial" w:hAnsi="Arial" w:cs="Arial"/>
                <w:b/>
              </w:rPr>
            </w:pPr>
          </w:p>
        </w:tc>
        <w:tc>
          <w:tcPr>
            <w:tcW w:w="1975" w:type="dxa"/>
          </w:tcPr>
          <w:p w:rsidR="004C6FEF" w:rsidRDefault="004C6FEF" w:rsidP="004C6FEF">
            <w:pPr>
              <w:jc w:val="right"/>
              <w:rPr>
                <w:rFonts w:ascii="Arial" w:hAnsi="Arial" w:cs="Arial"/>
              </w:rPr>
            </w:pPr>
            <w:r>
              <w:rPr>
                <w:rFonts w:ascii="Arial" w:hAnsi="Arial" w:cs="Arial"/>
              </w:rPr>
              <w:t>100</w:t>
            </w:r>
          </w:p>
        </w:tc>
      </w:tr>
    </w:tbl>
    <w:p w:rsidR="004C6FEF" w:rsidRDefault="004C6FEF" w:rsidP="004C6FEF">
      <w:pPr>
        <w:rPr>
          <w:rFonts w:ascii="Arial" w:hAnsi="Arial" w:cs="Arial"/>
          <w:b/>
        </w:rPr>
      </w:pPr>
    </w:p>
    <w:p w:rsidR="004C6FEF" w:rsidRDefault="004C6FEF" w:rsidP="004C6FEF">
      <w:pPr>
        <w:rPr>
          <w:rFonts w:ascii="Arial" w:hAnsi="Arial" w:cs="Arial"/>
          <w:b/>
        </w:rPr>
      </w:pPr>
    </w:p>
    <w:p w:rsidR="004C6FEF" w:rsidRPr="004C6FEF" w:rsidRDefault="004C6FEF" w:rsidP="004C6FEF">
      <w:pPr>
        <w:rPr>
          <w:rFonts w:ascii="Arial" w:hAnsi="Arial" w:cs="Arial"/>
          <w:b/>
        </w:rPr>
      </w:pPr>
      <w:r w:rsidRPr="004C6FEF">
        <w:rPr>
          <w:rFonts w:ascii="Arial" w:hAnsi="Arial" w:cs="Arial"/>
          <w:b/>
        </w:rPr>
        <w:t>GRADING (FAU GRADING SCALE):</w:t>
      </w:r>
    </w:p>
    <w:p w:rsidR="004C6FEF" w:rsidRPr="004C6FEF" w:rsidRDefault="004C6FEF" w:rsidP="004C6FEF">
      <w:pPr>
        <w:rPr>
          <w:rFonts w:ascii="Arial" w:hAnsi="Arial" w:cs="Arial"/>
        </w:rPr>
      </w:pPr>
      <w:r w:rsidRPr="004C6FEF">
        <w:rPr>
          <w:rFonts w:ascii="Arial" w:hAnsi="Arial" w:cs="Arial"/>
        </w:rPr>
        <w:t>Activity scores are cumulative and the grade scale represents percentage of total points earned.</w:t>
      </w:r>
    </w:p>
    <w:p w:rsidR="004C6FEF" w:rsidRPr="004C6FEF" w:rsidRDefault="004C6FEF" w:rsidP="004C6FEF">
      <w:pPr>
        <w:rPr>
          <w:rFonts w:ascii="Arial" w:hAnsi="Arial" w:cs="Arial"/>
        </w:rPr>
      </w:pPr>
      <w:r w:rsidRPr="004C6FEF">
        <w:rPr>
          <w:rFonts w:ascii="Arial" w:hAnsi="Arial" w:cs="Arial"/>
        </w:rPr>
        <w:t>A =</w:t>
      </w:r>
      <w:r w:rsidRPr="004C6FEF">
        <w:rPr>
          <w:rFonts w:ascii="Arial" w:hAnsi="Arial" w:cs="Arial"/>
        </w:rPr>
        <w:tab/>
        <w:t>93-100</w:t>
      </w:r>
      <w:r w:rsidRPr="004C6FEF">
        <w:rPr>
          <w:rFonts w:ascii="Arial" w:hAnsi="Arial" w:cs="Arial"/>
        </w:rPr>
        <w:tab/>
        <w:t>A- =</w:t>
      </w:r>
      <w:r w:rsidRPr="004C6FEF">
        <w:rPr>
          <w:rFonts w:ascii="Arial" w:hAnsi="Arial" w:cs="Arial"/>
        </w:rPr>
        <w:tab/>
        <w:t xml:space="preserve">90-92 </w:t>
      </w:r>
      <w:r w:rsidRPr="004C6FEF">
        <w:rPr>
          <w:rFonts w:ascii="Arial" w:hAnsi="Arial" w:cs="Arial"/>
        </w:rPr>
        <w:tab/>
      </w:r>
      <w:r w:rsidRPr="004C6FEF">
        <w:rPr>
          <w:rFonts w:ascii="Arial" w:hAnsi="Arial" w:cs="Arial"/>
        </w:rPr>
        <w:tab/>
        <w:t>B+=</w:t>
      </w:r>
      <w:r w:rsidRPr="004C6FEF">
        <w:rPr>
          <w:rFonts w:ascii="Arial" w:hAnsi="Arial" w:cs="Arial"/>
        </w:rPr>
        <w:tab/>
        <w:t>87-89</w:t>
      </w:r>
      <w:r w:rsidRPr="004C6FEF">
        <w:rPr>
          <w:rFonts w:ascii="Arial" w:hAnsi="Arial" w:cs="Arial"/>
        </w:rPr>
        <w:tab/>
      </w:r>
      <w:r w:rsidRPr="004C6FEF">
        <w:rPr>
          <w:rFonts w:ascii="Arial" w:hAnsi="Arial" w:cs="Arial"/>
        </w:rPr>
        <w:tab/>
        <w:t>B =</w:t>
      </w:r>
      <w:r w:rsidRPr="004C6FEF">
        <w:rPr>
          <w:rFonts w:ascii="Arial" w:hAnsi="Arial" w:cs="Arial"/>
        </w:rPr>
        <w:tab/>
        <w:t>83-86</w:t>
      </w:r>
    </w:p>
    <w:p w:rsidR="004C6FEF" w:rsidRPr="004C6FEF" w:rsidRDefault="004C6FEF" w:rsidP="004C6FEF">
      <w:pPr>
        <w:rPr>
          <w:rFonts w:ascii="Arial" w:hAnsi="Arial" w:cs="Arial"/>
        </w:rPr>
      </w:pPr>
      <w:r w:rsidRPr="004C6FEF">
        <w:rPr>
          <w:rFonts w:ascii="Arial" w:hAnsi="Arial" w:cs="Arial"/>
        </w:rPr>
        <w:t>B- =</w:t>
      </w:r>
      <w:r w:rsidRPr="004C6FEF">
        <w:rPr>
          <w:rFonts w:ascii="Arial" w:hAnsi="Arial" w:cs="Arial"/>
        </w:rPr>
        <w:tab/>
        <w:t>80-82</w:t>
      </w:r>
      <w:r w:rsidRPr="004C6FEF">
        <w:rPr>
          <w:rFonts w:ascii="Arial" w:hAnsi="Arial" w:cs="Arial"/>
        </w:rPr>
        <w:tab/>
        <w:t xml:space="preserve">   </w:t>
      </w:r>
      <w:r w:rsidRPr="004C6FEF">
        <w:rPr>
          <w:rFonts w:ascii="Arial" w:hAnsi="Arial" w:cs="Arial"/>
        </w:rPr>
        <w:tab/>
        <w:t>C+=</w:t>
      </w:r>
      <w:r w:rsidRPr="004C6FEF">
        <w:rPr>
          <w:rFonts w:ascii="Arial" w:hAnsi="Arial" w:cs="Arial"/>
        </w:rPr>
        <w:tab/>
        <w:t>77-79</w:t>
      </w:r>
      <w:r w:rsidRPr="004C6FEF">
        <w:rPr>
          <w:rFonts w:ascii="Arial" w:hAnsi="Arial" w:cs="Arial"/>
        </w:rPr>
        <w:tab/>
        <w:t xml:space="preserve">  </w:t>
      </w:r>
      <w:r w:rsidRPr="004C6FEF">
        <w:rPr>
          <w:rFonts w:ascii="Arial" w:hAnsi="Arial" w:cs="Arial"/>
        </w:rPr>
        <w:tab/>
        <w:t>C =</w:t>
      </w:r>
      <w:r w:rsidRPr="004C6FEF">
        <w:rPr>
          <w:rFonts w:ascii="Arial" w:hAnsi="Arial" w:cs="Arial"/>
        </w:rPr>
        <w:tab/>
        <w:t>73-76</w:t>
      </w:r>
      <w:r w:rsidRPr="004C6FEF">
        <w:rPr>
          <w:rFonts w:ascii="Arial" w:hAnsi="Arial" w:cs="Arial"/>
        </w:rPr>
        <w:tab/>
        <w:t xml:space="preserve"> </w:t>
      </w:r>
      <w:r w:rsidRPr="004C6FEF">
        <w:rPr>
          <w:rFonts w:ascii="Arial" w:hAnsi="Arial" w:cs="Arial"/>
        </w:rPr>
        <w:tab/>
        <w:t>C-=</w:t>
      </w:r>
      <w:r w:rsidRPr="004C6FEF">
        <w:rPr>
          <w:rFonts w:ascii="Arial" w:hAnsi="Arial" w:cs="Arial"/>
        </w:rPr>
        <w:tab/>
        <w:t>70-72</w:t>
      </w:r>
      <w:r w:rsidRPr="004C6FEF">
        <w:rPr>
          <w:rFonts w:ascii="Arial" w:hAnsi="Arial" w:cs="Arial"/>
        </w:rPr>
        <w:tab/>
      </w:r>
    </w:p>
    <w:p w:rsidR="004C6FEF" w:rsidRDefault="004C6FEF" w:rsidP="004C6FEF">
      <w:pPr>
        <w:rPr>
          <w:rFonts w:ascii="Arial" w:hAnsi="Arial" w:cs="Arial"/>
        </w:rPr>
      </w:pPr>
      <w:r w:rsidRPr="004C6FEF">
        <w:rPr>
          <w:rFonts w:ascii="Arial" w:hAnsi="Arial" w:cs="Arial"/>
        </w:rPr>
        <w:t>D+=</w:t>
      </w:r>
      <w:r w:rsidRPr="004C6FEF">
        <w:rPr>
          <w:rFonts w:ascii="Arial" w:hAnsi="Arial" w:cs="Arial"/>
        </w:rPr>
        <w:tab/>
        <w:t>67-69</w:t>
      </w:r>
      <w:r w:rsidRPr="004C6FEF">
        <w:rPr>
          <w:rFonts w:ascii="Arial" w:hAnsi="Arial" w:cs="Arial"/>
        </w:rPr>
        <w:tab/>
        <w:t xml:space="preserve">  </w:t>
      </w:r>
      <w:r w:rsidRPr="004C6FEF">
        <w:rPr>
          <w:rFonts w:ascii="Arial" w:hAnsi="Arial" w:cs="Arial"/>
        </w:rPr>
        <w:tab/>
        <w:t>D =</w:t>
      </w:r>
      <w:r w:rsidRPr="004C6FEF">
        <w:rPr>
          <w:rFonts w:ascii="Arial" w:hAnsi="Arial" w:cs="Arial"/>
        </w:rPr>
        <w:tab/>
        <w:t>63-66</w:t>
      </w:r>
      <w:r w:rsidRPr="004C6FEF">
        <w:rPr>
          <w:rFonts w:ascii="Arial" w:hAnsi="Arial" w:cs="Arial"/>
        </w:rPr>
        <w:tab/>
      </w:r>
      <w:r w:rsidRPr="004C6FEF">
        <w:rPr>
          <w:rFonts w:ascii="Arial" w:hAnsi="Arial" w:cs="Arial"/>
        </w:rPr>
        <w:tab/>
        <w:t>D-=</w:t>
      </w:r>
      <w:r w:rsidRPr="004C6FEF">
        <w:rPr>
          <w:rFonts w:ascii="Arial" w:hAnsi="Arial" w:cs="Arial"/>
        </w:rPr>
        <w:tab/>
        <w:t xml:space="preserve">60-62  </w:t>
      </w:r>
      <w:r w:rsidRPr="004C6FEF">
        <w:rPr>
          <w:rFonts w:ascii="Arial" w:hAnsi="Arial" w:cs="Arial"/>
        </w:rPr>
        <w:tab/>
        <w:t>F =</w:t>
      </w:r>
      <w:r w:rsidRPr="004C6FEF">
        <w:rPr>
          <w:rFonts w:ascii="Arial" w:hAnsi="Arial" w:cs="Arial"/>
        </w:rPr>
        <w:tab/>
        <w:t xml:space="preserve"> Below 60</w:t>
      </w:r>
    </w:p>
    <w:p w:rsidR="004C6FEF" w:rsidRDefault="004C6FEF" w:rsidP="004C6FEF">
      <w:pPr>
        <w:rPr>
          <w:rFonts w:ascii="Arial" w:hAnsi="Arial" w:cs="Arial"/>
        </w:rPr>
      </w:pPr>
    </w:p>
    <w:p w:rsidR="00811910" w:rsidRDefault="00811910" w:rsidP="004C6FEF">
      <w:pPr>
        <w:rPr>
          <w:rFonts w:ascii="Arial" w:hAnsi="Arial" w:cs="Arial"/>
          <w:b/>
        </w:rPr>
      </w:pPr>
    </w:p>
    <w:p w:rsidR="00811910" w:rsidRDefault="00811910" w:rsidP="004C6FEF">
      <w:pPr>
        <w:rPr>
          <w:rFonts w:ascii="Arial" w:hAnsi="Arial" w:cs="Arial"/>
          <w:b/>
        </w:rPr>
      </w:pPr>
    </w:p>
    <w:p w:rsidR="004C6FEF" w:rsidRPr="004C6FEF" w:rsidRDefault="004C6FEF" w:rsidP="004C6FEF">
      <w:pPr>
        <w:rPr>
          <w:rFonts w:ascii="Arial" w:hAnsi="Arial" w:cs="Arial"/>
        </w:rPr>
      </w:pPr>
      <w:r w:rsidRPr="00811910">
        <w:rPr>
          <w:rFonts w:ascii="Arial" w:hAnsi="Arial" w:cs="Arial"/>
          <w:b/>
        </w:rPr>
        <w:t>POLICIES AND PROCEDURES</w:t>
      </w:r>
      <w:r w:rsidRPr="004C6FEF">
        <w:rPr>
          <w:rFonts w:ascii="Arial" w:hAnsi="Arial" w:cs="Arial"/>
        </w:rPr>
        <w:t>:</w:t>
      </w:r>
    </w:p>
    <w:p w:rsidR="004C6FEF" w:rsidRPr="004C6FEF" w:rsidRDefault="004C6FEF" w:rsidP="004C6FEF">
      <w:pPr>
        <w:rPr>
          <w:rFonts w:ascii="Arial" w:hAnsi="Arial" w:cs="Arial"/>
        </w:rPr>
      </w:pPr>
    </w:p>
    <w:p w:rsidR="004C6FEF" w:rsidRPr="00811910" w:rsidRDefault="004C6FEF" w:rsidP="004C6FEF">
      <w:pPr>
        <w:rPr>
          <w:rFonts w:ascii="Arial" w:hAnsi="Arial" w:cs="Arial"/>
          <w:b/>
        </w:rPr>
      </w:pPr>
      <w:r w:rsidRPr="00811910">
        <w:rPr>
          <w:rFonts w:ascii="Arial" w:hAnsi="Arial" w:cs="Arial"/>
          <w:b/>
        </w:rPr>
        <w:t>ATTENDANCE:</w:t>
      </w:r>
    </w:p>
    <w:p w:rsidR="004C6FEF" w:rsidRPr="004C6FEF" w:rsidRDefault="004C6FEF" w:rsidP="004C6FEF">
      <w:pPr>
        <w:rPr>
          <w:rFonts w:ascii="Arial" w:hAnsi="Arial" w:cs="Arial"/>
        </w:rPr>
      </w:pPr>
      <w:r w:rsidRPr="004C6FEF">
        <w:rPr>
          <w:rFonts w:ascii="Arial" w:hAnsi="Arial" w:cs="Arial"/>
        </w:rPr>
        <w:t xml:space="preserve">According to University policy, “Students are expected to attend all of their scheduled University Classes and to satisfy all academic objectives as outlined by the instructor.”  Attendance includes meaningful, active involvement in all class sessions, class discussions, and class activities as well as professional, ethical, conduct in class.  Reasonable accommodations are made for religious observances. </w:t>
      </w:r>
    </w:p>
    <w:p w:rsidR="004C6FEF" w:rsidRPr="004C6FEF" w:rsidRDefault="004C6FEF" w:rsidP="004C6FEF">
      <w:pPr>
        <w:rPr>
          <w:rFonts w:ascii="Arial" w:hAnsi="Arial" w:cs="Arial"/>
        </w:rPr>
      </w:pPr>
    </w:p>
    <w:p w:rsidR="004C6FEF" w:rsidRPr="00811910" w:rsidRDefault="004C6FEF" w:rsidP="004C6FEF">
      <w:pPr>
        <w:rPr>
          <w:rFonts w:ascii="Arial" w:hAnsi="Arial" w:cs="Arial"/>
          <w:b/>
        </w:rPr>
      </w:pPr>
      <w:r w:rsidRPr="00811910">
        <w:rPr>
          <w:rFonts w:ascii="Arial" w:hAnsi="Arial" w:cs="Arial"/>
          <w:b/>
        </w:rPr>
        <w:t>STUDENTS WITH DISABILITIES:</w:t>
      </w:r>
    </w:p>
    <w:p w:rsidR="004C6FEF" w:rsidRDefault="004C6FEF" w:rsidP="004C6FEF">
      <w:pPr>
        <w:rPr>
          <w:rFonts w:ascii="Arial" w:hAnsi="Arial" w:cs="Arial"/>
        </w:rPr>
      </w:pPr>
      <w:r w:rsidRPr="004C6FEF">
        <w:rPr>
          <w:rFonts w:ascii="Arial" w:hAnsi="Arial" w:cs="Arial"/>
        </w:rPr>
        <w:t xml:space="preserve">In compliance with the Americans with Disabilities Act (ADA) and FAU policy, students with disabilities who require special accommodations to properly execute course work must register with FAU Student Accessibility Services (SAS) and provide the instructor of this course with a letter from SAS indicates the reasonable accommodations that would be appropriate for this course.  SAS offices are located on Boca, Davie and Jupiter campuses. Information regarding SAS services and locations can be found at:  </w:t>
      </w:r>
      <w:hyperlink r:id="rId13" w:history="1">
        <w:r w:rsidRPr="00F73250">
          <w:rPr>
            <w:rStyle w:val="Hyperlink"/>
            <w:rFonts w:ascii="Arial" w:hAnsi="Arial" w:cs="Arial"/>
          </w:rPr>
          <w:t>http://www.fau.edu/sas/</w:t>
        </w:r>
      </w:hyperlink>
    </w:p>
    <w:p w:rsidR="004C6FEF" w:rsidRPr="004C6FEF" w:rsidRDefault="004C6FEF" w:rsidP="004C6FEF">
      <w:pPr>
        <w:rPr>
          <w:rFonts w:ascii="Arial" w:hAnsi="Arial" w:cs="Arial"/>
        </w:rPr>
      </w:pPr>
    </w:p>
    <w:p w:rsidR="004C6FEF" w:rsidRPr="00811910" w:rsidRDefault="004C6FEF" w:rsidP="004C6FEF">
      <w:pPr>
        <w:rPr>
          <w:rFonts w:ascii="Arial" w:hAnsi="Arial" w:cs="Arial"/>
          <w:b/>
        </w:rPr>
      </w:pPr>
      <w:r w:rsidRPr="00811910">
        <w:rPr>
          <w:rFonts w:ascii="Arial" w:hAnsi="Arial" w:cs="Arial"/>
          <w:b/>
        </w:rPr>
        <w:t>CODE OF INTEGRITY:</w:t>
      </w:r>
    </w:p>
    <w:p w:rsidR="004C6FEF" w:rsidRDefault="004C6FEF" w:rsidP="004C6FEF">
      <w:pPr>
        <w:rPr>
          <w:rFonts w:ascii="Arial" w:hAnsi="Arial" w:cs="Arial"/>
        </w:rPr>
      </w:pPr>
      <w:r w:rsidRPr="004C6FEF">
        <w:rPr>
          <w:rFonts w:ascii="Arial" w:hAnsi="Arial" w:cs="Arial"/>
        </w:rPr>
        <w:t xml:space="preserve">Students at Florida Atlantic University are expected to maintain the highest ethical standards. 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w:t>
      </w:r>
      <w:r w:rsidRPr="004C6FEF">
        <w:rPr>
          <w:rFonts w:ascii="Arial" w:hAnsi="Arial" w:cs="Arial"/>
        </w:rPr>
        <w:lastRenderedPageBreak/>
        <w:t xml:space="preserve">academic dishonesty. For more information, see </w:t>
      </w:r>
      <w:hyperlink r:id="rId14" w:history="1">
        <w:r w:rsidRPr="00F73250">
          <w:rPr>
            <w:rStyle w:val="Hyperlink"/>
            <w:rFonts w:ascii="Arial" w:hAnsi="Arial" w:cs="Arial"/>
          </w:rPr>
          <w:t>http://www.fau.edu/ctl/4.001_Code_of_Academic_Integrity.pdf</w:t>
        </w:r>
      </w:hyperlink>
    </w:p>
    <w:p w:rsidR="004C6FEF" w:rsidRDefault="004C6FEF" w:rsidP="004C6FEF">
      <w:pPr>
        <w:rPr>
          <w:rFonts w:ascii="Arial" w:hAnsi="Arial" w:cs="Arial"/>
        </w:rPr>
      </w:pPr>
    </w:p>
    <w:p w:rsidR="00A2326A" w:rsidRDefault="00A2326A" w:rsidP="004C6FEF">
      <w:pPr>
        <w:rPr>
          <w:rFonts w:ascii="Arial" w:hAnsi="Arial" w:cs="Arial"/>
        </w:rPr>
      </w:pPr>
    </w:p>
    <w:p w:rsidR="00811910" w:rsidRDefault="00811910" w:rsidP="004C6FEF">
      <w:pPr>
        <w:rPr>
          <w:rFonts w:ascii="Arial" w:hAnsi="Arial" w:cs="Arial"/>
        </w:rPr>
      </w:pPr>
    </w:p>
    <w:p w:rsidR="00A2326A" w:rsidRPr="00811910" w:rsidRDefault="00A2326A" w:rsidP="00811910">
      <w:pPr>
        <w:rPr>
          <w:rFonts w:ascii="Arial" w:hAnsi="Arial" w:cs="Arial"/>
          <w:b/>
        </w:rPr>
      </w:pPr>
      <w:r w:rsidRPr="00811910">
        <w:rPr>
          <w:rFonts w:ascii="Arial" w:hAnsi="Arial" w:cs="Arial"/>
          <w:b/>
        </w:rPr>
        <w:t>B</w:t>
      </w:r>
      <w:r w:rsidR="00811910">
        <w:rPr>
          <w:rFonts w:ascii="Arial" w:hAnsi="Arial" w:cs="Arial"/>
          <w:b/>
        </w:rPr>
        <w:t>IBLIOGRAPHY:</w:t>
      </w:r>
    </w:p>
    <w:p w:rsidR="00A2326A" w:rsidRDefault="00A2326A" w:rsidP="00A2326A">
      <w:pPr>
        <w:rPr>
          <w:rFonts w:ascii="Arial" w:hAnsi="Arial" w:cs="Arial"/>
        </w:rPr>
      </w:pPr>
    </w:p>
    <w:p w:rsidR="00CF0C37" w:rsidRDefault="00CF0C37" w:rsidP="00811910">
      <w:pPr>
        <w:ind w:left="720" w:hanging="720"/>
        <w:rPr>
          <w:rFonts w:ascii="Arial" w:hAnsi="Arial" w:cs="Arial"/>
        </w:rPr>
      </w:pPr>
      <w:r>
        <w:rPr>
          <w:rFonts w:ascii="Arial" w:hAnsi="Arial" w:cs="Arial"/>
        </w:rPr>
        <w:t xml:space="preserve">Barclay, J., &amp; Cobb, J. (2001). </w:t>
      </w:r>
      <w:r w:rsidRPr="00CF0C37">
        <w:rPr>
          <w:rFonts w:ascii="Arial" w:hAnsi="Arial" w:cs="Arial"/>
          <w:i/>
        </w:rPr>
        <w:t>Full life ahead: A workbook and guide to adult life for students and families of students with disabilities</w:t>
      </w:r>
      <w:r>
        <w:rPr>
          <w:rFonts w:ascii="Arial" w:hAnsi="Arial" w:cs="Arial"/>
        </w:rPr>
        <w:t>. Montgomery, AL: Auburn University.</w:t>
      </w:r>
    </w:p>
    <w:p w:rsidR="00CF0C37" w:rsidRDefault="00CF0C37" w:rsidP="00A2326A">
      <w:pPr>
        <w:rPr>
          <w:rFonts w:ascii="Arial" w:hAnsi="Arial" w:cs="Arial"/>
        </w:rPr>
      </w:pPr>
    </w:p>
    <w:p w:rsidR="00CF0C37" w:rsidRDefault="00CF0C37" w:rsidP="00811910">
      <w:pPr>
        <w:ind w:left="720" w:hanging="720"/>
        <w:rPr>
          <w:rFonts w:ascii="Arial" w:hAnsi="Arial" w:cs="Arial"/>
        </w:rPr>
      </w:pPr>
      <w:proofErr w:type="spellStart"/>
      <w:r>
        <w:rPr>
          <w:rFonts w:ascii="Arial" w:hAnsi="Arial" w:cs="Arial"/>
        </w:rPr>
        <w:t>Chadsey</w:t>
      </w:r>
      <w:proofErr w:type="spellEnd"/>
      <w:r>
        <w:rPr>
          <w:rFonts w:ascii="Arial" w:hAnsi="Arial" w:cs="Arial"/>
        </w:rPr>
        <w:t xml:space="preserve">, J., &amp; Shelden, D. (2002). </w:t>
      </w:r>
      <w:r w:rsidRPr="00CF0C37">
        <w:rPr>
          <w:rFonts w:ascii="Arial" w:hAnsi="Arial" w:cs="Arial"/>
          <w:u w:val="single"/>
        </w:rPr>
        <w:t>Social Life</w:t>
      </w:r>
      <w:r>
        <w:rPr>
          <w:rFonts w:ascii="Arial" w:hAnsi="Arial" w:cs="Arial"/>
        </w:rPr>
        <w:t>. In Storey, K., Bates, P., &amp; Hunter, D. (</w:t>
      </w:r>
      <w:proofErr w:type="spellStart"/>
      <w:r>
        <w:rPr>
          <w:rFonts w:ascii="Arial" w:hAnsi="Arial" w:cs="Arial"/>
        </w:rPr>
        <w:t>Eds</w:t>
      </w:r>
      <w:proofErr w:type="spellEnd"/>
      <w:r>
        <w:rPr>
          <w:rFonts w:ascii="Arial" w:hAnsi="Arial" w:cs="Arial"/>
        </w:rPr>
        <w:t xml:space="preserve">). </w:t>
      </w:r>
      <w:r w:rsidRPr="00CF0C37">
        <w:rPr>
          <w:rFonts w:ascii="Arial" w:hAnsi="Arial" w:cs="Arial"/>
          <w:i/>
        </w:rPr>
        <w:t>The road ahead: Transition to adult life for persons with disabilities</w:t>
      </w:r>
      <w:r>
        <w:rPr>
          <w:rFonts w:ascii="Arial" w:hAnsi="Arial" w:cs="Arial"/>
        </w:rPr>
        <w:t>. St. Augustine, FL: Training Resources Network, Inc.</w:t>
      </w:r>
    </w:p>
    <w:p w:rsidR="00CF0C37" w:rsidRDefault="00CF0C37" w:rsidP="00A2326A">
      <w:pPr>
        <w:rPr>
          <w:rFonts w:ascii="Arial" w:hAnsi="Arial" w:cs="Arial"/>
        </w:rPr>
      </w:pPr>
    </w:p>
    <w:p w:rsidR="00A2326A" w:rsidRPr="00A2326A" w:rsidRDefault="00A2326A" w:rsidP="00811910">
      <w:pPr>
        <w:ind w:left="720" w:hanging="720"/>
        <w:rPr>
          <w:rFonts w:ascii="Arial" w:hAnsi="Arial" w:cs="Arial"/>
        </w:rPr>
      </w:pPr>
      <w:proofErr w:type="spellStart"/>
      <w:r>
        <w:rPr>
          <w:rFonts w:ascii="Arial" w:hAnsi="Arial" w:cs="Arial"/>
        </w:rPr>
        <w:t>Grigal</w:t>
      </w:r>
      <w:proofErr w:type="spellEnd"/>
      <w:r>
        <w:rPr>
          <w:rFonts w:ascii="Arial" w:hAnsi="Arial" w:cs="Arial"/>
        </w:rPr>
        <w:t xml:space="preserve">, </w:t>
      </w:r>
      <w:r w:rsidRPr="00A2326A">
        <w:rPr>
          <w:rFonts w:ascii="Arial" w:hAnsi="Arial" w:cs="Arial"/>
        </w:rPr>
        <w:t>M., &amp; Hart</w:t>
      </w:r>
      <w:r>
        <w:rPr>
          <w:rFonts w:ascii="Arial" w:hAnsi="Arial" w:cs="Arial"/>
        </w:rPr>
        <w:t>,</w:t>
      </w:r>
      <w:r w:rsidRPr="00A2326A">
        <w:rPr>
          <w:rFonts w:ascii="Arial" w:hAnsi="Arial" w:cs="Arial"/>
        </w:rPr>
        <w:t xml:space="preserve"> D. (2010). </w:t>
      </w:r>
      <w:r w:rsidRPr="00A2326A">
        <w:rPr>
          <w:rFonts w:ascii="Arial" w:hAnsi="Arial" w:cs="Arial"/>
          <w:i/>
        </w:rPr>
        <w:t>Think college: postsecondary education options for students with intellectual disabilities</w:t>
      </w:r>
      <w:r w:rsidRPr="00A2326A">
        <w:rPr>
          <w:rFonts w:ascii="Arial" w:hAnsi="Arial" w:cs="Arial"/>
        </w:rPr>
        <w:t>. Baltimore, MD: Paul H. Brookes Publishing</w:t>
      </w:r>
      <w:r>
        <w:rPr>
          <w:rFonts w:ascii="Arial" w:hAnsi="Arial" w:cs="Arial"/>
        </w:rPr>
        <w:t>.</w:t>
      </w:r>
      <w:r w:rsidRPr="00A2326A">
        <w:rPr>
          <w:rFonts w:ascii="Arial" w:hAnsi="Arial" w:cs="Arial"/>
        </w:rPr>
        <w:t xml:space="preserve"> </w:t>
      </w:r>
    </w:p>
    <w:p w:rsidR="00A2326A" w:rsidRPr="00A2326A" w:rsidRDefault="00A2326A" w:rsidP="00A2326A">
      <w:pPr>
        <w:rPr>
          <w:rFonts w:ascii="Arial" w:hAnsi="Arial" w:cs="Arial"/>
        </w:rPr>
      </w:pPr>
    </w:p>
    <w:p w:rsidR="00A2326A" w:rsidRDefault="00A2326A" w:rsidP="00811910">
      <w:pPr>
        <w:ind w:left="720" w:hanging="720"/>
        <w:rPr>
          <w:rFonts w:ascii="Arial" w:hAnsi="Arial" w:cs="Arial"/>
        </w:rPr>
      </w:pPr>
      <w:proofErr w:type="spellStart"/>
      <w:r w:rsidRPr="00A2326A">
        <w:rPr>
          <w:rFonts w:ascii="Arial" w:hAnsi="Arial" w:cs="Arial"/>
        </w:rPr>
        <w:t>Wehmeyer</w:t>
      </w:r>
      <w:proofErr w:type="spellEnd"/>
      <w:r w:rsidRPr="00A2326A">
        <w:rPr>
          <w:rFonts w:ascii="Arial" w:hAnsi="Arial" w:cs="Arial"/>
        </w:rPr>
        <w:t xml:space="preserve">, M. (2007). </w:t>
      </w:r>
      <w:r w:rsidRPr="00A2326A">
        <w:rPr>
          <w:rFonts w:ascii="Arial" w:hAnsi="Arial" w:cs="Arial"/>
          <w:i/>
        </w:rPr>
        <w:t>Promoting self-determination in students with developmental disabilities</w:t>
      </w:r>
      <w:r w:rsidRPr="00A2326A">
        <w:rPr>
          <w:rFonts w:ascii="Arial" w:hAnsi="Arial" w:cs="Arial"/>
        </w:rPr>
        <w:t>. New York, NY: The Guilford Press</w:t>
      </w:r>
      <w:r>
        <w:rPr>
          <w:rFonts w:ascii="Arial" w:hAnsi="Arial" w:cs="Arial"/>
        </w:rPr>
        <w:t>.</w:t>
      </w:r>
    </w:p>
    <w:p w:rsidR="00A2326A" w:rsidRDefault="00A2326A">
      <w:pPr>
        <w:spacing w:after="160" w:line="259" w:lineRule="auto"/>
        <w:rPr>
          <w:rFonts w:ascii="Arial" w:hAnsi="Arial" w:cs="Arial"/>
        </w:rPr>
      </w:pPr>
      <w:r>
        <w:rPr>
          <w:rFonts w:ascii="Arial" w:hAnsi="Arial" w:cs="Arial"/>
        </w:rPr>
        <w:br w:type="page"/>
      </w:r>
    </w:p>
    <w:p w:rsidR="00A2326A" w:rsidRPr="00811910" w:rsidRDefault="000E74E1" w:rsidP="00A2326A">
      <w:pPr>
        <w:jc w:val="center"/>
        <w:rPr>
          <w:rFonts w:ascii="Arial" w:hAnsi="Arial" w:cs="Arial"/>
          <w:b/>
        </w:rPr>
      </w:pPr>
      <w:r>
        <w:rPr>
          <w:rFonts w:ascii="Arial" w:hAnsi="Arial" w:cs="Arial"/>
          <w:b/>
        </w:rPr>
        <w:lastRenderedPageBreak/>
        <w:t>SLS 1430</w:t>
      </w:r>
    </w:p>
    <w:p w:rsidR="00A2326A" w:rsidRPr="00811910" w:rsidRDefault="00A2326A" w:rsidP="00A2326A">
      <w:pPr>
        <w:jc w:val="center"/>
        <w:rPr>
          <w:rFonts w:ascii="Arial" w:hAnsi="Arial" w:cs="Arial"/>
          <w:b/>
        </w:rPr>
      </w:pPr>
      <w:r w:rsidRPr="00811910">
        <w:rPr>
          <w:rFonts w:ascii="Arial" w:hAnsi="Arial" w:cs="Arial"/>
          <w:b/>
        </w:rPr>
        <w:t>Course Reading Schedule</w:t>
      </w:r>
    </w:p>
    <w:p w:rsidR="00A2326A" w:rsidRDefault="00A2326A" w:rsidP="00A2326A">
      <w:pPr>
        <w:jc w:val="center"/>
        <w:rPr>
          <w:rFonts w:ascii="Arial" w:hAnsi="Arial" w:cs="Arial"/>
        </w:rPr>
      </w:pPr>
    </w:p>
    <w:tbl>
      <w:tblPr>
        <w:tblStyle w:val="TableGrid"/>
        <w:tblW w:w="0" w:type="auto"/>
        <w:tblInd w:w="805" w:type="dxa"/>
        <w:tblLook w:val="01E0"/>
      </w:tblPr>
      <w:tblGrid>
        <w:gridCol w:w="1195"/>
        <w:gridCol w:w="791"/>
        <w:gridCol w:w="4407"/>
        <w:gridCol w:w="2378"/>
      </w:tblGrid>
      <w:tr w:rsidR="00A2326A" w:rsidRPr="00A2326A" w:rsidTr="00536414">
        <w:tc>
          <w:tcPr>
            <w:tcW w:w="1170" w:type="dxa"/>
          </w:tcPr>
          <w:p w:rsidR="00A2326A" w:rsidRPr="00A2326A" w:rsidRDefault="00A2326A" w:rsidP="00A2326A">
            <w:pPr>
              <w:rPr>
                <w:rFonts w:ascii="Arial" w:hAnsi="Arial" w:cs="Arial"/>
                <w:b/>
                <w:i/>
              </w:rPr>
            </w:pPr>
            <w:r w:rsidRPr="00A2326A">
              <w:rPr>
                <w:rFonts w:ascii="Arial" w:hAnsi="Arial" w:cs="Arial"/>
                <w:b/>
                <w:i/>
              </w:rPr>
              <w:t>SESSION</w:t>
            </w:r>
          </w:p>
        </w:tc>
        <w:tc>
          <w:tcPr>
            <w:tcW w:w="730" w:type="dxa"/>
          </w:tcPr>
          <w:p w:rsidR="00A2326A" w:rsidRPr="00A2326A" w:rsidRDefault="00A2326A" w:rsidP="00A2326A">
            <w:pPr>
              <w:rPr>
                <w:rFonts w:ascii="Arial" w:hAnsi="Arial" w:cs="Arial"/>
                <w:b/>
                <w:i/>
              </w:rPr>
            </w:pPr>
            <w:r w:rsidRPr="00A2326A">
              <w:rPr>
                <w:rFonts w:ascii="Arial" w:hAnsi="Arial" w:cs="Arial"/>
                <w:b/>
                <w:i/>
              </w:rPr>
              <w:t>Week of</w:t>
            </w:r>
          </w:p>
        </w:tc>
        <w:tc>
          <w:tcPr>
            <w:tcW w:w="4822" w:type="dxa"/>
          </w:tcPr>
          <w:p w:rsidR="00A2326A" w:rsidRPr="00A2326A" w:rsidRDefault="00A2326A" w:rsidP="00A2326A">
            <w:pPr>
              <w:rPr>
                <w:rFonts w:ascii="Arial" w:hAnsi="Arial" w:cs="Arial"/>
                <w:b/>
                <w:i/>
              </w:rPr>
            </w:pPr>
            <w:r w:rsidRPr="00A2326A">
              <w:rPr>
                <w:rFonts w:ascii="Arial" w:hAnsi="Arial" w:cs="Arial"/>
                <w:b/>
                <w:i/>
              </w:rPr>
              <w:t>TOPICS</w:t>
            </w:r>
          </w:p>
        </w:tc>
        <w:tc>
          <w:tcPr>
            <w:tcW w:w="2458" w:type="dxa"/>
          </w:tcPr>
          <w:p w:rsidR="00A2326A" w:rsidRPr="00A2326A" w:rsidRDefault="00A2326A" w:rsidP="00A2326A">
            <w:pPr>
              <w:rPr>
                <w:rFonts w:ascii="Arial" w:hAnsi="Arial" w:cs="Arial"/>
                <w:b/>
              </w:rPr>
            </w:pPr>
            <w:r w:rsidRPr="00A2326A">
              <w:rPr>
                <w:rFonts w:ascii="Arial" w:hAnsi="Arial" w:cs="Arial"/>
                <w:b/>
              </w:rPr>
              <w:t>ASSIGNMENTS</w:t>
            </w:r>
          </w:p>
        </w:tc>
      </w:tr>
      <w:tr w:rsidR="00A2326A" w:rsidRPr="00A2326A" w:rsidTr="00536414">
        <w:trPr>
          <w:trHeight w:val="583"/>
        </w:trPr>
        <w:tc>
          <w:tcPr>
            <w:tcW w:w="1170" w:type="dxa"/>
          </w:tcPr>
          <w:p w:rsidR="00A2326A" w:rsidRPr="00A2326A" w:rsidRDefault="00A2326A" w:rsidP="00A2326A">
            <w:pPr>
              <w:rPr>
                <w:rFonts w:ascii="Arial" w:hAnsi="Arial" w:cs="Arial"/>
                <w:b/>
                <w:i/>
              </w:rPr>
            </w:pPr>
            <w:r w:rsidRPr="00A2326A">
              <w:rPr>
                <w:rFonts w:ascii="Arial" w:hAnsi="Arial" w:cs="Arial"/>
                <w:b/>
                <w:i/>
              </w:rPr>
              <w:t>1</w:t>
            </w:r>
          </w:p>
        </w:tc>
        <w:tc>
          <w:tcPr>
            <w:tcW w:w="730" w:type="dxa"/>
          </w:tcPr>
          <w:p w:rsidR="00A2326A" w:rsidRPr="00A2326A" w:rsidRDefault="00A2326A" w:rsidP="00A2326A">
            <w:pPr>
              <w:rPr>
                <w:rFonts w:ascii="Arial" w:hAnsi="Arial" w:cs="Arial"/>
                <w:b/>
                <w:i/>
              </w:rPr>
            </w:pPr>
          </w:p>
        </w:tc>
        <w:tc>
          <w:tcPr>
            <w:tcW w:w="4822" w:type="dxa"/>
          </w:tcPr>
          <w:p w:rsidR="00A2326A" w:rsidRPr="00A2326A" w:rsidRDefault="00A2326A" w:rsidP="00A2326A">
            <w:pPr>
              <w:rPr>
                <w:rFonts w:ascii="Arial" w:hAnsi="Arial" w:cs="Arial"/>
              </w:rPr>
            </w:pPr>
            <w:r w:rsidRPr="00A2326A">
              <w:rPr>
                <w:rFonts w:ascii="Arial" w:hAnsi="Arial" w:cs="Arial"/>
              </w:rPr>
              <w:t>What are community resources?</w:t>
            </w:r>
          </w:p>
        </w:tc>
        <w:tc>
          <w:tcPr>
            <w:tcW w:w="2458" w:type="dxa"/>
          </w:tcPr>
          <w:p w:rsidR="00A2326A" w:rsidRPr="00A2326A" w:rsidRDefault="00A2326A" w:rsidP="00A2326A">
            <w:pPr>
              <w:rPr>
                <w:rFonts w:ascii="Arial" w:hAnsi="Arial" w:cs="Arial"/>
              </w:rPr>
            </w:pPr>
            <w:r w:rsidRPr="00A2326A">
              <w:rPr>
                <w:rFonts w:ascii="Arial" w:hAnsi="Arial" w:cs="Arial"/>
              </w:rPr>
              <w:t>Review Syllabus</w:t>
            </w:r>
          </w:p>
        </w:tc>
      </w:tr>
      <w:tr w:rsidR="00A2326A" w:rsidRPr="00A2326A" w:rsidTr="00536414">
        <w:tc>
          <w:tcPr>
            <w:tcW w:w="1170" w:type="dxa"/>
          </w:tcPr>
          <w:p w:rsidR="00A2326A" w:rsidRPr="00A2326A" w:rsidRDefault="00A2326A" w:rsidP="00A2326A">
            <w:pPr>
              <w:rPr>
                <w:rFonts w:ascii="Arial" w:hAnsi="Arial" w:cs="Arial"/>
                <w:b/>
                <w:i/>
              </w:rPr>
            </w:pPr>
            <w:r w:rsidRPr="00A2326A">
              <w:rPr>
                <w:rFonts w:ascii="Arial" w:hAnsi="Arial" w:cs="Arial"/>
                <w:b/>
                <w:i/>
              </w:rPr>
              <w:t>2</w:t>
            </w:r>
          </w:p>
        </w:tc>
        <w:tc>
          <w:tcPr>
            <w:tcW w:w="730" w:type="dxa"/>
          </w:tcPr>
          <w:p w:rsidR="00A2326A" w:rsidRPr="00A2326A" w:rsidRDefault="00A2326A" w:rsidP="00A2326A">
            <w:pPr>
              <w:rPr>
                <w:rFonts w:ascii="Arial" w:hAnsi="Arial" w:cs="Arial"/>
                <w:b/>
                <w:i/>
              </w:rPr>
            </w:pPr>
          </w:p>
        </w:tc>
        <w:tc>
          <w:tcPr>
            <w:tcW w:w="4822" w:type="dxa"/>
          </w:tcPr>
          <w:p w:rsidR="00A2326A" w:rsidRPr="00A2326A" w:rsidRDefault="00A2326A" w:rsidP="00A2326A">
            <w:pPr>
              <w:rPr>
                <w:rFonts w:ascii="Arial" w:hAnsi="Arial" w:cs="Arial"/>
              </w:rPr>
            </w:pPr>
            <w:r w:rsidRPr="00A2326A">
              <w:rPr>
                <w:rFonts w:ascii="Arial" w:hAnsi="Arial" w:cs="Arial"/>
              </w:rPr>
              <w:t>What are employment resources?</w:t>
            </w:r>
          </w:p>
          <w:p w:rsidR="00A2326A" w:rsidRPr="00A2326A" w:rsidRDefault="00A2326A" w:rsidP="00A2326A">
            <w:pPr>
              <w:rPr>
                <w:rFonts w:ascii="Arial" w:hAnsi="Arial" w:cs="Arial"/>
              </w:rPr>
            </w:pPr>
          </w:p>
        </w:tc>
        <w:tc>
          <w:tcPr>
            <w:tcW w:w="2458" w:type="dxa"/>
          </w:tcPr>
          <w:p w:rsidR="00A2326A" w:rsidRPr="00A2326A" w:rsidRDefault="00A2326A" w:rsidP="00A2326A">
            <w:pPr>
              <w:rPr>
                <w:rFonts w:ascii="Arial" w:hAnsi="Arial" w:cs="Arial"/>
              </w:rPr>
            </w:pPr>
          </w:p>
          <w:p w:rsidR="00A2326A" w:rsidRPr="00A2326A" w:rsidRDefault="00A2326A" w:rsidP="00A2326A">
            <w:pPr>
              <w:rPr>
                <w:rFonts w:ascii="Arial" w:hAnsi="Arial" w:cs="Arial"/>
              </w:rPr>
            </w:pPr>
            <w:r w:rsidRPr="00A2326A">
              <w:rPr>
                <w:rFonts w:ascii="Arial" w:hAnsi="Arial" w:cs="Arial"/>
              </w:rPr>
              <w:t>HW: Are you connected to an agency?  What services do you receive?</w:t>
            </w:r>
          </w:p>
        </w:tc>
      </w:tr>
      <w:tr w:rsidR="00A2326A" w:rsidRPr="00A2326A" w:rsidTr="00536414">
        <w:trPr>
          <w:trHeight w:val="241"/>
        </w:trPr>
        <w:tc>
          <w:tcPr>
            <w:tcW w:w="1170" w:type="dxa"/>
          </w:tcPr>
          <w:p w:rsidR="00A2326A" w:rsidRPr="00A2326A" w:rsidRDefault="00A2326A" w:rsidP="00A2326A">
            <w:pPr>
              <w:rPr>
                <w:rFonts w:ascii="Arial" w:hAnsi="Arial" w:cs="Arial"/>
                <w:b/>
                <w:i/>
              </w:rPr>
            </w:pPr>
            <w:r w:rsidRPr="00A2326A">
              <w:rPr>
                <w:rFonts w:ascii="Arial" w:hAnsi="Arial" w:cs="Arial"/>
                <w:b/>
                <w:i/>
              </w:rPr>
              <w:t>3</w:t>
            </w:r>
          </w:p>
          <w:p w:rsidR="00A2326A" w:rsidRPr="00A2326A" w:rsidRDefault="00A2326A" w:rsidP="00A2326A">
            <w:pPr>
              <w:rPr>
                <w:rFonts w:ascii="Arial" w:hAnsi="Arial" w:cs="Arial"/>
                <w:b/>
                <w:i/>
              </w:rPr>
            </w:pPr>
          </w:p>
        </w:tc>
        <w:tc>
          <w:tcPr>
            <w:tcW w:w="730" w:type="dxa"/>
          </w:tcPr>
          <w:p w:rsidR="00A2326A" w:rsidRPr="00A2326A" w:rsidRDefault="00A2326A" w:rsidP="00A2326A">
            <w:pPr>
              <w:rPr>
                <w:rFonts w:ascii="Arial" w:hAnsi="Arial" w:cs="Arial"/>
                <w:b/>
                <w:i/>
              </w:rPr>
            </w:pPr>
          </w:p>
        </w:tc>
        <w:tc>
          <w:tcPr>
            <w:tcW w:w="4822" w:type="dxa"/>
          </w:tcPr>
          <w:p w:rsidR="00A2326A" w:rsidRPr="00A2326A" w:rsidRDefault="00A2326A" w:rsidP="00A2326A">
            <w:pPr>
              <w:rPr>
                <w:rFonts w:ascii="Arial" w:hAnsi="Arial" w:cs="Arial"/>
              </w:rPr>
            </w:pPr>
            <w:r w:rsidRPr="00A2326A">
              <w:rPr>
                <w:rFonts w:ascii="Arial" w:hAnsi="Arial" w:cs="Arial"/>
              </w:rPr>
              <w:t>How can employment resources help me?</w:t>
            </w:r>
          </w:p>
          <w:p w:rsidR="00A2326A" w:rsidRPr="00A2326A" w:rsidRDefault="00A2326A" w:rsidP="00A2326A">
            <w:pPr>
              <w:rPr>
                <w:rFonts w:ascii="Arial" w:hAnsi="Arial" w:cs="Arial"/>
              </w:rPr>
            </w:pPr>
          </w:p>
        </w:tc>
        <w:tc>
          <w:tcPr>
            <w:tcW w:w="2458" w:type="dxa"/>
          </w:tcPr>
          <w:p w:rsidR="00A2326A" w:rsidRPr="00A2326A" w:rsidRDefault="00A2326A" w:rsidP="00A2326A">
            <w:pPr>
              <w:rPr>
                <w:rFonts w:ascii="Arial" w:hAnsi="Arial" w:cs="Arial"/>
              </w:rPr>
            </w:pPr>
          </w:p>
        </w:tc>
      </w:tr>
      <w:tr w:rsidR="00A2326A" w:rsidRPr="00A2326A" w:rsidTr="00536414">
        <w:tc>
          <w:tcPr>
            <w:tcW w:w="1170" w:type="dxa"/>
          </w:tcPr>
          <w:p w:rsidR="00A2326A" w:rsidRPr="00A2326A" w:rsidRDefault="00A2326A" w:rsidP="00A2326A">
            <w:pPr>
              <w:rPr>
                <w:rFonts w:ascii="Arial" w:hAnsi="Arial" w:cs="Arial"/>
                <w:b/>
                <w:i/>
              </w:rPr>
            </w:pPr>
            <w:r w:rsidRPr="00A2326A">
              <w:rPr>
                <w:rFonts w:ascii="Arial" w:hAnsi="Arial" w:cs="Arial"/>
                <w:b/>
                <w:i/>
              </w:rPr>
              <w:t>4</w:t>
            </w:r>
          </w:p>
        </w:tc>
        <w:tc>
          <w:tcPr>
            <w:tcW w:w="730" w:type="dxa"/>
          </w:tcPr>
          <w:p w:rsidR="00A2326A" w:rsidRPr="00A2326A" w:rsidRDefault="00A2326A" w:rsidP="00A2326A">
            <w:pPr>
              <w:rPr>
                <w:rFonts w:ascii="Arial" w:hAnsi="Arial" w:cs="Arial"/>
                <w:b/>
                <w:i/>
              </w:rPr>
            </w:pPr>
          </w:p>
        </w:tc>
        <w:tc>
          <w:tcPr>
            <w:tcW w:w="4822" w:type="dxa"/>
          </w:tcPr>
          <w:p w:rsidR="00A2326A" w:rsidRPr="00A2326A" w:rsidRDefault="00A2326A" w:rsidP="00A2326A">
            <w:pPr>
              <w:rPr>
                <w:rFonts w:ascii="Arial" w:hAnsi="Arial" w:cs="Arial"/>
              </w:rPr>
            </w:pPr>
            <w:r w:rsidRPr="00A2326A">
              <w:rPr>
                <w:rFonts w:ascii="Arial" w:hAnsi="Arial" w:cs="Arial"/>
              </w:rPr>
              <w:t>How do I locate and access employment resources?</w:t>
            </w:r>
          </w:p>
          <w:p w:rsidR="00A2326A" w:rsidRPr="00A2326A" w:rsidRDefault="00A2326A" w:rsidP="00A2326A">
            <w:pPr>
              <w:rPr>
                <w:rFonts w:ascii="Arial" w:hAnsi="Arial" w:cs="Arial"/>
              </w:rPr>
            </w:pPr>
          </w:p>
        </w:tc>
        <w:tc>
          <w:tcPr>
            <w:tcW w:w="2458" w:type="dxa"/>
          </w:tcPr>
          <w:p w:rsidR="00A2326A" w:rsidRPr="00A2326A" w:rsidRDefault="00A2326A" w:rsidP="00A2326A">
            <w:pPr>
              <w:rPr>
                <w:rFonts w:ascii="Arial" w:hAnsi="Arial" w:cs="Arial"/>
              </w:rPr>
            </w:pPr>
          </w:p>
        </w:tc>
      </w:tr>
      <w:tr w:rsidR="00A2326A" w:rsidRPr="00A2326A" w:rsidTr="00536414">
        <w:tc>
          <w:tcPr>
            <w:tcW w:w="1170" w:type="dxa"/>
          </w:tcPr>
          <w:p w:rsidR="00A2326A" w:rsidRPr="00A2326A" w:rsidRDefault="00A2326A" w:rsidP="00A2326A">
            <w:pPr>
              <w:rPr>
                <w:rFonts w:ascii="Arial" w:hAnsi="Arial" w:cs="Arial"/>
                <w:b/>
                <w:i/>
              </w:rPr>
            </w:pPr>
            <w:r w:rsidRPr="00A2326A">
              <w:rPr>
                <w:rFonts w:ascii="Arial" w:hAnsi="Arial" w:cs="Arial"/>
                <w:b/>
                <w:i/>
              </w:rPr>
              <w:t>5</w:t>
            </w:r>
          </w:p>
        </w:tc>
        <w:tc>
          <w:tcPr>
            <w:tcW w:w="730" w:type="dxa"/>
          </w:tcPr>
          <w:p w:rsidR="00A2326A" w:rsidRPr="00A2326A" w:rsidRDefault="00A2326A" w:rsidP="00A2326A">
            <w:pPr>
              <w:rPr>
                <w:rFonts w:ascii="Arial" w:hAnsi="Arial" w:cs="Arial"/>
                <w:b/>
                <w:i/>
              </w:rPr>
            </w:pPr>
          </w:p>
        </w:tc>
        <w:tc>
          <w:tcPr>
            <w:tcW w:w="4822" w:type="dxa"/>
          </w:tcPr>
          <w:p w:rsidR="00A2326A" w:rsidRPr="00A2326A" w:rsidRDefault="00A2326A" w:rsidP="00A2326A">
            <w:pPr>
              <w:rPr>
                <w:rFonts w:ascii="Arial" w:hAnsi="Arial" w:cs="Arial"/>
              </w:rPr>
            </w:pPr>
            <w:r w:rsidRPr="00A2326A">
              <w:rPr>
                <w:rFonts w:ascii="Arial" w:hAnsi="Arial" w:cs="Arial"/>
              </w:rPr>
              <w:t>What are independent living resources?</w:t>
            </w:r>
          </w:p>
          <w:p w:rsidR="00A2326A" w:rsidRPr="00A2326A" w:rsidRDefault="00A2326A" w:rsidP="00A2326A">
            <w:pPr>
              <w:rPr>
                <w:rFonts w:ascii="Arial" w:hAnsi="Arial" w:cs="Arial"/>
              </w:rPr>
            </w:pPr>
            <w:r w:rsidRPr="00A2326A">
              <w:rPr>
                <w:rFonts w:ascii="Arial" w:hAnsi="Arial" w:cs="Arial"/>
              </w:rPr>
              <w:t xml:space="preserve">  </w:t>
            </w:r>
          </w:p>
        </w:tc>
        <w:tc>
          <w:tcPr>
            <w:tcW w:w="2458" w:type="dxa"/>
          </w:tcPr>
          <w:p w:rsidR="00A2326A" w:rsidRPr="00A2326A" w:rsidRDefault="00A2326A" w:rsidP="00A2326A">
            <w:pPr>
              <w:rPr>
                <w:rFonts w:ascii="Arial" w:hAnsi="Arial" w:cs="Arial"/>
              </w:rPr>
            </w:pPr>
          </w:p>
          <w:p w:rsidR="00A2326A" w:rsidRPr="00A2326A" w:rsidRDefault="00A2326A" w:rsidP="00A2326A">
            <w:pPr>
              <w:rPr>
                <w:rFonts w:ascii="Arial" w:hAnsi="Arial" w:cs="Arial"/>
              </w:rPr>
            </w:pPr>
            <w:r w:rsidRPr="00A2326A">
              <w:rPr>
                <w:rFonts w:ascii="Arial" w:hAnsi="Arial" w:cs="Arial"/>
              </w:rPr>
              <w:t xml:space="preserve">HW: Identify YOUR electric, water, </w:t>
            </w:r>
            <w:proofErr w:type="spellStart"/>
            <w:r w:rsidRPr="00A2326A">
              <w:rPr>
                <w:rFonts w:ascii="Arial" w:hAnsi="Arial" w:cs="Arial"/>
              </w:rPr>
              <w:t>tv</w:t>
            </w:r>
            <w:proofErr w:type="spellEnd"/>
            <w:r w:rsidRPr="00A2326A">
              <w:rPr>
                <w:rFonts w:ascii="Arial" w:hAnsi="Arial" w:cs="Arial"/>
              </w:rPr>
              <w:t>, internet, phone providers</w:t>
            </w:r>
          </w:p>
        </w:tc>
      </w:tr>
      <w:tr w:rsidR="00A2326A" w:rsidRPr="00A2326A" w:rsidTr="00536414">
        <w:tc>
          <w:tcPr>
            <w:tcW w:w="1170" w:type="dxa"/>
          </w:tcPr>
          <w:p w:rsidR="00A2326A" w:rsidRPr="00A2326A" w:rsidRDefault="00A2326A" w:rsidP="00A2326A">
            <w:pPr>
              <w:rPr>
                <w:rFonts w:ascii="Arial" w:hAnsi="Arial" w:cs="Arial"/>
                <w:b/>
                <w:i/>
              </w:rPr>
            </w:pPr>
            <w:r w:rsidRPr="00A2326A">
              <w:rPr>
                <w:rFonts w:ascii="Arial" w:hAnsi="Arial" w:cs="Arial"/>
                <w:b/>
                <w:i/>
              </w:rPr>
              <w:t>6</w:t>
            </w:r>
          </w:p>
        </w:tc>
        <w:tc>
          <w:tcPr>
            <w:tcW w:w="730" w:type="dxa"/>
          </w:tcPr>
          <w:p w:rsidR="00A2326A" w:rsidRPr="00A2326A" w:rsidRDefault="00A2326A" w:rsidP="00A2326A">
            <w:pPr>
              <w:rPr>
                <w:rFonts w:ascii="Arial" w:hAnsi="Arial" w:cs="Arial"/>
                <w:b/>
                <w:i/>
              </w:rPr>
            </w:pPr>
          </w:p>
        </w:tc>
        <w:tc>
          <w:tcPr>
            <w:tcW w:w="4822" w:type="dxa"/>
          </w:tcPr>
          <w:p w:rsidR="00A2326A" w:rsidRPr="00A2326A" w:rsidRDefault="00A2326A" w:rsidP="00A2326A">
            <w:pPr>
              <w:rPr>
                <w:rFonts w:ascii="Arial" w:hAnsi="Arial" w:cs="Arial"/>
              </w:rPr>
            </w:pPr>
            <w:r w:rsidRPr="00A2326A">
              <w:rPr>
                <w:rFonts w:ascii="Arial" w:hAnsi="Arial" w:cs="Arial"/>
              </w:rPr>
              <w:t>How can independent living resources help me?</w:t>
            </w:r>
          </w:p>
          <w:p w:rsidR="00A2326A" w:rsidRPr="00A2326A" w:rsidRDefault="00A2326A" w:rsidP="00A2326A">
            <w:pPr>
              <w:rPr>
                <w:rFonts w:ascii="Arial" w:hAnsi="Arial" w:cs="Arial"/>
              </w:rPr>
            </w:pPr>
          </w:p>
        </w:tc>
        <w:tc>
          <w:tcPr>
            <w:tcW w:w="2458" w:type="dxa"/>
          </w:tcPr>
          <w:p w:rsidR="00A2326A" w:rsidRPr="00A2326A" w:rsidRDefault="00A2326A" w:rsidP="00A2326A">
            <w:pPr>
              <w:rPr>
                <w:rFonts w:ascii="Arial" w:hAnsi="Arial" w:cs="Arial"/>
              </w:rPr>
            </w:pPr>
          </w:p>
        </w:tc>
      </w:tr>
      <w:tr w:rsidR="00A2326A" w:rsidRPr="00A2326A" w:rsidTr="00536414">
        <w:tc>
          <w:tcPr>
            <w:tcW w:w="1170" w:type="dxa"/>
          </w:tcPr>
          <w:p w:rsidR="00A2326A" w:rsidRPr="00A2326A" w:rsidRDefault="00A2326A" w:rsidP="00A2326A">
            <w:pPr>
              <w:rPr>
                <w:rFonts w:ascii="Arial" w:hAnsi="Arial" w:cs="Arial"/>
                <w:b/>
                <w:i/>
              </w:rPr>
            </w:pPr>
            <w:r w:rsidRPr="00A2326A">
              <w:rPr>
                <w:rFonts w:ascii="Arial" w:hAnsi="Arial" w:cs="Arial"/>
                <w:b/>
                <w:i/>
              </w:rPr>
              <w:t>7</w:t>
            </w:r>
          </w:p>
        </w:tc>
        <w:tc>
          <w:tcPr>
            <w:tcW w:w="730" w:type="dxa"/>
          </w:tcPr>
          <w:p w:rsidR="00A2326A" w:rsidRPr="00A2326A" w:rsidRDefault="00A2326A" w:rsidP="00A2326A">
            <w:pPr>
              <w:rPr>
                <w:rFonts w:ascii="Arial" w:hAnsi="Arial" w:cs="Arial"/>
                <w:b/>
                <w:i/>
              </w:rPr>
            </w:pPr>
          </w:p>
        </w:tc>
        <w:tc>
          <w:tcPr>
            <w:tcW w:w="4822" w:type="dxa"/>
          </w:tcPr>
          <w:p w:rsidR="00A2326A" w:rsidRPr="00A2326A" w:rsidRDefault="00A2326A" w:rsidP="00A2326A">
            <w:pPr>
              <w:rPr>
                <w:rFonts w:ascii="Arial" w:hAnsi="Arial" w:cs="Arial"/>
              </w:rPr>
            </w:pPr>
            <w:r w:rsidRPr="00A2326A">
              <w:rPr>
                <w:rFonts w:ascii="Arial" w:hAnsi="Arial" w:cs="Arial"/>
              </w:rPr>
              <w:t>How do I locate and access independent living resources?</w:t>
            </w:r>
          </w:p>
          <w:p w:rsidR="00A2326A" w:rsidRPr="00A2326A" w:rsidRDefault="00A2326A" w:rsidP="00A2326A">
            <w:pPr>
              <w:rPr>
                <w:rFonts w:ascii="Arial" w:hAnsi="Arial" w:cs="Arial"/>
              </w:rPr>
            </w:pPr>
          </w:p>
        </w:tc>
        <w:tc>
          <w:tcPr>
            <w:tcW w:w="2458" w:type="dxa"/>
          </w:tcPr>
          <w:p w:rsidR="00A2326A" w:rsidRPr="00A2326A" w:rsidRDefault="00A2326A" w:rsidP="00A2326A">
            <w:pPr>
              <w:rPr>
                <w:rFonts w:ascii="Arial" w:hAnsi="Arial" w:cs="Arial"/>
              </w:rPr>
            </w:pPr>
          </w:p>
          <w:p w:rsidR="00A2326A" w:rsidRPr="00A2326A" w:rsidRDefault="00A2326A" w:rsidP="00A2326A">
            <w:pPr>
              <w:rPr>
                <w:rFonts w:ascii="Arial" w:hAnsi="Arial" w:cs="Arial"/>
              </w:rPr>
            </w:pPr>
            <w:r w:rsidRPr="00A2326A">
              <w:rPr>
                <w:rFonts w:ascii="Arial" w:hAnsi="Arial" w:cs="Arial"/>
              </w:rPr>
              <w:t>HW: Finalize agency interview presentation</w:t>
            </w:r>
          </w:p>
        </w:tc>
      </w:tr>
      <w:tr w:rsidR="00A2326A" w:rsidRPr="00A2326A" w:rsidTr="00536414">
        <w:tc>
          <w:tcPr>
            <w:tcW w:w="1170" w:type="dxa"/>
          </w:tcPr>
          <w:p w:rsidR="00A2326A" w:rsidRPr="00A2326A" w:rsidRDefault="00A2326A" w:rsidP="00A2326A">
            <w:pPr>
              <w:rPr>
                <w:rFonts w:ascii="Arial" w:hAnsi="Arial" w:cs="Arial"/>
                <w:b/>
                <w:i/>
              </w:rPr>
            </w:pPr>
            <w:r w:rsidRPr="00A2326A">
              <w:rPr>
                <w:rFonts w:ascii="Arial" w:hAnsi="Arial" w:cs="Arial"/>
                <w:b/>
                <w:i/>
              </w:rPr>
              <w:t>8</w:t>
            </w:r>
          </w:p>
        </w:tc>
        <w:tc>
          <w:tcPr>
            <w:tcW w:w="730" w:type="dxa"/>
          </w:tcPr>
          <w:p w:rsidR="00A2326A" w:rsidRPr="00A2326A" w:rsidRDefault="00A2326A" w:rsidP="00A2326A">
            <w:pPr>
              <w:rPr>
                <w:rFonts w:ascii="Arial" w:hAnsi="Arial" w:cs="Arial"/>
                <w:b/>
                <w:i/>
              </w:rPr>
            </w:pPr>
          </w:p>
        </w:tc>
        <w:tc>
          <w:tcPr>
            <w:tcW w:w="4822" w:type="dxa"/>
          </w:tcPr>
          <w:p w:rsidR="00A2326A" w:rsidRPr="00A2326A" w:rsidRDefault="00A2326A" w:rsidP="00A2326A">
            <w:pPr>
              <w:rPr>
                <w:rFonts w:ascii="Arial" w:hAnsi="Arial" w:cs="Arial"/>
              </w:rPr>
            </w:pPr>
            <w:r w:rsidRPr="00A2326A">
              <w:rPr>
                <w:rFonts w:ascii="Arial" w:hAnsi="Arial" w:cs="Arial"/>
              </w:rPr>
              <w:t>Presentations</w:t>
            </w:r>
          </w:p>
          <w:p w:rsidR="00A2326A" w:rsidRPr="00A2326A" w:rsidRDefault="00A2326A" w:rsidP="00A2326A">
            <w:pPr>
              <w:rPr>
                <w:rFonts w:ascii="Arial" w:hAnsi="Arial" w:cs="Arial"/>
              </w:rPr>
            </w:pPr>
          </w:p>
        </w:tc>
        <w:tc>
          <w:tcPr>
            <w:tcW w:w="2458" w:type="dxa"/>
          </w:tcPr>
          <w:p w:rsidR="00A2326A" w:rsidRPr="00A2326A" w:rsidRDefault="00A2326A" w:rsidP="00A2326A">
            <w:pPr>
              <w:rPr>
                <w:rFonts w:ascii="Arial" w:hAnsi="Arial" w:cs="Arial"/>
              </w:rPr>
            </w:pPr>
            <w:r w:rsidRPr="00A2326A">
              <w:rPr>
                <w:rFonts w:ascii="Arial" w:hAnsi="Arial" w:cs="Arial"/>
              </w:rPr>
              <w:t>Agency Interview #1 Due</w:t>
            </w:r>
          </w:p>
        </w:tc>
      </w:tr>
      <w:tr w:rsidR="00A2326A" w:rsidRPr="00A2326A" w:rsidTr="00536414">
        <w:tc>
          <w:tcPr>
            <w:tcW w:w="1170" w:type="dxa"/>
          </w:tcPr>
          <w:p w:rsidR="00A2326A" w:rsidRPr="00A2326A" w:rsidRDefault="00A2326A" w:rsidP="00A2326A">
            <w:pPr>
              <w:rPr>
                <w:rFonts w:ascii="Arial" w:hAnsi="Arial" w:cs="Arial"/>
                <w:b/>
                <w:i/>
              </w:rPr>
            </w:pPr>
            <w:r w:rsidRPr="00A2326A">
              <w:rPr>
                <w:rFonts w:ascii="Arial" w:hAnsi="Arial" w:cs="Arial"/>
                <w:b/>
                <w:i/>
              </w:rPr>
              <w:t>9</w:t>
            </w:r>
          </w:p>
        </w:tc>
        <w:tc>
          <w:tcPr>
            <w:tcW w:w="730" w:type="dxa"/>
          </w:tcPr>
          <w:p w:rsidR="00A2326A" w:rsidRPr="00A2326A" w:rsidRDefault="00A2326A" w:rsidP="00A2326A">
            <w:pPr>
              <w:rPr>
                <w:rFonts w:ascii="Arial" w:hAnsi="Arial" w:cs="Arial"/>
                <w:b/>
                <w:i/>
              </w:rPr>
            </w:pPr>
          </w:p>
        </w:tc>
        <w:tc>
          <w:tcPr>
            <w:tcW w:w="4822" w:type="dxa"/>
          </w:tcPr>
          <w:p w:rsidR="00A2326A" w:rsidRPr="00A2326A" w:rsidRDefault="00A2326A" w:rsidP="00A2326A">
            <w:pPr>
              <w:rPr>
                <w:rFonts w:ascii="Arial" w:hAnsi="Arial" w:cs="Arial"/>
              </w:rPr>
            </w:pPr>
            <w:r w:rsidRPr="00A2326A">
              <w:rPr>
                <w:rFonts w:ascii="Arial" w:hAnsi="Arial" w:cs="Arial"/>
              </w:rPr>
              <w:t>What are community access resources?</w:t>
            </w:r>
          </w:p>
          <w:p w:rsidR="00A2326A" w:rsidRPr="00A2326A" w:rsidRDefault="00A2326A" w:rsidP="00A2326A">
            <w:pPr>
              <w:rPr>
                <w:rFonts w:ascii="Arial" w:hAnsi="Arial" w:cs="Arial"/>
              </w:rPr>
            </w:pPr>
          </w:p>
        </w:tc>
        <w:tc>
          <w:tcPr>
            <w:tcW w:w="2458" w:type="dxa"/>
          </w:tcPr>
          <w:p w:rsidR="00A2326A" w:rsidRPr="00A2326A" w:rsidRDefault="00A2326A" w:rsidP="00A2326A">
            <w:pPr>
              <w:rPr>
                <w:rFonts w:ascii="Arial" w:hAnsi="Arial" w:cs="Arial"/>
              </w:rPr>
            </w:pPr>
          </w:p>
          <w:p w:rsidR="00A2326A" w:rsidRPr="00A2326A" w:rsidRDefault="00A2326A" w:rsidP="00A2326A">
            <w:pPr>
              <w:rPr>
                <w:rFonts w:ascii="Arial" w:hAnsi="Arial" w:cs="Arial"/>
              </w:rPr>
            </w:pPr>
            <w:r w:rsidRPr="00A2326A">
              <w:rPr>
                <w:rFonts w:ascii="Arial" w:hAnsi="Arial" w:cs="Arial"/>
              </w:rPr>
              <w:t>HW: Acquire schedule for local bus route</w:t>
            </w:r>
          </w:p>
        </w:tc>
      </w:tr>
      <w:tr w:rsidR="00A2326A" w:rsidRPr="00A2326A" w:rsidTr="00536414">
        <w:tc>
          <w:tcPr>
            <w:tcW w:w="1170" w:type="dxa"/>
          </w:tcPr>
          <w:p w:rsidR="00A2326A" w:rsidRPr="00A2326A" w:rsidRDefault="00A2326A" w:rsidP="00A2326A">
            <w:pPr>
              <w:rPr>
                <w:rFonts w:ascii="Arial" w:hAnsi="Arial" w:cs="Arial"/>
                <w:b/>
                <w:i/>
              </w:rPr>
            </w:pPr>
            <w:r w:rsidRPr="00A2326A">
              <w:rPr>
                <w:rFonts w:ascii="Arial" w:hAnsi="Arial" w:cs="Arial"/>
                <w:b/>
                <w:i/>
              </w:rPr>
              <w:t xml:space="preserve">  10</w:t>
            </w:r>
          </w:p>
        </w:tc>
        <w:tc>
          <w:tcPr>
            <w:tcW w:w="730" w:type="dxa"/>
          </w:tcPr>
          <w:p w:rsidR="00A2326A" w:rsidRPr="00A2326A" w:rsidRDefault="00A2326A" w:rsidP="00A2326A">
            <w:pPr>
              <w:rPr>
                <w:rFonts w:ascii="Arial" w:hAnsi="Arial" w:cs="Arial"/>
                <w:b/>
                <w:i/>
              </w:rPr>
            </w:pPr>
          </w:p>
        </w:tc>
        <w:tc>
          <w:tcPr>
            <w:tcW w:w="4822" w:type="dxa"/>
          </w:tcPr>
          <w:p w:rsidR="00A2326A" w:rsidRPr="00A2326A" w:rsidRDefault="00A2326A" w:rsidP="00A2326A">
            <w:pPr>
              <w:rPr>
                <w:rFonts w:ascii="Arial" w:hAnsi="Arial" w:cs="Arial"/>
              </w:rPr>
            </w:pPr>
            <w:r w:rsidRPr="00A2326A">
              <w:rPr>
                <w:rFonts w:ascii="Arial" w:hAnsi="Arial" w:cs="Arial"/>
              </w:rPr>
              <w:t>How can community access resources help me?</w:t>
            </w:r>
          </w:p>
          <w:p w:rsidR="00A2326A" w:rsidRPr="00A2326A" w:rsidRDefault="00A2326A" w:rsidP="00A2326A">
            <w:pPr>
              <w:rPr>
                <w:rFonts w:ascii="Arial" w:hAnsi="Arial" w:cs="Arial"/>
              </w:rPr>
            </w:pPr>
          </w:p>
        </w:tc>
        <w:tc>
          <w:tcPr>
            <w:tcW w:w="2458" w:type="dxa"/>
          </w:tcPr>
          <w:p w:rsidR="00A2326A" w:rsidRPr="00A2326A" w:rsidRDefault="00A2326A" w:rsidP="00A2326A">
            <w:pPr>
              <w:rPr>
                <w:rFonts w:ascii="Arial" w:hAnsi="Arial" w:cs="Arial"/>
              </w:rPr>
            </w:pPr>
          </w:p>
        </w:tc>
      </w:tr>
      <w:tr w:rsidR="00A2326A" w:rsidRPr="00A2326A" w:rsidTr="00536414">
        <w:tc>
          <w:tcPr>
            <w:tcW w:w="1170" w:type="dxa"/>
          </w:tcPr>
          <w:p w:rsidR="00A2326A" w:rsidRPr="00A2326A" w:rsidRDefault="00A2326A" w:rsidP="00A2326A">
            <w:pPr>
              <w:rPr>
                <w:rFonts w:ascii="Arial" w:hAnsi="Arial" w:cs="Arial"/>
                <w:b/>
                <w:i/>
              </w:rPr>
            </w:pPr>
            <w:r w:rsidRPr="00A2326A">
              <w:rPr>
                <w:rFonts w:ascii="Arial" w:hAnsi="Arial" w:cs="Arial"/>
                <w:b/>
                <w:i/>
              </w:rPr>
              <w:t>11</w:t>
            </w:r>
          </w:p>
        </w:tc>
        <w:tc>
          <w:tcPr>
            <w:tcW w:w="730" w:type="dxa"/>
          </w:tcPr>
          <w:p w:rsidR="00A2326A" w:rsidRPr="00A2326A" w:rsidRDefault="00A2326A" w:rsidP="00A2326A">
            <w:pPr>
              <w:rPr>
                <w:rFonts w:ascii="Arial" w:hAnsi="Arial" w:cs="Arial"/>
                <w:b/>
                <w:i/>
              </w:rPr>
            </w:pPr>
          </w:p>
        </w:tc>
        <w:tc>
          <w:tcPr>
            <w:tcW w:w="4822" w:type="dxa"/>
          </w:tcPr>
          <w:p w:rsidR="00A2326A" w:rsidRPr="00A2326A" w:rsidRDefault="00A2326A" w:rsidP="00A2326A">
            <w:pPr>
              <w:rPr>
                <w:rFonts w:ascii="Arial" w:hAnsi="Arial" w:cs="Arial"/>
              </w:rPr>
            </w:pPr>
            <w:r w:rsidRPr="00A2326A">
              <w:rPr>
                <w:rFonts w:ascii="Arial" w:hAnsi="Arial" w:cs="Arial"/>
              </w:rPr>
              <w:t>How do I locate and access community access resources?</w:t>
            </w:r>
          </w:p>
          <w:p w:rsidR="00A2326A" w:rsidRPr="00A2326A" w:rsidRDefault="00A2326A" w:rsidP="00A2326A">
            <w:pPr>
              <w:rPr>
                <w:rFonts w:ascii="Arial" w:hAnsi="Arial" w:cs="Arial"/>
              </w:rPr>
            </w:pPr>
          </w:p>
        </w:tc>
        <w:tc>
          <w:tcPr>
            <w:tcW w:w="2458" w:type="dxa"/>
          </w:tcPr>
          <w:p w:rsidR="00A2326A" w:rsidRPr="00A2326A" w:rsidRDefault="00A2326A" w:rsidP="00A2326A">
            <w:pPr>
              <w:rPr>
                <w:rFonts w:ascii="Arial" w:hAnsi="Arial" w:cs="Arial"/>
              </w:rPr>
            </w:pPr>
          </w:p>
        </w:tc>
      </w:tr>
      <w:tr w:rsidR="00A2326A" w:rsidRPr="00A2326A" w:rsidTr="00536414">
        <w:tc>
          <w:tcPr>
            <w:tcW w:w="1170" w:type="dxa"/>
          </w:tcPr>
          <w:p w:rsidR="00A2326A" w:rsidRPr="00A2326A" w:rsidRDefault="00A2326A" w:rsidP="00A2326A">
            <w:pPr>
              <w:rPr>
                <w:rFonts w:ascii="Arial" w:hAnsi="Arial" w:cs="Arial"/>
                <w:b/>
                <w:i/>
              </w:rPr>
            </w:pPr>
            <w:r w:rsidRPr="00A2326A">
              <w:rPr>
                <w:rFonts w:ascii="Arial" w:hAnsi="Arial" w:cs="Arial"/>
                <w:b/>
                <w:i/>
              </w:rPr>
              <w:t>12</w:t>
            </w:r>
          </w:p>
        </w:tc>
        <w:tc>
          <w:tcPr>
            <w:tcW w:w="730" w:type="dxa"/>
          </w:tcPr>
          <w:p w:rsidR="00A2326A" w:rsidRPr="00A2326A" w:rsidRDefault="00A2326A" w:rsidP="00A2326A">
            <w:pPr>
              <w:rPr>
                <w:rFonts w:ascii="Arial" w:hAnsi="Arial" w:cs="Arial"/>
                <w:b/>
                <w:i/>
              </w:rPr>
            </w:pPr>
          </w:p>
        </w:tc>
        <w:tc>
          <w:tcPr>
            <w:tcW w:w="4822" w:type="dxa"/>
          </w:tcPr>
          <w:p w:rsidR="00A2326A" w:rsidRPr="00A2326A" w:rsidRDefault="00A2326A" w:rsidP="00A2326A">
            <w:pPr>
              <w:rPr>
                <w:rFonts w:ascii="Arial" w:hAnsi="Arial" w:cs="Arial"/>
              </w:rPr>
            </w:pPr>
            <w:r w:rsidRPr="00A2326A">
              <w:rPr>
                <w:rFonts w:ascii="Arial" w:hAnsi="Arial" w:cs="Arial"/>
              </w:rPr>
              <w:t>What are recreation and leisure resources?</w:t>
            </w:r>
          </w:p>
          <w:p w:rsidR="00A2326A" w:rsidRPr="00A2326A" w:rsidRDefault="00A2326A" w:rsidP="00A2326A">
            <w:pPr>
              <w:rPr>
                <w:rFonts w:ascii="Arial" w:hAnsi="Arial" w:cs="Arial"/>
              </w:rPr>
            </w:pPr>
          </w:p>
        </w:tc>
        <w:tc>
          <w:tcPr>
            <w:tcW w:w="2458" w:type="dxa"/>
          </w:tcPr>
          <w:p w:rsidR="00A2326A" w:rsidRPr="00A2326A" w:rsidRDefault="00A2326A" w:rsidP="00A2326A">
            <w:pPr>
              <w:rPr>
                <w:rFonts w:ascii="Arial" w:hAnsi="Arial" w:cs="Arial"/>
              </w:rPr>
            </w:pPr>
          </w:p>
          <w:p w:rsidR="00A2326A" w:rsidRPr="00A2326A" w:rsidRDefault="00A2326A" w:rsidP="00A2326A">
            <w:pPr>
              <w:rPr>
                <w:rFonts w:ascii="Arial" w:hAnsi="Arial" w:cs="Arial"/>
              </w:rPr>
            </w:pPr>
            <w:r w:rsidRPr="00A2326A">
              <w:rPr>
                <w:rFonts w:ascii="Arial" w:hAnsi="Arial" w:cs="Arial"/>
              </w:rPr>
              <w:t>HW: Locate activity flyer from local rec center</w:t>
            </w:r>
          </w:p>
        </w:tc>
      </w:tr>
      <w:tr w:rsidR="00A2326A" w:rsidRPr="00A2326A" w:rsidTr="00536414">
        <w:tc>
          <w:tcPr>
            <w:tcW w:w="1170" w:type="dxa"/>
          </w:tcPr>
          <w:p w:rsidR="00A2326A" w:rsidRPr="00A2326A" w:rsidRDefault="00A2326A" w:rsidP="00A2326A">
            <w:pPr>
              <w:rPr>
                <w:rFonts w:ascii="Arial" w:hAnsi="Arial" w:cs="Arial"/>
                <w:b/>
                <w:i/>
              </w:rPr>
            </w:pPr>
            <w:r w:rsidRPr="00A2326A">
              <w:rPr>
                <w:rFonts w:ascii="Arial" w:hAnsi="Arial" w:cs="Arial"/>
                <w:b/>
                <w:i/>
              </w:rPr>
              <w:t>13</w:t>
            </w:r>
          </w:p>
        </w:tc>
        <w:tc>
          <w:tcPr>
            <w:tcW w:w="730" w:type="dxa"/>
          </w:tcPr>
          <w:p w:rsidR="00A2326A" w:rsidRPr="00A2326A" w:rsidRDefault="00A2326A" w:rsidP="00A2326A">
            <w:pPr>
              <w:rPr>
                <w:rFonts w:ascii="Arial" w:hAnsi="Arial" w:cs="Arial"/>
                <w:b/>
                <w:i/>
              </w:rPr>
            </w:pPr>
          </w:p>
        </w:tc>
        <w:tc>
          <w:tcPr>
            <w:tcW w:w="4822" w:type="dxa"/>
          </w:tcPr>
          <w:p w:rsidR="00A2326A" w:rsidRPr="00A2326A" w:rsidRDefault="00A2326A" w:rsidP="00A2326A">
            <w:pPr>
              <w:rPr>
                <w:rFonts w:ascii="Arial" w:hAnsi="Arial" w:cs="Arial"/>
              </w:rPr>
            </w:pPr>
            <w:r w:rsidRPr="00A2326A">
              <w:rPr>
                <w:rFonts w:ascii="Arial" w:hAnsi="Arial" w:cs="Arial"/>
              </w:rPr>
              <w:t>How can recreation and leisure resources help me?</w:t>
            </w:r>
          </w:p>
          <w:p w:rsidR="00A2326A" w:rsidRPr="00A2326A" w:rsidRDefault="00A2326A" w:rsidP="00A2326A">
            <w:pPr>
              <w:rPr>
                <w:rFonts w:ascii="Arial" w:hAnsi="Arial" w:cs="Arial"/>
              </w:rPr>
            </w:pPr>
          </w:p>
        </w:tc>
        <w:tc>
          <w:tcPr>
            <w:tcW w:w="2458" w:type="dxa"/>
          </w:tcPr>
          <w:p w:rsidR="00A2326A" w:rsidRPr="00A2326A" w:rsidRDefault="00A2326A" w:rsidP="00A2326A">
            <w:pPr>
              <w:rPr>
                <w:rFonts w:ascii="Arial" w:hAnsi="Arial" w:cs="Arial"/>
              </w:rPr>
            </w:pPr>
          </w:p>
          <w:p w:rsidR="00A2326A" w:rsidRPr="00A2326A" w:rsidRDefault="00A2326A" w:rsidP="00A2326A">
            <w:pPr>
              <w:rPr>
                <w:rFonts w:ascii="Arial" w:hAnsi="Arial" w:cs="Arial"/>
              </w:rPr>
            </w:pPr>
            <w:r w:rsidRPr="00A2326A">
              <w:rPr>
                <w:rFonts w:ascii="Arial" w:hAnsi="Arial" w:cs="Arial"/>
              </w:rPr>
              <w:t>HW: Visit local library, get card, check out item</w:t>
            </w:r>
          </w:p>
        </w:tc>
      </w:tr>
      <w:tr w:rsidR="00A2326A" w:rsidRPr="00A2326A" w:rsidTr="00536414">
        <w:tc>
          <w:tcPr>
            <w:tcW w:w="1170" w:type="dxa"/>
          </w:tcPr>
          <w:p w:rsidR="00A2326A" w:rsidRPr="00A2326A" w:rsidRDefault="00A2326A" w:rsidP="00A2326A">
            <w:pPr>
              <w:rPr>
                <w:rFonts w:ascii="Arial" w:hAnsi="Arial" w:cs="Arial"/>
                <w:b/>
                <w:i/>
              </w:rPr>
            </w:pPr>
            <w:r w:rsidRPr="00A2326A">
              <w:rPr>
                <w:rFonts w:ascii="Arial" w:hAnsi="Arial" w:cs="Arial"/>
                <w:b/>
                <w:i/>
              </w:rPr>
              <w:t>14</w:t>
            </w:r>
          </w:p>
        </w:tc>
        <w:tc>
          <w:tcPr>
            <w:tcW w:w="730" w:type="dxa"/>
          </w:tcPr>
          <w:p w:rsidR="00A2326A" w:rsidRPr="00A2326A" w:rsidRDefault="00A2326A" w:rsidP="00A2326A">
            <w:pPr>
              <w:rPr>
                <w:rFonts w:ascii="Arial" w:hAnsi="Arial" w:cs="Arial"/>
                <w:b/>
                <w:i/>
              </w:rPr>
            </w:pPr>
          </w:p>
        </w:tc>
        <w:tc>
          <w:tcPr>
            <w:tcW w:w="4822" w:type="dxa"/>
          </w:tcPr>
          <w:p w:rsidR="00A2326A" w:rsidRPr="00A2326A" w:rsidRDefault="00A2326A" w:rsidP="00A2326A">
            <w:pPr>
              <w:rPr>
                <w:rFonts w:ascii="Arial" w:hAnsi="Arial" w:cs="Arial"/>
              </w:rPr>
            </w:pPr>
            <w:r w:rsidRPr="00A2326A">
              <w:rPr>
                <w:rFonts w:ascii="Arial" w:hAnsi="Arial" w:cs="Arial"/>
              </w:rPr>
              <w:t xml:space="preserve">How do I locate and access recreation and </w:t>
            </w:r>
            <w:r w:rsidRPr="00A2326A">
              <w:rPr>
                <w:rFonts w:ascii="Arial" w:hAnsi="Arial" w:cs="Arial"/>
              </w:rPr>
              <w:lastRenderedPageBreak/>
              <w:t>leisure resources?</w:t>
            </w:r>
          </w:p>
          <w:p w:rsidR="00A2326A" w:rsidRPr="00A2326A" w:rsidRDefault="00A2326A" w:rsidP="00A2326A">
            <w:pPr>
              <w:rPr>
                <w:rFonts w:ascii="Arial" w:hAnsi="Arial" w:cs="Arial"/>
              </w:rPr>
            </w:pPr>
          </w:p>
        </w:tc>
        <w:tc>
          <w:tcPr>
            <w:tcW w:w="2458" w:type="dxa"/>
          </w:tcPr>
          <w:p w:rsidR="00A2326A" w:rsidRPr="00A2326A" w:rsidRDefault="00A2326A" w:rsidP="00A2326A">
            <w:pPr>
              <w:rPr>
                <w:rFonts w:ascii="Arial" w:hAnsi="Arial" w:cs="Arial"/>
              </w:rPr>
            </w:pPr>
          </w:p>
          <w:p w:rsidR="00A2326A" w:rsidRPr="00A2326A" w:rsidRDefault="00A2326A" w:rsidP="00A2326A">
            <w:pPr>
              <w:rPr>
                <w:rFonts w:ascii="Arial" w:hAnsi="Arial" w:cs="Arial"/>
              </w:rPr>
            </w:pPr>
            <w:r w:rsidRPr="00A2326A">
              <w:rPr>
                <w:rFonts w:ascii="Arial" w:hAnsi="Arial" w:cs="Arial"/>
              </w:rPr>
              <w:lastRenderedPageBreak/>
              <w:t>HW: Finalize agency interview presentation</w:t>
            </w:r>
          </w:p>
        </w:tc>
      </w:tr>
      <w:tr w:rsidR="00A2326A" w:rsidRPr="00A2326A" w:rsidTr="00536414">
        <w:tc>
          <w:tcPr>
            <w:tcW w:w="1170" w:type="dxa"/>
          </w:tcPr>
          <w:p w:rsidR="00A2326A" w:rsidRPr="00A2326A" w:rsidRDefault="00A2326A" w:rsidP="00A2326A">
            <w:pPr>
              <w:rPr>
                <w:rFonts w:ascii="Arial" w:hAnsi="Arial" w:cs="Arial"/>
                <w:b/>
                <w:i/>
              </w:rPr>
            </w:pPr>
            <w:r w:rsidRPr="00A2326A">
              <w:rPr>
                <w:rFonts w:ascii="Arial" w:hAnsi="Arial" w:cs="Arial"/>
                <w:b/>
                <w:i/>
              </w:rPr>
              <w:lastRenderedPageBreak/>
              <w:t>15</w:t>
            </w:r>
          </w:p>
        </w:tc>
        <w:tc>
          <w:tcPr>
            <w:tcW w:w="730" w:type="dxa"/>
          </w:tcPr>
          <w:p w:rsidR="00A2326A" w:rsidRPr="00A2326A" w:rsidRDefault="00A2326A" w:rsidP="00A2326A">
            <w:pPr>
              <w:rPr>
                <w:rFonts w:ascii="Arial" w:hAnsi="Arial" w:cs="Arial"/>
                <w:b/>
                <w:i/>
              </w:rPr>
            </w:pPr>
          </w:p>
        </w:tc>
        <w:tc>
          <w:tcPr>
            <w:tcW w:w="4822" w:type="dxa"/>
          </w:tcPr>
          <w:p w:rsidR="00A2326A" w:rsidRPr="00A2326A" w:rsidRDefault="00A2326A" w:rsidP="00A2326A">
            <w:pPr>
              <w:rPr>
                <w:rFonts w:ascii="Arial" w:hAnsi="Arial" w:cs="Arial"/>
              </w:rPr>
            </w:pPr>
            <w:r w:rsidRPr="00A2326A">
              <w:rPr>
                <w:rFonts w:ascii="Arial" w:hAnsi="Arial" w:cs="Arial"/>
              </w:rPr>
              <w:t>Presentations</w:t>
            </w:r>
          </w:p>
          <w:p w:rsidR="00A2326A" w:rsidRPr="00A2326A" w:rsidRDefault="00A2326A" w:rsidP="00A2326A">
            <w:pPr>
              <w:rPr>
                <w:rFonts w:ascii="Arial" w:hAnsi="Arial" w:cs="Arial"/>
              </w:rPr>
            </w:pPr>
          </w:p>
        </w:tc>
        <w:tc>
          <w:tcPr>
            <w:tcW w:w="2458" w:type="dxa"/>
          </w:tcPr>
          <w:p w:rsidR="00A2326A" w:rsidRPr="00A2326A" w:rsidRDefault="00A2326A" w:rsidP="00A2326A">
            <w:pPr>
              <w:rPr>
                <w:rFonts w:ascii="Arial" w:hAnsi="Arial" w:cs="Arial"/>
              </w:rPr>
            </w:pPr>
            <w:r w:rsidRPr="00A2326A">
              <w:rPr>
                <w:rFonts w:ascii="Arial" w:hAnsi="Arial" w:cs="Arial"/>
              </w:rPr>
              <w:t>Agency Interview #2 Due</w:t>
            </w:r>
          </w:p>
        </w:tc>
      </w:tr>
    </w:tbl>
    <w:p w:rsidR="00A2326A" w:rsidRDefault="00A2326A" w:rsidP="00A2326A">
      <w:pPr>
        <w:rPr>
          <w:rFonts w:ascii="Arial" w:hAnsi="Arial" w:cs="Arial"/>
        </w:rPr>
      </w:pPr>
    </w:p>
    <w:p w:rsidR="00811910" w:rsidRDefault="00811910">
      <w:pPr>
        <w:spacing w:after="160" w:line="259" w:lineRule="auto"/>
        <w:rPr>
          <w:rFonts w:ascii="Arial" w:hAnsi="Arial" w:cs="Arial"/>
        </w:rPr>
      </w:pPr>
      <w:r>
        <w:rPr>
          <w:rFonts w:ascii="Arial" w:hAnsi="Arial" w:cs="Arial"/>
        </w:rPr>
        <w:br w:type="page"/>
      </w:r>
    </w:p>
    <w:p w:rsidR="00A2326A" w:rsidRDefault="00A2326A">
      <w:pPr>
        <w:spacing w:after="160" w:line="259" w:lineRule="auto"/>
        <w:rPr>
          <w:rFonts w:ascii="Arial" w:hAnsi="Arial" w:cs="Arial"/>
        </w:rPr>
      </w:pPr>
    </w:p>
    <w:p w:rsidR="00A2326A" w:rsidRPr="00811910" w:rsidRDefault="000E74E1" w:rsidP="00A2326A">
      <w:pPr>
        <w:spacing w:after="160" w:line="259" w:lineRule="auto"/>
        <w:jc w:val="center"/>
        <w:rPr>
          <w:rFonts w:ascii="Arial" w:hAnsi="Arial" w:cs="Arial"/>
          <w:b/>
        </w:rPr>
      </w:pPr>
      <w:r>
        <w:rPr>
          <w:rFonts w:ascii="Arial" w:hAnsi="Arial" w:cs="Arial"/>
          <w:b/>
        </w:rPr>
        <w:t>SLS 1430</w:t>
      </w:r>
    </w:p>
    <w:p w:rsidR="00A2326A" w:rsidRPr="00811910" w:rsidRDefault="00A2326A" w:rsidP="00A2326A">
      <w:pPr>
        <w:spacing w:after="160" w:line="259" w:lineRule="auto"/>
        <w:jc w:val="center"/>
        <w:rPr>
          <w:rFonts w:ascii="Arial" w:hAnsi="Arial" w:cs="Arial"/>
          <w:b/>
        </w:rPr>
      </w:pPr>
      <w:r w:rsidRPr="00811910">
        <w:rPr>
          <w:rFonts w:ascii="Arial" w:hAnsi="Arial" w:cs="Arial"/>
          <w:b/>
        </w:rPr>
        <w:t>SCORING RUBRIC FOR</w:t>
      </w:r>
    </w:p>
    <w:p w:rsidR="00A2326A" w:rsidRPr="00811910" w:rsidRDefault="00A2326A" w:rsidP="00A2326A">
      <w:pPr>
        <w:spacing w:after="160" w:line="259" w:lineRule="auto"/>
        <w:jc w:val="center"/>
        <w:rPr>
          <w:rFonts w:ascii="Arial" w:hAnsi="Arial" w:cs="Arial"/>
          <w:b/>
        </w:rPr>
      </w:pPr>
      <w:r w:rsidRPr="00811910">
        <w:rPr>
          <w:rFonts w:ascii="Arial" w:hAnsi="Arial" w:cs="Arial"/>
          <w:b/>
        </w:rPr>
        <w:t>Agency Interview #1</w:t>
      </w:r>
    </w:p>
    <w:p w:rsidR="00A2326A" w:rsidRPr="00811910" w:rsidRDefault="00A2326A" w:rsidP="00A2326A">
      <w:pPr>
        <w:spacing w:after="160" w:line="259" w:lineRule="auto"/>
        <w:jc w:val="center"/>
        <w:rPr>
          <w:rFonts w:ascii="Arial" w:hAnsi="Arial" w:cs="Arial"/>
          <w:b/>
        </w:rPr>
      </w:pPr>
      <w:r w:rsidRPr="00811910">
        <w:rPr>
          <w:rFonts w:ascii="Arial" w:hAnsi="Arial" w:cs="Arial"/>
          <w:b/>
        </w:rPr>
        <w:t>Employment or Independent Living Community Resources</w:t>
      </w:r>
    </w:p>
    <w:p w:rsidR="00A2326A" w:rsidRDefault="00A2326A" w:rsidP="00A2326A">
      <w:pPr>
        <w:spacing w:after="160" w:line="259" w:lineRule="auto"/>
        <w:jc w:val="center"/>
        <w:rPr>
          <w:rFonts w:ascii="Arial" w:hAnsi="Arial" w:cs="Arial"/>
        </w:rPr>
      </w:pPr>
    </w:p>
    <w:p w:rsidR="00A2326A" w:rsidRDefault="00A2326A" w:rsidP="00A2326A">
      <w:pPr>
        <w:spacing w:after="160" w:line="259" w:lineRule="auto"/>
        <w:rPr>
          <w:rFonts w:ascii="Arial" w:hAnsi="Arial" w:cs="Arial"/>
        </w:rPr>
      </w:pPr>
      <w:r>
        <w:rPr>
          <w:rFonts w:ascii="Arial" w:hAnsi="Arial" w:cs="Arial"/>
        </w:rPr>
        <w:t>Name: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A2326A" w:rsidRDefault="00A2326A" w:rsidP="00A2326A">
      <w:pPr>
        <w:spacing w:after="160" w:line="259" w:lineRule="auto"/>
        <w:rPr>
          <w:rFonts w:ascii="Arial" w:hAnsi="Arial" w:cs="Arial"/>
        </w:rPr>
      </w:pPr>
    </w:p>
    <w:tbl>
      <w:tblPr>
        <w:tblStyle w:val="TableGrid"/>
        <w:tblW w:w="0" w:type="auto"/>
        <w:tblLook w:val="04A0"/>
      </w:tblPr>
      <w:tblGrid>
        <w:gridCol w:w="2337"/>
        <w:gridCol w:w="2337"/>
        <w:gridCol w:w="2338"/>
        <w:gridCol w:w="2338"/>
      </w:tblGrid>
      <w:tr w:rsidR="00A2326A" w:rsidTr="00A2326A">
        <w:tc>
          <w:tcPr>
            <w:tcW w:w="2337" w:type="dxa"/>
          </w:tcPr>
          <w:p w:rsidR="00A2326A" w:rsidRDefault="00A2326A" w:rsidP="00A2326A">
            <w:pPr>
              <w:spacing w:after="160" w:line="259" w:lineRule="auto"/>
              <w:rPr>
                <w:rFonts w:ascii="Arial" w:hAnsi="Arial" w:cs="Arial"/>
              </w:rPr>
            </w:pPr>
            <w:r>
              <w:rPr>
                <w:rFonts w:ascii="Arial" w:hAnsi="Arial" w:cs="Arial"/>
              </w:rPr>
              <w:t>Project Component</w:t>
            </w:r>
          </w:p>
        </w:tc>
        <w:tc>
          <w:tcPr>
            <w:tcW w:w="2337" w:type="dxa"/>
          </w:tcPr>
          <w:p w:rsidR="00A2326A" w:rsidRDefault="00A2326A" w:rsidP="00A2326A">
            <w:pPr>
              <w:spacing w:after="160" w:line="259" w:lineRule="auto"/>
              <w:rPr>
                <w:rFonts w:ascii="Arial" w:hAnsi="Arial" w:cs="Arial"/>
              </w:rPr>
            </w:pPr>
            <w:r>
              <w:rPr>
                <w:rFonts w:ascii="Arial" w:hAnsi="Arial" w:cs="Arial"/>
              </w:rPr>
              <w:t>Exceed Expectations</w:t>
            </w:r>
          </w:p>
        </w:tc>
        <w:tc>
          <w:tcPr>
            <w:tcW w:w="2338" w:type="dxa"/>
          </w:tcPr>
          <w:p w:rsidR="00A2326A" w:rsidRDefault="00A2326A" w:rsidP="00A2326A">
            <w:pPr>
              <w:spacing w:after="160" w:line="259" w:lineRule="auto"/>
              <w:rPr>
                <w:rFonts w:ascii="Arial" w:hAnsi="Arial" w:cs="Arial"/>
              </w:rPr>
            </w:pPr>
            <w:r>
              <w:rPr>
                <w:rFonts w:ascii="Arial" w:hAnsi="Arial" w:cs="Arial"/>
              </w:rPr>
              <w:t>Meets Expectations</w:t>
            </w:r>
          </w:p>
        </w:tc>
        <w:tc>
          <w:tcPr>
            <w:tcW w:w="2338" w:type="dxa"/>
          </w:tcPr>
          <w:p w:rsidR="00A2326A" w:rsidRDefault="00A2326A" w:rsidP="00A2326A">
            <w:pPr>
              <w:spacing w:after="160" w:line="259" w:lineRule="auto"/>
              <w:rPr>
                <w:rFonts w:ascii="Arial" w:hAnsi="Arial" w:cs="Arial"/>
              </w:rPr>
            </w:pPr>
            <w:r>
              <w:rPr>
                <w:rFonts w:ascii="Arial" w:hAnsi="Arial" w:cs="Arial"/>
              </w:rPr>
              <w:t>Does Not Meet Expectations</w:t>
            </w:r>
          </w:p>
        </w:tc>
      </w:tr>
      <w:tr w:rsidR="00A2326A" w:rsidTr="00A2326A">
        <w:tc>
          <w:tcPr>
            <w:tcW w:w="2337" w:type="dxa"/>
          </w:tcPr>
          <w:p w:rsidR="00A2326A" w:rsidRDefault="00A2326A" w:rsidP="00A2326A">
            <w:pPr>
              <w:spacing w:after="160" w:line="259" w:lineRule="auto"/>
              <w:rPr>
                <w:rFonts w:ascii="Arial" w:hAnsi="Arial" w:cs="Arial"/>
              </w:rPr>
            </w:pPr>
            <w:r>
              <w:rPr>
                <w:rFonts w:ascii="Arial" w:hAnsi="Arial" w:cs="Arial"/>
              </w:rPr>
              <w:t>Included Required Components</w:t>
            </w:r>
          </w:p>
          <w:p w:rsidR="00A2326A" w:rsidRDefault="00A2326A" w:rsidP="00A2326A">
            <w:pPr>
              <w:spacing w:after="160" w:line="259" w:lineRule="auto"/>
              <w:rPr>
                <w:rFonts w:ascii="Arial" w:hAnsi="Arial" w:cs="Arial"/>
              </w:rPr>
            </w:pPr>
            <w:r>
              <w:rPr>
                <w:rFonts w:ascii="Arial" w:hAnsi="Arial" w:cs="Arial"/>
              </w:rPr>
              <w:t>20 Points</w:t>
            </w:r>
          </w:p>
        </w:tc>
        <w:tc>
          <w:tcPr>
            <w:tcW w:w="2337" w:type="dxa"/>
          </w:tcPr>
          <w:p w:rsidR="00A2326A" w:rsidRDefault="00A2326A" w:rsidP="00A2326A">
            <w:pPr>
              <w:spacing w:after="160" w:line="259" w:lineRule="auto"/>
              <w:rPr>
                <w:rFonts w:ascii="Arial" w:hAnsi="Arial" w:cs="Arial"/>
              </w:rPr>
            </w:pPr>
          </w:p>
        </w:tc>
        <w:tc>
          <w:tcPr>
            <w:tcW w:w="2338" w:type="dxa"/>
          </w:tcPr>
          <w:p w:rsidR="00A2326A" w:rsidRDefault="00A2326A" w:rsidP="00A2326A">
            <w:pPr>
              <w:spacing w:after="160" w:line="259" w:lineRule="auto"/>
              <w:rPr>
                <w:rFonts w:ascii="Arial" w:hAnsi="Arial" w:cs="Arial"/>
              </w:rPr>
            </w:pPr>
          </w:p>
        </w:tc>
        <w:tc>
          <w:tcPr>
            <w:tcW w:w="2338" w:type="dxa"/>
          </w:tcPr>
          <w:p w:rsidR="00A2326A" w:rsidRDefault="00A2326A" w:rsidP="00A2326A">
            <w:pPr>
              <w:spacing w:after="160" w:line="259" w:lineRule="auto"/>
              <w:rPr>
                <w:rFonts w:ascii="Arial" w:hAnsi="Arial" w:cs="Arial"/>
              </w:rPr>
            </w:pPr>
          </w:p>
        </w:tc>
      </w:tr>
      <w:tr w:rsidR="00A2326A" w:rsidTr="00A2326A">
        <w:tc>
          <w:tcPr>
            <w:tcW w:w="2337" w:type="dxa"/>
          </w:tcPr>
          <w:p w:rsidR="00A2326A" w:rsidRDefault="00A2326A" w:rsidP="00A2326A">
            <w:pPr>
              <w:spacing w:after="160" w:line="259" w:lineRule="auto"/>
              <w:rPr>
                <w:rFonts w:ascii="Arial" w:hAnsi="Arial" w:cs="Arial"/>
              </w:rPr>
            </w:pPr>
            <w:r>
              <w:rPr>
                <w:rFonts w:ascii="Arial" w:hAnsi="Arial" w:cs="Arial"/>
              </w:rPr>
              <w:t>Communicates Clearly</w:t>
            </w:r>
          </w:p>
          <w:p w:rsidR="00A2326A" w:rsidRDefault="00A2326A" w:rsidP="00A2326A">
            <w:pPr>
              <w:spacing w:after="160" w:line="259" w:lineRule="auto"/>
              <w:rPr>
                <w:rFonts w:ascii="Arial" w:hAnsi="Arial" w:cs="Arial"/>
              </w:rPr>
            </w:pPr>
            <w:r>
              <w:rPr>
                <w:rFonts w:ascii="Arial" w:hAnsi="Arial" w:cs="Arial"/>
              </w:rPr>
              <w:t>10 Points</w:t>
            </w:r>
          </w:p>
        </w:tc>
        <w:tc>
          <w:tcPr>
            <w:tcW w:w="2337" w:type="dxa"/>
          </w:tcPr>
          <w:p w:rsidR="00A2326A" w:rsidRDefault="00A2326A" w:rsidP="00A2326A">
            <w:pPr>
              <w:spacing w:after="160" w:line="259" w:lineRule="auto"/>
              <w:rPr>
                <w:rFonts w:ascii="Arial" w:hAnsi="Arial" w:cs="Arial"/>
              </w:rPr>
            </w:pPr>
          </w:p>
        </w:tc>
        <w:tc>
          <w:tcPr>
            <w:tcW w:w="2338" w:type="dxa"/>
          </w:tcPr>
          <w:p w:rsidR="00A2326A" w:rsidRDefault="00A2326A" w:rsidP="00A2326A">
            <w:pPr>
              <w:spacing w:after="160" w:line="259" w:lineRule="auto"/>
              <w:rPr>
                <w:rFonts w:ascii="Arial" w:hAnsi="Arial" w:cs="Arial"/>
              </w:rPr>
            </w:pPr>
          </w:p>
        </w:tc>
        <w:tc>
          <w:tcPr>
            <w:tcW w:w="2338" w:type="dxa"/>
          </w:tcPr>
          <w:p w:rsidR="00A2326A" w:rsidRDefault="00A2326A" w:rsidP="00A2326A">
            <w:pPr>
              <w:spacing w:after="160" w:line="259" w:lineRule="auto"/>
              <w:rPr>
                <w:rFonts w:ascii="Arial" w:hAnsi="Arial" w:cs="Arial"/>
              </w:rPr>
            </w:pPr>
          </w:p>
        </w:tc>
      </w:tr>
    </w:tbl>
    <w:p w:rsidR="00A2326A" w:rsidRDefault="00A2326A" w:rsidP="00A2326A">
      <w:pPr>
        <w:spacing w:after="160" w:line="259" w:lineRule="auto"/>
        <w:rPr>
          <w:rFonts w:ascii="Arial" w:hAnsi="Arial" w:cs="Arial"/>
        </w:rPr>
      </w:pPr>
    </w:p>
    <w:p w:rsidR="00A2326A" w:rsidRPr="00680EA5" w:rsidRDefault="00A2326A" w:rsidP="00A2326A">
      <w:pPr>
        <w:spacing w:before="72"/>
        <w:rPr>
          <w:rFonts w:ascii="Arial" w:eastAsia="Arial" w:hAnsi="Arial" w:cs="Arial"/>
        </w:rPr>
      </w:pPr>
    </w:p>
    <w:p w:rsidR="00A2326A" w:rsidRDefault="00A2326A" w:rsidP="00A2326A">
      <w:pPr>
        <w:rPr>
          <w:rFonts w:ascii="Arial" w:hAnsi="Arial" w:cs="Arial"/>
        </w:rPr>
      </w:pPr>
      <w:r>
        <w:rPr>
          <w:rFonts w:ascii="Arial" w:hAnsi="Arial" w:cs="Arial"/>
        </w:rPr>
        <w:t>Total points:       /30 points</w:t>
      </w:r>
    </w:p>
    <w:p w:rsidR="00A2326A" w:rsidRDefault="00A2326A">
      <w:pPr>
        <w:spacing w:after="160" w:line="259" w:lineRule="auto"/>
        <w:rPr>
          <w:rFonts w:ascii="Arial" w:hAnsi="Arial" w:cs="Arial"/>
        </w:rPr>
      </w:pPr>
      <w:r>
        <w:rPr>
          <w:rFonts w:ascii="Arial" w:hAnsi="Arial" w:cs="Arial"/>
        </w:rPr>
        <w:br w:type="page"/>
      </w:r>
    </w:p>
    <w:p w:rsidR="00A2326A" w:rsidRDefault="00A2326A" w:rsidP="00A2326A">
      <w:pPr>
        <w:rPr>
          <w:rFonts w:ascii="Arial" w:hAnsi="Arial" w:cs="Arial"/>
        </w:rPr>
      </w:pPr>
    </w:p>
    <w:p w:rsidR="00A2326A" w:rsidRPr="00811910" w:rsidRDefault="00A2326A" w:rsidP="00A2326A">
      <w:pPr>
        <w:spacing w:after="160" w:line="259" w:lineRule="auto"/>
        <w:jc w:val="center"/>
        <w:rPr>
          <w:rFonts w:ascii="Arial" w:hAnsi="Arial" w:cs="Arial"/>
          <w:b/>
        </w:rPr>
      </w:pPr>
      <w:r w:rsidRPr="00811910">
        <w:rPr>
          <w:rFonts w:ascii="Arial" w:hAnsi="Arial" w:cs="Arial"/>
          <w:b/>
        </w:rPr>
        <w:t>S</w:t>
      </w:r>
      <w:r w:rsidR="000E74E1">
        <w:rPr>
          <w:rFonts w:ascii="Arial" w:hAnsi="Arial" w:cs="Arial"/>
          <w:b/>
        </w:rPr>
        <w:t>LS 1430</w:t>
      </w:r>
    </w:p>
    <w:p w:rsidR="00A2326A" w:rsidRPr="00811910" w:rsidRDefault="00A2326A" w:rsidP="00A2326A">
      <w:pPr>
        <w:spacing w:after="160" w:line="259" w:lineRule="auto"/>
        <w:jc w:val="center"/>
        <w:rPr>
          <w:rFonts w:ascii="Arial" w:hAnsi="Arial" w:cs="Arial"/>
          <w:b/>
        </w:rPr>
      </w:pPr>
      <w:r w:rsidRPr="00811910">
        <w:rPr>
          <w:rFonts w:ascii="Arial" w:hAnsi="Arial" w:cs="Arial"/>
          <w:b/>
        </w:rPr>
        <w:t>SCORING RUBRIC FOR</w:t>
      </w:r>
      <w:bookmarkStart w:id="0" w:name="_GoBack"/>
      <w:bookmarkEnd w:id="0"/>
    </w:p>
    <w:p w:rsidR="00A2326A" w:rsidRPr="00811910" w:rsidRDefault="00A2326A" w:rsidP="00A2326A">
      <w:pPr>
        <w:spacing w:after="160" w:line="259" w:lineRule="auto"/>
        <w:jc w:val="center"/>
        <w:rPr>
          <w:rFonts w:ascii="Arial" w:hAnsi="Arial" w:cs="Arial"/>
          <w:b/>
        </w:rPr>
      </w:pPr>
      <w:r w:rsidRPr="00811910">
        <w:rPr>
          <w:rFonts w:ascii="Arial" w:hAnsi="Arial" w:cs="Arial"/>
          <w:b/>
        </w:rPr>
        <w:t>Agency Interview #2</w:t>
      </w:r>
    </w:p>
    <w:p w:rsidR="00A2326A" w:rsidRPr="00811910" w:rsidRDefault="00A2326A" w:rsidP="00A2326A">
      <w:pPr>
        <w:spacing w:after="160" w:line="259" w:lineRule="auto"/>
        <w:jc w:val="center"/>
        <w:rPr>
          <w:rFonts w:ascii="Arial" w:hAnsi="Arial" w:cs="Arial"/>
          <w:b/>
        </w:rPr>
      </w:pPr>
      <w:r w:rsidRPr="00811910">
        <w:rPr>
          <w:rFonts w:ascii="Arial" w:hAnsi="Arial" w:cs="Arial"/>
          <w:b/>
        </w:rPr>
        <w:t>Community Access or Recreation/Leisure Community Resources</w:t>
      </w:r>
    </w:p>
    <w:p w:rsidR="00A2326A" w:rsidRDefault="00A2326A" w:rsidP="00A2326A">
      <w:pPr>
        <w:spacing w:after="160" w:line="259" w:lineRule="auto"/>
        <w:jc w:val="center"/>
        <w:rPr>
          <w:rFonts w:ascii="Arial" w:hAnsi="Arial" w:cs="Arial"/>
        </w:rPr>
      </w:pPr>
    </w:p>
    <w:p w:rsidR="00A2326A" w:rsidRDefault="00A2326A" w:rsidP="00A2326A">
      <w:pPr>
        <w:spacing w:after="160" w:line="259" w:lineRule="auto"/>
        <w:rPr>
          <w:rFonts w:ascii="Arial" w:hAnsi="Arial" w:cs="Arial"/>
        </w:rPr>
      </w:pPr>
      <w:r>
        <w:rPr>
          <w:rFonts w:ascii="Arial" w:hAnsi="Arial" w:cs="Arial"/>
        </w:rPr>
        <w:t>Name: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A2326A" w:rsidRDefault="00A2326A" w:rsidP="00A2326A">
      <w:pPr>
        <w:spacing w:after="160" w:line="259" w:lineRule="auto"/>
        <w:rPr>
          <w:rFonts w:ascii="Arial" w:hAnsi="Arial" w:cs="Arial"/>
        </w:rPr>
      </w:pPr>
    </w:p>
    <w:tbl>
      <w:tblPr>
        <w:tblStyle w:val="TableGrid"/>
        <w:tblW w:w="0" w:type="auto"/>
        <w:tblLook w:val="04A0"/>
      </w:tblPr>
      <w:tblGrid>
        <w:gridCol w:w="2337"/>
        <w:gridCol w:w="2337"/>
        <w:gridCol w:w="2338"/>
        <w:gridCol w:w="2338"/>
      </w:tblGrid>
      <w:tr w:rsidR="00A2326A" w:rsidTr="00536414">
        <w:tc>
          <w:tcPr>
            <w:tcW w:w="2337" w:type="dxa"/>
          </w:tcPr>
          <w:p w:rsidR="00A2326A" w:rsidRDefault="00A2326A" w:rsidP="00536414">
            <w:pPr>
              <w:spacing w:after="160" w:line="259" w:lineRule="auto"/>
              <w:rPr>
                <w:rFonts w:ascii="Arial" w:hAnsi="Arial" w:cs="Arial"/>
              </w:rPr>
            </w:pPr>
            <w:r>
              <w:rPr>
                <w:rFonts w:ascii="Arial" w:hAnsi="Arial" w:cs="Arial"/>
              </w:rPr>
              <w:t>Project Component</w:t>
            </w:r>
          </w:p>
        </w:tc>
        <w:tc>
          <w:tcPr>
            <w:tcW w:w="2337" w:type="dxa"/>
          </w:tcPr>
          <w:p w:rsidR="00A2326A" w:rsidRDefault="00A2326A" w:rsidP="00536414">
            <w:pPr>
              <w:spacing w:after="160" w:line="259" w:lineRule="auto"/>
              <w:rPr>
                <w:rFonts w:ascii="Arial" w:hAnsi="Arial" w:cs="Arial"/>
              </w:rPr>
            </w:pPr>
            <w:r>
              <w:rPr>
                <w:rFonts w:ascii="Arial" w:hAnsi="Arial" w:cs="Arial"/>
              </w:rPr>
              <w:t>Exceed Expectations</w:t>
            </w:r>
          </w:p>
        </w:tc>
        <w:tc>
          <w:tcPr>
            <w:tcW w:w="2338" w:type="dxa"/>
          </w:tcPr>
          <w:p w:rsidR="00A2326A" w:rsidRDefault="00A2326A" w:rsidP="00536414">
            <w:pPr>
              <w:spacing w:after="160" w:line="259" w:lineRule="auto"/>
              <w:rPr>
                <w:rFonts w:ascii="Arial" w:hAnsi="Arial" w:cs="Arial"/>
              </w:rPr>
            </w:pPr>
            <w:r>
              <w:rPr>
                <w:rFonts w:ascii="Arial" w:hAnsi="Arial" w:cs="Arial"/>
              </w:rPr>
              <w:t>Meets Expectations</w:t>
            </w:r>
          </w:p>
        </w:tc>
        <w:tc>
          <w:tcPr>
            <w:tcW w:w="2338" w:type="dxa"/>
          </w:tcPr>
          <w:p w:rsidR="00A2326A" w:rsidRDefault="00A2326A" w:rsidP="00536414">
            <w:pPr>
              <w:spacing w:after="160" w:line="259" w:lineRule="auto"/>
              <w:rPr>
                <w:rFonts w:ascii="Arial" w:hAnsi="Arial" w:cs="Arial"/>
              </w:rPr>
            </w:pPr>
            <w:r>
              <w:rPr>
                <w:rFonts w:ascii="Arial" w:hAnsi="Arial" w:cs="Arial"/>
              </w:rPr>
              <w:t>Does Not Meet Expectations</w:t>
            </w:r>
          </w:p>
        </w:tc>
      </w:tr>
      <w:tr w:rsidR="00A2326A" w:rsidTr="00536414">
        <w:tc>
          <w:tcPr>
            <w:tcW w:w="2337" w:type="dxa"/>
          </w:tcPr>
          <w:p w:rsidR="00A2326A" w:rsidRDefault="00A2326A" w:rsidP="00536414">
            <w:pPr>
              <w:spacing w:after="160" w:line="259" w:lineRule="auto"/>
              <w:rPr>
                <w:rFonts w:ascii="Arial" w:hAnsi="Arial" w:cs="Arial"/>
              </w:rPr>
            </w:pPr>
            <w:r>
              <w:rPr>
                <w:rFonts w:ascii="Arial" w:hAnsi="Arial" w:cs="Arial"/>
              </w:rPr>
              <w:t>Included Required Components</w:t>
            </w:r>
          </w:p>
          <w:p w:rsidR="00A2326A" w:rsidRDefault="00A2326A" w:rsidP="00536414">
            <w:pPr>
              <w:spacing w:after="160" w:line="259" w:lineRule="auto"/>
              <w:rPr>
                <w:rFonts w:ascii="Arial" w:hAnsi="Arial" w:cs="Arial"/>
              </w:rPr>
            </w:pPr>
            <w:r>
              <w:rPr>
                <w:rFonts w:ascii="Arial" w:hAnsi="Arial" w:cs="Arial"/>
              </w:rPr>
              <w:t>20 Points</w:t>
            </w:r>
          </w:p>
        </w:tc>
        <w:tc>
          <w:tcPr>
            <w:tcW w:w="2337" w:type="dxa"/>
          </w:tcPr>
          <w:p w:rsidR="00A2326A" w:rsidRDefault="00A2326A" w:rsidP="00536414">
            <w:pPr>
              <w:spacing w:after="160" w:line="259" w:lineRule="auto"/>
              <w:rPr>
                <w:rFonts w:ascii="Arial" w:hAnsi="Arial" w:cs="Arial"/>
              </w:rPr>
            </w:pPr>
          </w:p>
        </w:tc>
        <w:tc>
          <w:tcPr>
            <w:tcW w:w="2338" w:type="dxa"/>
          </w:tcPr>
          <w:p w:rsidR="00A2326A" w:rsidRDefault="00A2326A" w:rsidP="00536414">
            <w:pPr>
              <w:spacing w:after="160" w:line="259" w:lineRule="auto"/>
              <w:rPr>
                <w:rFonts w:ascii="Arial" w:hAnsi="Arial" w:cs="Arial"/>
              </w:rPr>
            </w:pPr>
          </w:p>
        </w:tc>
        <w:tc>
          <w:tcPr>
            <w:tcW w:w="2338" w:type="dxa"/>
          </w:tcPr>
          <w:p w:rsidR="00A2326A" w:rsidRDefault="00A2326A" w:rsidP="00536414">
            <w:pPr>
              <w:spacing w:after="160" w:line="259" w:lineRule="auto"/>
              <w:rPr>
                <w:rFonts w:ascii="Arial" w:hAnsi="Arial" w:cs="Arial"/>
              </w:rPr>
            </w:pPr>
          </w:p>
        </w:tc>
      </w:tr>
      <w:tr w:rsidR="00A2326A" w:rsidTr="00536414">
        <w:tc>
          <w:tcPr>
            <w:tcW w:w="2337" w:type="dxa"/>
          </w:tcPr>
          <w:p w:rsidR="00A2326A" w:rsidRDefault="00A2326A" w:rsidP="00536414">
            <w:pPr>
              <w:spacing w:after="160" w:line="259" w:lineRule="auto"/>
              <w:rPr>
                <w:rFonts w:ascii="Arial" w:hAnsi="Arial" w:cs="Arial"/>
              </w:rPr>
            </w:pPr>
            <w:r>
              <w:rPr>
                <w:rFonts w:ascii="Arial" w:hAnsi="Arial" w:cs="Arial"/>
              </w:rPr>
              <w:t>Communicates Clearly</w:t>
            </w:r>
          </w:p>
          <w:p w:rsidR="00A2326A" w:rsidRDefault="00A2326A" w:rsidP="00536414">
            <w:pPr>
              <w:spacing w:after="160" w:line="259" w:lineRule="auto"/>
              <w:rPr>
                <w:rFonts w:ascii="Arial" w:hAnsi="Arial" w:cs="Arial"/>
              </w:rPr>
            </w:pPr>
            <w:r>
              <w:rPr>
                <w:rFonts w:ascii="Arial" w:hAnsi="Arial" w:cs="Arial"/>
              </w:rPr>
              <w:t>20 Points</w:t>
            </w:r>
          </w:p>
        </w:tc>
        <w:tc>
          <w:tcPr>
            <w:tcW w:w="2337" w:type="dxa"/>
          </w:tcPr>
          <w:p w:rsidR="00A2326A" w:rsidRDefault="00A2326A" w:rsidP="00536414">
            <w:pPr>
              <w:spacing w:after="160" w:line="259" w:lineRule="auto"/>
              <w:rPr>
                <w:rFonts w:ascii="Arial" w:hAnsi="Arial" w:cs="Arial"/>
              </w:rPr>
            </w:pPr>
          </w:p>
        </w:tc>
        <w:tc>
          <w:tcPr>
            <w:tcW w:w="2338" w:type="dxa"/>
          </w:tcPr>
          <w:p w:rsidR="00A2326A" w:rsidRDefault="00A2326A" w:rsidP="00536414">
            <w:pPr>
              <w:spacing w:after="160" w:line="259" w:lineRule="auto"/>
              <w:rPr>
                <w:rFonts w:ascii="Arial" w:hAnsi="Arial" w:cs="Arial"/>
              </w:rPr>
            </w:pPr>
          </w:p>
        </w:tc>
        <w:tc>
          <w:tcPr>
            <w:tcW w:w="2338" w:type="dxa"/>
          </w:tcPr>
          <w:p w:rsidR="00A2326A" w:rsidRDefault="00A2326A" w:rsidP="00536414">
            <w:pPr>
              <w:spacing w:after="160" w:line="259" w:lineRule="auto"/>
              <w:rPr>
                <w:rFonts w:ascii="Arial" w:hAnsi="Arial" w:cs="Arial"/>
              </w:rPr>
            </w:pPr>
          </w:p>
        </w:tc>
      </w:tr>
    </w:tbl>
    <w:p w:rsidR="00A2326A" w:rsidRDefault="00A2326A" w:rsidP="00A2326A">
      <w:pPr>
        <w:spacing w:after="160" w:line="259" w:lineRule="auto"/>
        <w:rPr>
          <w:rFonts w:ascii="Arial" w:hAnsi="Arial" w:cs="Arial"/>
        </w:rPr>
      </w:pPr>
    </w:p>
    <w:p w:rsidR="00A2326A" w:rsidRPr="00680EA5" w:rsidRDefault="00A2326A" w:rsidP="00A2326A">
      <w:pPr>
        <w:spacing w:before="72"/>
        <w:rPr>
          <w:rFonts w:ascii="Arial" w:eastAsia="Arial" w:hAnsi="Arial" w:cs="Arial"/>
        </w:rPr>
      </w:pPr>
    </w:p>
    <w:p w:rsidR="00A2326A" w:rsidRDefault="00A2326A" w:rsidP="00A2326A">
      <w:pPr>
        <w:rPr>
          <w:rFonts w:ascii="Arial" w:hAnsi="Arial" w:cs="Arial"/>
        </w:rPr>
      </w:pPr>
      <w:r>
        <w:rPr>
          <w:rFonts w:ascii="Arial" w:hAnsi="Arial" w:cs="Arial"/>
        </w:rPr>
        <w:t>Total points:       /30 points</w:t>
      </w:r>
    </w:p>
    <w:p w:rsidR="00A2326A" w:rsidRPr="004C6FEF" w:rsidRDefault="00A2326A" w:rsidP="00A2326A">
      <w:pPr>
        <w:jc w:val="center"/>
        <w:rPr>
          <w:rFonts w:ascii="Arial" w:hAnsi="Arial" w:cs="Arial"/>
        </w:rPr>
      </w:pPr>
    </w:p>
    <w:sectPr w:rsidR="00A2326A" w:rsidRPr="004C6FEF" w:rsidSect="00E640A5">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A1F" w:rsidRDefault="006E7A1F" w:rsidP="008B2B50">
      <w:r>
        <w:separator/>
      </w:r>
    </w:p>
  </w:endnote>
  <w:endnote w:type="continuationSeparator" w:id="0">
    <w:p w:rsidR="006E7A1F" w:rsidRDefault="006E7A1F" w:rsidP="008B2B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B50" w:rsidRDefault="00811910">
    <w:pPr>
      <w:pStyle w:val="Footer"/>
    </w:pPr>
    <w:r>
      <w:rPr>
        <w:rFonts w:ascii="Arial" w:hAnsi="Arial" w:cs="Arial"/>
      </w:rPr>
      <w:t>SLS</w:t>
    </w:r>
    <w:r w:rsidR="000E74E1">
      <w:rPr>
        <w:rFonts w:ascii="Arial" w:hAnsi="Arial" w:cs="Arial"/>
      </w:rPr>
      <w:t xml:space="preserve"> 1430</w:t>
    </w:r>
    <w:r w:rsidR="008B2B50" w:rsidRPr="008B2B50">
      <w:rPr>
        <w:rFonts w:ascii="Arial" w:hAnsi="Arial" w:cs="Arial"/>
      </w:rPr>
      <w:ptab w:relativeTo="margin" w:alignment="center" w:leader="none"/>
    </w:r>
    <w:r w:rsidR="008B2B50" w:rsidRPr="008B2B50">
      <w:rPr>
        <w:rFonts w:ascii="Arial" w:hAnsi="Arial" w:cs="Arial"/>
      </w:rPr>
      <w:t>Semester/Year</w:t>
    </w:r>
    <w:r w:rsidR="008B2B50">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A1F" w:rsidRDefault="006E7A1F" w:rsidP="008B2B50">
      <w:r>
        <w:separator/>
      </w:r>
    </w:p>
  </w:footnote>
  <w:footnote w:type="continuationSeparator" w:id="0">
    <w:p w:rsidR="006E7A1F" w:rsidRDefault="006E7A1F" w:rsidP="008B2B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0217166"/>
      <w:docPartObj>
        <w:docPartGallery w:val="Page Numbers (Top of Page)"/>
        <w:docPartUnique/>
      </w:docPartObj>
    </w:sdtPr>
    <w:sdtEndPr>
      <w:rPr>
        <w:rFonts w:ascii="Arial" w:hAnsi="Arial" w:cs="Arial"/>
        <w:noProof/>
      </w:rPr>
    </w:sdtEndPr>
    <w:sdtContent>
      <w:p w:rsidR="008B2B50" w:rsidRPr="008B2B50" w:rsidRDefault="00E640A5">
        <w:pPr>
          <w:pStyle w:val="Header"/>
          <w:jc w:val="right"/>
          <w:rPr>
            <w:rFonts w:ascii="Arial" w:hAnsi="Arial" w:cs="Arial"/>
          </w:rPr>
        </w:pPr>
        <w:r w:rsidRPr="008B2B50">
          <w:rPr>
            <w:rFonts w:ascii="Arial" w:hAnsi="Arial" w:cs="Arial"/>
          </w:rPr>
          <w:fldChar w:fldCharType="begin"/>
        </w:r>
        <w:r w:rsidR="008B2B50" w:rsidRPr="008B2B50">
          <w:rPr>
            <w:rFonts w:ascii="Arial" w:hAnsi="Arial" w:cs="Arial"/>
          </w:rPr>
          <w:instrText xml:space="preserve"> PAGE   \* MERGEFORMAT </w:instrText>
        </w:r>
        <w:r w:rsidRPr="008B2B50">
          <w:rPr>
            <w:rFonts w:ascii="Arial" w:hAnsi="Arial" w:cs="Arial"/>
          </w:rPr>
          <w:fldChar w:fldCharType="separate"/>
        </w:r>
        <w:r w:rsidR="000E74E1">
          <w:rPr>
            <w:rFonts w:ascii="Arial" w:hAnsi="Arial" w:cs="Arial"/>
            <w:noProof/>
          </w:rPr>
          <w:t>8</w:t>
        </w:r>
        <w:r w:rsidRPr="008B2B50">
          <w:rPr>
            <w:rFonts w:ascii="Arial" w:hAnsi="Arial" w:cs="Arial"/>
            <w:noProof/>
          </w:rPr>
          <w:fldChar w:fldCharType="end"/>
        </w:r>
      </w:p>
    </w:sdtContent>
  </w:sdt>
  <w:p w:rsidR="008B2B50" w:rsidRDefault="008B2B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755CC3"/>
    <w:multiLevelType w:val="hybridMultilevel"/>
    <w:tmpl w:val="01D8F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B2B50"/>
    <w:rsid w:val="000E74E1"/>
    <w:rsid w:val="004C6FEF"/>
    <w:rsid w:val="0058549E"/>
    <w:rsid w:val="006E7A1F"/>
    <w:rsid w:val="007F5DF4"/>
    <w:rsid w:val="00811910"/>
    <w:rsid w:val="008B2B50"/>
    <w:rsid w:val="00A2326A"/>
    <w:rsid w:val="00CF0C37"/>
    <w:rsid w:val="00E640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2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2B50"/>
    <w:pPr>
      <w:tabs>
        <w:tab w:val="center" w:pos="4680"/>
        <w:tab w:val="right" w:pos="9360"/>
      </w:tabs>
    </w:pPr>
  </w:style>
  <w:style w:type="character" w:customStyle="1" w:styleId="HeaderChar">
    <w:name w:val="Header Char"/>
    <w:basedOn w:val="DefaultParagraphFont"/>
    <w:link w:val="Header"/>
    <w:uiPriority w:val="99"/>
    <w:rsid w:val="008B2B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B2B50"/>
    <w:pPr>
      <w:tabs>
        <w:tab w:val="center" w:pos="4680"/>
        <w:tab w:val="right" w:pos="9360"/>
      </w:tabs>
    </w:pPr>
  </w:style>
  <w:style w:type="character" w:customStyle="1" w:styleId="FooterChar">
    <w:name w:val="Footer Char"/>
    <w:basedOn w:val="DefaultParagraphFont"/>
    <w:link w:val="Footer"/>
    <w:uiPriority w:val="99"/>
    <w:rsid w:val="008B2B50"/>
    <w:rPr>
      <w:rFonts w:ascii="Times New Roman" w:eastAsia="Times New Roman" w:hAnsi="Times New Roman" w:cs="Times New Roman"/>
      <w:sz w:val="24"/>
      <w:szCs w:val="24"/>
    </w:rPr>
  </w:style>
  <w:style w:type="paragraph" w:styleId="ListParagraph">
    <w:name w:val="List Paragraph"/>
    <w:basedOn w:val="Normal"/>
    <w:uiPriority w:val="34"/>
    <w:qFormat/>
    <w:rsid w:val="004C6FEF"/>
    <w:pPr>
      <w:ind w:left="720"/>
      <w:contextualSpacing/>
    </w:pPr>
  </w:style>
  <w:style w:type="table" w:styleId="TableGrid">
    <w:name w:val="Table Grid"/>
    <w:basedOn w:val="TableNormal"/>
    <w:uiPriority w:val="39"/>
    <w:rsid w:val="004C6F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C6FEF"/>
    <w:rPr>
      <w:color w:val="0563C1" w:themeColor="hyperlink"/>
      <w:u w:val="single"/>
    </w:rPr>
  </w:style>
  <w:style w:type="character" w:styleId="FollowedHyperlink">
    <w:name w:val="FollowedHyperlink"/>
    <w:basedOn w:val="DefaultParagraphFont"/>
    <w:uiPriority w:val="99"/>
    <w:semiHidden/>
    <w:unhideWhenUsed/>
    <w:rsid w:val="00A2326A"/>
    <w:rPr>
      <w:color w:val="954F72" w:themeColor="followedHyperlink"/>
      <w:u w:val="single"/>
    </w:rPr>
  </w:style>
  <w:style w:type="paragraph" w:styleId="BalloonText">
    <w:name w:val="Balloon Text"/>
    <w:basedOn w:val="Normal"/>
    <w:link w:val="BalloonTextChar"/>
    <w:uiPriority w:val="99"/>
    <w:semiHidden/>
    <w:unhideWhenUsed/>
    <w:rsid w:val="00CF0C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C37"/>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www.fau.edu/sa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http://www.fau.edu/ctl/4.001_Code_of_Academic_Integrity.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50C3F1-56A4-4A8B-B09C-3B9D638D366C}"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en-US"/>
        </a:p>
      </dgm:t>
    </dgm:pt>
    <dgm:pt modelId="{3EF94399-10AD-4789-AD8C-7CCAD2E01EC7}">
      <dgm:prSet phldrT="[Text]"/>
      <dgm:spPr>
        <a:xfrm>
          <a:off x="1913572" y="1346596"/>
          <a:ext cx="1640205" cy="897731"/>
        </a:xfrm>
        <a:solidFill>
          <a:srgbClr val="5B9BD5">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Community Resources</a:t>
          </a:r>
        </a:p>
      </dgm:t>
    </dgm:pt>
    <dgm:pt modelId="{F930D66F-5CED-4715-8506-A6B3886DF49A}" type="parTrans" cxnId="{B7A79D4C-4CD7-453B-9EBB-3FAE38627337}">
      <dgm:prSet/>
      <dgm:spPr/>
      <dgm:t>
        <a:bodyPr/>
        <a:lstStyle/>
        <a:p>
          <a:endParaRPr lang="en-US"/>
        </a:p>
      </dgm:t>
    </dgm:pt>
    <dgm:pt modelId="{D52616EF-734E-4CA5-B911-B568E2B8ABB1}" type="sibTrans" cxnId="{B7A79D4C-4CD7-453B-9EBB-3FAE38627337}">
      <dgm:prSet/>
      <dgm:spPr/>
      <dgm:t>
        <a:bodyPr/>
        <a:lstStyle/>
        <a:p>
          <a:endParaRPr lang="en-US"/>
        </a:p>
      </dgm:t>
    </dgm:pt>
    <dgm:pt modelId="{4DEC16F2-CF7E-4A80-B3BE-0257F3ADEFB9}">
      <dgm:prSet phldrT="[Text]" custT="1"/>
      <dgm:spPr>
        <a:xfrm rot="16200000">
          <a:off x="469106" y="-469106"/>
          <a:ext cx="1795462" cy="273367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2000">
              <a:solidFill>
                <a:sysClr val="window" lastClr="FFFFFF"/>
              </a:solidFill>
              <a:latin typeface="Calibri" panose="020F0502020204030204"/>
              <a:ea typeface="+mn-ea"/>
              <a:cs typeface="+mn-cs"/>
            </a:rPr>
            <a:t>Employment</a:t>
          </a:r>
        </a:p>
        <a:p>
          <a:r>
            <a:rPr lang="en-US" sz="1000">
              <a:solidFill>
                <a:sysClr val="window" lastClr="FFFFFF"/>
              </a:solidFill>
              <a:latin typeface="Calibri" panose="020F0502020204030204"/>
              <a:ea typeface="+mn-ea"/>
              <a:cs typeface="+mn-cs"/>
            </a:rPr>
            <a:t>(Identify, Locate, Access)</a:t>
          </a:r>
        </a:p>
      </dgm:t>
    </dgm:pt>
    <dgm:pt modelId="{E3C4E370-7EC0-460F-B80B-7078D476ABFC}" type="parTrans" cxnId="{4B95C663-C095-45AA-ADBA-7D616D0F7FA5}">
      <dgm:prSet/>
      <dgm:spPr/>
      <dgm:t>
        <a:bodyPr/>
        <a:lstStyle/>
        <a:p>
          <a:endParaRPr lang="en-US"/>
        </a:p>
      </dgm:t>
    </dgm:pt>
    <dgm:pt modelId="{FDD277D8-7897-4310-AB6C-B70FB0DE2FB5}" type="sibTrans" cxnId="{4B95C663-C095-45AA-ADBA-7D616D0F7FA5}">
      <dgm:prSet/>
      <dgm:spPr/>
      <dgm:t>
        <a:bodyPr/>
        <a:lstStyle/>
        <a:p>
          <a:endParaRPr lang="en-US"/>
        </a:p>
      </dgm:t>
    </dgm:pt>
    <dgm:pt modelId="{F6B6F694-253C-4D99-BD4C-2C287398BD59}">
      <dgm:prSet phldrT="[Text]" custT="1"/>
      <dgm:spPr>
        <a:xfrm>
          <a:off x="2733675" y="0"/>
          <a:ext cx="2733675" cy="179546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900">
              <a:solidFill>
                <a:sysClr val="window" lastClr="FFFFFF"/>
              </a:solidFill>
              <a:latin typeface="Calibri" panose="020F0502020204030204"/>
              <a:ea typeface="+mn-ea"/>
              <a:cs typeface="+mn-cs"/>
            </a:rPr>
            <a:t>Independent</a:t>
          </a:r>
        </a:p>
        <a:p>
          <a:r>
            <a:rPr lang="en-US" sz="1900">
              <a:solidFill>
                <a:sysClr val="window" lastClr="FFFFFF"/>
              </a:solidFill>
              <a:latin typeface="Calibri" panose="020F0502020204030204"/>
              <a:ea typeface="+mn-ea"/>
              <a:cs typeface="+mn-cs"/>
            </a:rPr>
            <a:t> Living</a:t>
          </a:r>
        </a:p>
        <a:p>
          <a:r>
            <a:rPr lang="en-US" sz="1000">
              <a:solidFill>
                <a:sysClr val="window" lastClr="FFFFFF"/>
              </a:solidFill>
              <a:latin typeface="Calibri" panose="020F0502020204030204"/>
              <a:ea typeface="+mn-ea"/>
              <a:cs typeface="+mn-cs"/>
            </a:rPr>
            <a:t>(Identify, Locate, Access)</a:t>
          </a:r>
        </a:p>
      </dgm:t>
    </dgm:pt>
    <dgm:pt modelId="{16268921-750F-4FB8-A3F5-E397819FB02B}" type="parTrans" cxnId="{C9DFF974-C597-4F12-8EFD-0A9234CD9651}">
      <dgm:prSet/>
      <dgm:spPr/>
      <dgm:t>
        <a:bodyPr/>
        <a:lstStyle/>
        <a:p>
          <a:endParaRPr lang="en-US"/>
        </a:p>
      </dgm:t>
    </dgm:pt>
    <dgm:pt modelId="{44E03C97-8C4D-4E2E-A8D5-8458B722331C}" type="sibTrans" cxnId="{C9DFF974-C597-4F12-8EFD-0A9234CD9651}">
      <dgm:prSet/>
      <dgm:spPr/>
      <dgm:t>
        <a:bodyPr/>
        <a:lstStyle/>
        <a:p>
          <a:endParaRPr lang="en-US"/>
        </a:p>
      </dgm:t>
    </dgm:pt>
    <dgm:pt modelId="{783FF94E-8254-4E18-AE04-77B89F796D29}">
      <dgm:prSet phldrT="[Text]"/>
      <dgm:spPr/>
      <dgm:t>
        <a:bodyPr/>
        <a:lstStyle/>
        <a:p>
          <a:endParaRPr lang="en-US"/>
        </a:p>
      </dgm:t>
    </dgm:pt>
    <dgm:pt modelId="{77C27E8A-DE33-4805-9553-7A33D1ADA3AB}" type="parTrans" cxnId="{9975B254-9157-46D0-96ED-5F5A9D8EA51B}">
      <dgm:prSet/>
      <dgm:spPr/>
      <dgm:t>
        <a:bodyPr/>
        <a:lstStyle/>
        <a:p>
          <a:endParaRPr lang="en-US"/>
        </a:p>
      </dgm:t>
    </dgm:pt>
    <dgm:pt modelId="{8393F612-0278-43C5-BB24-40F0F3F671DE}" type="sibTrans" cxnId="{9975B254-9157-46D0-96ED-5F5A9D8EA51B}">
      <dgm:prSet/>
      <dgm:spPr/>
      <dgm:t>
        <a:bodyPr/>
        <a:lstStyle/>
        <a:p>
          <a:endParaRPr lang="en-US"/>
        </a:p>
      </dgm:t>
    </dgm:pt>
    <dgm:pt modelId="{C489E3FD-BDAC-449F-99EF-532C8A7F6EDD}">
      <dgm:prSet phldrT="[Text]"/>
      <dgm:spPr/>
      <dgm:t>
        <a:bodyPr/>
        <a:lstStyle/>
        <a:p>
          <a:endParaRPr lang="en-US"/>
        </a:p>
      </dgm:t>
    </dgm:pt>
    <dgm:pt modelId="{62003617-EB5F-4CBE-8138-D1B482F307CE}" type="parTrans" cxnId="{71CE6192-3490-49BD-8CBA-C93F2681289C}">
      <dgm:prSet/>
      <dgm:spPr/>
      <dgm:t>
        <a:bodyPr/>
        <a:lstStyle/>
        <a:p>
          <a:endParaRPr lang="en-US"/>
        </a:p>
      </dgm:t>
    </dgm:pt>
    <dgm:pt modelId="{851A8338-DC5C-491D-A426-96F8B4126BA7}" type="sibTrans" cxnId="{71CE6192-3490-49BD-8CBA-C93F2681289C}">
      <dgm:prSet/>
      <dgm:spPr/>
      <dgm:t>
        <a:bodyPr/>
        <a:lstStyle/>
        <a:p>
          <a:endParaRPr lang="en-US"/>
        </a:p>
      </dgm:t>
    </dgm:pt>
    <dgm:pt modelId="{A863A9DB-C4F4-4EC9-A043-033AF8DDE47B}">
      <dgm:prSet phldrT="[Text]"/>
      <dgm:spPr/>
      <dgm:t>
        <a:bodyPr/>
        <a:lstStyle/>
        <a:p>
          <a:endParaRPr lang="en-US"/>
        </a:p>
      </dgm:t>
    </dgm:pt>
    <dgm:pt modelId="{6BF8DE78-30DC-4354-8AD8-252E30803BD7}" type="parTrans" cxnId="{01831E8E-3D67-4756-ADBB-A9545E2A1EE7}">
      <dgm:prSet/>
      <dgm:spPr/>
      <dgm:t>
        <a:bodyPr/>
        <a:lstStyle/>
        <a:p>
          <a:endParaRPr lang="en-US"/>
        </a:p>
      </dgm:t>
    </dgm:pt>
    <dgm:pt modelId="{DF03DC27-F259-4576-A6E6-A1AFA221FF97}" type="sibTrans" cxnId="{01831E8E-3D67-4756-ADBB-A9545E2A1EE7}">
      <dgm:prSet/>
      <dgm:spPr/>
      <dgm:t>
        <a:bodyPr/>
        <a:lstStyle/>
        <a:p>
          <a:endParaRPr lang="en-US"/>
        </a:p>
      </dgm:t>
    </dgm:pt>
    <dgm:pt modelId="{1F02CA6B-1C06-4BF0-A2B3-458E7DF62947}">
      <dgm:prSet phldrT="[Text]"/>
      <dgm:spPr/>
      <dgm:t>
        <a:bodyPr/>
        <a:lstStyle/>
        <a:p>
          <a:endParaRPr lang="en-US"/>
        </a:p>
      </dgm:t>
    </dgm:pt>
    <dgm:pt modelId="{79179392-34EF-437C-8ABF-AE3A348A0CC1}" type="parTrans" cxnId="{2735E067-84B8-4D73-96CE-CD7C8CEE92AE}">
      <dgm:prSet/>
      <dgm:spPr/>
      <dgm:t>
        <a:bodyPr/>
        <a:lstStyle/>
        <a:p>
          <a:endParaRPr lang="en-US"/>
        </a:p>
      </dgm:t>
    </dgm:pt>
    <dgm:pt modelId="{0BB031A3-C3D7-40B5-BB99-ED65CE45F495}" type="sibTrans" cxnId="{2735E067-84B8-4D73-96CE-CD7C8CEE92AE}">
      <dgm:prSet/>
      <dgm:spPr/>
      <dgm:t>
        <a:bodyPr/>
        <a:lstStyle/>
        <a:p>
          <a:endParaRPr lang="en-US"/>
        </a:p>
      </dgm:t>
    </dgm:pt>
    <dgm:pt modelId="{D2623230-5245-4620-94F7-7978601E8A7C}">
      <dgm:prSet phldrT="[Text]"/>
      <dgm:spPr/>
      <dgm:t>
        <a:bodyPr/>
        <a:lstStyle/>
        <a:p>
          <a:endParaRPr lang="en-US"/>
        </a:p>
      </dgm:t>
    </dgm:pt>
    <dgm:pt modelId="{351F24EC-DA47-4C19-AA25-203CCF830C63}" type="parTrans" cxnId="{ABB2DAB6-9CDC-442E-B086-F6D7A8E1CDEB}">
      <dgm:prSet/>
      <dgm:spPr/>
      <dgm:t>
        <a:bodyPr/>
        <a:lstStyle/>
        <a:p>
          <a:endParaRPr lang="en-US"/>
        </a:p>
      </dgm:t>
    </dgm:pt>
    <dgm:pt modelId="{DFFA4F0B-29EB-4272-8460-B36A95927581}" type="sibTrans" cxnId="{ABB2DAB6-9CDC-442E-B086-F6D7A8E1CDEB}">
      <dgm:prSet/>
      <dgm:spPr/>
      <dgm:t>
        <a:bodyPr/>
        <a:lstStyle/>
        <a:p>
          <a:endParaRPr lang="en-US"/>
        </a:p>
      </dgm:t>
    </dgm:pt>
    <dgm:pt modelId="{CBEB3F62-B98A-4B43-896B-8343BBD071B6}">
      <dgm:prSet phldrT="[Text]"/>
      <dgm:spPr/>
      <dgm:t>
        <a:bodyPr/>
        <a:lstStyle/>
        <a:p>
          <a:endParaRPr lang="en-US"/>
        </a:p>
      </dgm:t>
    </dgm:pt>
    <dgm:pt modelId="{AA7180CD-16C4-4747-9B09-EE2128413F50}" type="parTrans" cxnId="{8A678356-B288-4DA5-92C8-4C6699680BC2}">
      <dgm:prSet/>
      <dgm:spPr/>
      <dgm:t>
        <a:bodyPr/>
        <a:lstStyle/>
        <a:p>
          <a:endParaRPr lang="en-US"/>
        </a:p>
      </dgm:t>
    </dgm:pt>
    <dgm:pt modelId="{60D2E022-3C1B-439A-9E4B-0495CF9FD16C}" type="sibTrans" cxnId="{8A678356-B288-4DA5-92C8-4C6699680BC2}">
      <dgm:prSet/>
      <dgm:spPr/>
      <dgm:t>
        <a:bodyPr/>
        <a:lstStyle/>
        <a:p>
          <a:endParaRPr lang="en-US"/>
        </a:p>
      </dgm:t>
    </dgm:pt>
    <dgm:pt modelId="{6B9B10D5-848A-48E8-AAE4-23BA0AD26F66}">
      <dgm:prSet/>
      <dgm:spPr/>
      <dgm:t>
        <a:bodyPr/>
        <a:lstStyle/>
        <a:p>
          <a:endParaRPr lang="en-US"/>
        </a:p>
      </dgm:t>
    </dgm:pt>
    <dgm:pt modelId="{74437606-6000-4A6B-B229-9A9F515B8310}" type="parTrans" cxnId="{7E11DA95-3D0C-455E-AED4-1459FDC05314}">
      <dgm:prSet/>
      <dgm:spPr/>
      <dgm:t>
        <a:bodyPr/>
        <a:lstStyle/>
        <a:p>
          <a:endParaRPr lang="en-US"/>
        </a:p>
      </dgm:t>
    </dgm:pt>
    <dgm:pt modelId="{C8CE6A90-4A9E-41A7-8043-4C02667F109B}" type="sibTrans" cxnId="{7E11DA95-3D0C-455E-AED4-1459FDC05314}">
      <dgm:prSet/>
      <dgm:spPr/>
      <dgm:t>
        <a:bodyPr/>
        <a:lstStyle/>
        <a:p>
          <a:endParaRPr lang="en-US"/>
        </a:p>
      </dgm:t>
    </dgm:pt>
    <dgm:pt modelId="{5F0DB153-80A5-4F0F-9563-27939B8BE844}">
      <dgm:prSet custT="1"/>
      <dgm:spPr>
        <a:xfrm rot="10800000">
          <a:off x="0" y="1795462"/>
          <a:ext cx="2733675" cy="1795462"/>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2100">
              <a:solidFill>
                <a:sysClr val="window" lastClr="FFFFFF"/>
              </a:solidFill>
              <a:latin typeface="Calibri" panose="020F0502020204030204"/>
              <a:ea typeface="+mn-ea"/>
              <a:cs typeface="+mn-cs"/>
            </a:rPr>
            <a:t>Community Access</a:t>
          </a:r>
        </a:p>
        <a:p>
          <a:r>
            <a:rPr lang="en-US" sz="1000">
              <a:solidFill>
                <a:sysClr val="window" lastClr="FFFFFF"/>
              </a:solidFill>
              <a:latin typeface="Calibri" panose="020F0502020204030204"/>
              <a:ea typeface="+mn-ea"/>
              <a:cs typeface="+mn-cs"/>
            </a:rPr>
            <a:t>(Identify, Locate, Access)</a:t>
          </a:r>
        </a:p>
      </dgm:t>
    </dgm:pt>
    <dgm:pt modelId="{DFD39847-A66C-431C-83FA-C79AAC518DD2}" type="parTrans" cxnId="{C9FFC13A-D0C4-4094-B62C-F0B289D7EDDF}">
      <dgm:prSet/>
      <dgm:spPr/>
      <dgm:t>
        <a:bodyPr/>
        <a:lstStyle/>
        <a:p>
          <a:endParaRPr lang="en-US"/>
        </a:p>
      </dgm:t>
    </dgm:pt>
    <dgm:pt modelId="{926496AD-3503-46D7-833E-39C9A97AD418}" type="sibTrans" cxnId="{C9FFC13A-D0C4-4094-B62C-F0B289D7EDDF}">
      <dgm:prSet/>
      <dgm:spPr/>
      <dgm:t>
        <a:bodyPr/>
        <a:lstStyle/>
        <a:p>
          <a:endParaRPr lang="en-US"/>
        </a:p>
      </dgm:t>
    </dgm:pt>
    <dgm:pt modelId="{C616FD5F-E521-4D7F-BCAE-E6D023114F4B}">
      <dgm:prSet custT="1"/>
      <dgm:spPr>
        <a:xfrm rot="5400000">
          <a:off x="3202781" y="1326356"/>
          <a:ext cx="1795462" cy="273367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2200">
              <a:solidFill>
                <a:sysClr val="window" lastClr="FFFFFF"/>
              </a:solidFill>
              <a:latin typeface="Calibri" panose="020F0502020204030204"/>
              <a:ea typeface="+mn-ea"/>
              <a:cs typeface="+mn-cs"/>
            </a:rPr>
            <a:t>Recreation and Leisure</a:t>
          </a:r>
        </a:p>
        <a:p>
          <a:r>
            <a:rPr lang="en-US" sz="1000">
              <a:solidFill>
                <a:sysClr val="window" lastClr="FFFFFF"/>
              </a:solidFill>
              <a:latin typeface="Calibri" panose="020F0502020204030204"/>
              <a:ea typeface="+mn-ea"/>
              <a:cs typeface="+mn-cs"/>
            </a:rPr>
            <a:t>(Identify, Locate, Access)</a:t>
          </a:r>
        </a:p>
      </dgm:t>
    </dgm:pt>
    <dgm:pt modelId="{8CCD0E74-1C3E-4055-A27B-A4F170C9417B}" type="parTrans" cxnId="{91D44605-C07E-4D1E-A680-D2B41FFEF78B}">
      <dgm:prSet/>
      <dgm:spPr/>
      <dgm:t>
        <a:bodyPr/>
        <a:lstStyle/>
        <a:p>
          <a:endParaRPr lang="en-US"/>
        </a:p>
      </dgm:t>
    </dgm:pt>
    <dgm:pt modelId="{615F2517-F033-4A72-AD70-203DE05D609C}" type="sibTrans" cxnId="{91D44605-C07E-4D1E-A680-D2B41FFEF78B}">
      <dgm:prSet/>
      <dgm:spPr/>
      <dgm:t>
        <a:bodyPr/>
        <a:lstStyle/>
        <a:p>
          <a:endParaRPr lang="en-US"/>
        </a:p>
      </dgm:t>
    </dgm:pt>
    <dgm:pt modelId="{CAF5046F-2082-41D2-9B23-FEAF2786DB1A}" type="pres">
      <dgm:prSet presAssocID="{9850C3F1-56A4-4A8B-B09C-3B9D638D366C}" presName="diagram" presStyleCnt="0">
        <dgm:presLayoutVars>
          <dgm:chMax val="1"/>
          <dgm:dir/>
          <dgm:animLvl val="ctr"/>
          <dgm:resizeHandles val="exact"/>
        </dgm:presLayoutVars>
      </dgm:prSet>
      <dgm:spPr/>
      <dgm:t>
        <a:bodyPr/>
        <a:lstStyle/>
        <a:p>
          <a:endParaRPr lang="en-US"/>
        </a:p>
      </dgm:t>
    </dgm:pt>
    <dgm:pt modelId="{28869A78-C05A-4EFE-9858-51454B7030A9}" type="pres">
      <dgm:prSet presAssocID="{9850C3F1-56A4-4A8B-B09C-3B9D638D366C}" presName="matrix" presStyleCnt="0"/>
      <dgm:spPr/>
    </dgm:pt>
    <dgm:pt modelId="{42812312-0CE5-4F12-9635-F7A260A6B8A5}" type="pres">
      <dgm:prSet presAssocID="{9850C3F1-56A4-4A8B-B09C-3B9D638D366C}" presName="tile1" presStyleLbl="node1" presStyleIdx="0" presStyleCnt="4"/>
      <dgm:spPr>
        <a:prstGeom prst="round1Rect">
          <a:avLst/>
        </a:prstGeom>
      </dgm:spPr>
      <dgm:t>
        <a:bodyPr/>
        <a:lstStyle/>
        <a:p>
          <a:endParaRPr lang="en-US"/>
        </a:p>
      </dgm:t>
    </dgm:pt>
    <dgm:pt modelId="{BBE6DEBC-7F0E-4F9F-9309-2E3A3F09742C}" type="pres">
      <dgm:prSet presAssocID="{9850C3F1-56A4-4A8B-B09C-3B9D638D366C}" presName="tile1text" presStyleLbl="node1" presStyleIdx="0" presStyleCnt="4">
        <dgm:presLayoutVars>
          <dgm:chMax val="0"/>
          <dgm:chPref val="0"/>
          <dgm:bulletEnabled val="1"/>
        </dgm:presLayoutVars>
      </dgm:prSet>
      <dgm:spPr/>
      <dgm:t>
        <a:bodyPr/>
        <a:lstStyle/>
        <a:p>
          <a:endParaRPr lang="en-US"/>
        </a:p>
      </dgm:t>
    </dgm:pt>
    <dgm:pt modelId="{30F0C7D2-5792-4396-9110-4C820EFB0C18}" type="pres">
      <dgm:prSet presAssocID="{9850C3F1-56A4-4A8B-B09C-3B9D638D366C}" presName="tile2" presStyleLbl="node1" presStyleIdx="1" presStyleCnt="4"/>
      <dgm:spPr>
        <a:prstGeom prst="round1Rect">
          <a:avLst/>
        </a:prstGeom>
      </dgm:spPr>
      <dgm:t>
        <a:bodyPr/>
        <a:lstStyle/>
        <a:p>
          <a:endParaRPr lang="en-US"/>
        </a:p>
      </dgm:t>
    </dgm:pt>
    <dgm:pt modelId="{184BEFDD-A3F1-4BCE-B990-ED5AA9F146DF}" type="pres">
      <dgm:prSet presAssocID="{9850C3F1-56A4-4A8B-B09C-3B9D638D366C}" presName="tile2text" presStyleLbl="node1" presStyleIdx="1" presStyleCnt="4">
        <dgm:presLayoutVars>
          <dgm:chMax val="0"/>
          <dgm:chPref val="0"/>
          <dgm:bulletEnabled val="1"/>
        </dgm:presLayoutVars>
      </dgm:prSet>
      <dgm:spPr/>
      <dgm:t>
        <a:bodyPr/>
        <a:lstStyle/>
        <a:p>
          <a:endParaRPr lang="en-US"/>
        </a:p>
      </dgm:t>
    </dgm:pt>
    <dgm:pt modelId="{F3B4F6CF-DB96-424D-A6A5-752FE12072EF}" type="pres">
      <dgm:prSet presAssocID="{9850C3F1-56A4-4A8B-B09C-3B9D638D366C}" presName="tile3" presStyleLbl="node1" presStyleIdx="2" presStyleCnt="4"/>
      <dgm:spPr>
        <a:prstGeom prst="round1Rect">
          <a:avLst/>
        </a:prstGeom>
      </dgm:spPr>
      <dgm:t>
        <a:bodyPr/>
        <a:lstStyle/>
        <a:p>
          <a:endParaRPr lang="en-US"/>
        </a:p>
      </dgm:t>
    </dgm:pt>
    <dgm:pt modelId="{69A6D50C-D754-401A-99B7-B2907E76304F}" type="pres">
      <dgm:prSet presAssocID="{9850C3F1-56A4-4A8B-B09C-3B9D638D366C}" presName="tile3text" presStyleLbl="node1" presStyleIdx="2" presStyleCnt="4">
        <dgm:presLayoutVars>
          <dgm:chMax val="0"/>
          <dgm:chPref val="0"/>
          <dgm:bulletEnabled val="1"/>
        </dgm:presLayoutVars>
      </dgm:prSet>
      <dgm:spPr/>
      <dgm:t>
        <a:bodyPr/>
        <a:lstStyle/>
        <a:p>
          <a:endParaRPr lang="en-US"/>
        </a:p>
      </dgm:t>
    </dgm:pt>
    <dgm:pt modelId="{41DB7D67-7590-4364-A0B0-93383B53D741}" type="pres">
      <dgm:prSet presAssocID="{9850C3F1-56A4-4A8B-B09C-3B9D638D366C}" presName="tile4" presStyleLbl="node1" presStyleIdx="3" presStyleCnt="4"/>
      <dgm:spPr>
        <a:prstGeom prst="round1Rect">
          <a:avLst/>
        </a:prstGeom>
      </dgm:spPr>
      <dgm:t>
        <a:bodyPr/>
        <a:lstStyle/>
        <a:p>
          <a:endParaRPr lang="en-US"/>
        </a:p>
      </dgm:t>
    </dgm:pt>
    <dgm:pt modelId="{E9CCBD4C-AE7F-4F09-AAE0-F6540383B221}" type="pres">
      <dgm:prSet presAssocID="{9850C3F1-56A4-4A8B-B09C-3B9D638D366C}" presName="tile4text" presStyleLbl="node1" presStyleIdx="3" presStyleCnt="4">
        <dgm:presLayoutVars>
          <dgm:chMax val="0"/>
          <dgm:chPref val="0"/>
          <dgm:bulletEnabled val="1"/>
        </dgm:presLayoutVars>
      </dgm:prSet>
      <dgm:spPr/>
      <dgm:t>
        <a:bodyPr/>
        <a:lstStyle/>
        <a:p>
          <a:endParaRPr lang="en-US"/>
        </a:p>
      </dgm:t>
    </dgm:pt>
    <dgm:pt modelId="{C54CCCAD-520F-43E7-A291-A8CAAB861FA5}" type="pres">
      <dgm:prSet presAssocID="{9850C3F1-56A4-4A8B-B09C-3B9D638D366C}" presName="centerTile" presStyleLbl="fgShp" presStyleIdx="0" presStyleCnt="1">
        <dgm:presLayoutVars>
          <dgm:chMax val="0"/>
          <dgm:chPref val="0"/>
        </dgm:presLayoutVars>
      </dgm:prSet>
      <dgm:spPr>
        <a:prstGeom prst="roundRect">
          <a:avLst/>
        </a:prstGeom>
      </dgm:spPr>
      <dgm:t>
        <a:bodyPr/>
        <a:lstStyle/>
        <a:p>
          <a:endParaRPr lang="en-US"/>
        </a:p>
      </dgm:t>
    </dgm:pt>
  </dgm:ptLst>
  <dgm:cxnLst>
    <dgm:cxn modelId="{2C0B1C59-AF4B-43A8-9A0B-289040A1AF9A}" type="presOf" srcId="{4DEC16F2-CF7E-4A80-B3BE-0257F3ADEFB9}" destId="{42812312-0CE5-4F12-9635-F7A260A6B8A5}" srcOrd="0" destOrd="0" presId="urn:microsoft.com/office/officeart/2005/8/layout/matrix1"/>
    <dgm:cxn modelId="{E79E5122-910D-41A1-B613-A9489B54E7E2}" type="presOf" srcId="{3EF94399-10AD-4789-AD8C-7CCAD2E01EC7}" destId="{C54CCCAD-520F-43E7-A291-A8CAAB861FA5}" srcOrd="0" destOrd="0" presId="urn:microsoft.com/office/officeart/2005/8/layout/matrix1"/>
    <dgm:cxn modelId="{8A678356-B288-4DA5-92C8-4C6699680BC2}" srcId="{1F02CA6B-1C06-4BF0-A2B3-458E7DF62947}" destId="{CBEB3F62-B98A-4B43-896B-8343BBD071B6}" srcOrd="1" destOrd="0" parTransId="{AA7180CD-16C4-4747-9B09-EE2128413F50}" sibTransId="{60D2E022-3C1B-439A-9E4B-0495CF9FD16C}"/>
    <dgm:cxn modelId="{F5CB0108-8D77-4D98-9D54-205ED7C5BA7E}" type="presOf" srcId="{C616FD5F-E521-4D7F-BCAE-E6D023114F4B}" destId="{E9CCBD4C-AE7F-4F09-AAE0-F6540383B221}" srcOrd="1" destOrd="0" presId="urn:microsoft.com/office/officeart/2005/8/layout/matrix1"/>
    <dgm:cxn modelId="{6EAB11FF-C716-413C-B919-6DB3D2882D67}" type="presOf" srcId="{5F0DB153-80A5-4F0F-9563-27939B8BE844}" destId="{F3B4F6CF-DB96-424D-A6A5-752FE12072EF}" srcOrd="0" destOrd="0" presId="urn:microsoft.com/office/officeart/2005/8/layout/matrix1"/>
    <dgm:cxn modelId="{4B95C663-C095-45AA-ADBA-7D616D0F7FA5}" srcId="{3EF94399-10AD-4789-AD8C-7CCAD2E01EC7}" destId="{4DEC16F2-CF7E-4A80-B3BE-0257F3ADEFB9}" srcOrd="0" destOrd="0" parTransId="{E3C4E370-7EC0-460F-B80B-7078D476ABFC}" sibTransId="{FDD277D8-7897-4310-AB6C-B70FB0DE2FB5}"/>
    <dgm:cxn modelId="{036A96A8-4F71-4CBE-AAFD-1D9B7F6C32B8}" type="presOf" srcId="{9850C3F1-56A4-4A8B-B09C-3B9D638D366C}" destId="{CAF5046F-2082-41D2-9B23-FEAF2786DB1A}" srcOrd="0" destOrd="0" presId="urn:microsoft.com/office/officeart/2005/8/layout/matrix1"/>
    <dgm:cxn modelId="{7E11DA95-3D0C-455E-AED4-1459FDC05314}" srcId="{9850C3F1-56A4-4A8B-B09C-3B9D638D366C}" destId="{6B9B10D5-848A-48E8-AAE4-23BA0AD26F66}" srcOrd="3" destOrd="0" parTransId="{74437606-6000-4A6B-B229-9A9F515B8310}" sibTransId="{C8CE6A90-4A9E-41A7-8043-4C02667F109B}"/>
    <dgm:cxn modelId="{ABB2DAB6-9CDC-442E-B086-F6D7A8E1CDEB}" srcId="{1F02CA6B-1C06-4BF0-A2B3-458E7DF62947}" destId="{D2623230-5245-4620-94F7-7978601E8A7C}" srcOrd="0" destOrd="0" parTransId="{351F24EC-DA47-4C19-AA25-203CCF830C63}" sibTransId="{DFFA4F0B-29EB-4272-8460-B36A95927581}"/>
    <dgm:cxn modelId="{9975B254-9157-46D0-96ED-5F5A9D8EA51B}" srcId="{9850C3F1-56A4-4A8B-B09C-3B9D638D366C}" destId="{783FF94E-8254-4E18-AE04-77B89F796D29}" srcOrd="1" destOrd="0" parTransId="{77C27E8A-DE33-4805-9553-7A33D1ADA3AB}" sibTransId="{8393F612-0278-43C5-BB24-40F0F3F671DE}"/>
    <dgm:cxn modelId="{130EA59A-956D-472D-9B11-38B27076C5D3}" type="presOf" srcId="{4DEC16F2-CF7E-4A80-B3BE-0257F3ADEFB9}" destId="{BBE6DEBC-7F0E-4F9F-9309-2E3A3F09742C}" srcOrd="1" destOrd="0" presId="urn:microsoft.com/office/officeart/2005/8/layout/matrix1"/>
    <dgm:cxn modelId="{63F47A7E-6284-4E77-BBD3-F762870A2735}" type="presOf" srcId="{F6B6F694-253C-4D99-BD4C-2C287398BD59}" destId="{30F0C7D2-5792-4396-9110-4C820EFB0C18}" srcOrd="0" destOrd="0" presId="urn:microsoft.com/office/officeart/2005/8/layout/matrix1"/>
    <dgm:cxn modelId="{2735E067-84B8-4D73-96CE-CD7C8CEE92AE}" srcId="{9850C3F1-56A4-4A8B-B09C-3B9D638D366C}" destId="{1F02CA6B-1C06-4BF0-A2B3-458E7DF62947}" srcOrd="2" destOrd="0" parTransId="{79179392-34EF-437C-8ABF-AE3A348A0CC1}" sibTransId="{0BB031A3-C3D7-40B5-BB99-ED65CE45F495}"/>
    <dgm:cxn modelId="{01831E8E-3D67-4756-ADBB-A9545E2A1EE7}" srcId="{783FF94E-8254-4E18-AE04-77B89F796D29}" destId="{A863A9DB-C4F4-4EC9-A043-033AF8DDE47B}" srcOrd="1" destOrd="0" parTransId="{6BF8DE78-30DC-4354-8AD8-252E30803BD7}" sibTransId="{DF03DC27-F259-4576-A6E6-A1AFA221FF97}"/>
    <dgm:cxn modelId="{71CE6192-3490-49BD-8CBA-C93F2681289C}" srcId="{783FF94E-8254-4E18-AE04-77B89F796D29}" destId="{C489E3FD-BDAC-449F-99EF-532C8A7F6EDD}" srcOrd="0" destOrd="0" parTransId="{62003617-EB5F-4CBE-8138-D1B482F307CE}" sibTransId="{851A8338-DC5C-491D-A426-96F8B4126BA7}"/>
    <dgm:cxn modelId="{D7C2AF54-8D75-4F6A-BE33-0726A95C151D}" type="presOf" srcId="{5F0DB153-80A5-4F0F-9563-27939B8BE844}" destId="{69A6D50C-D754-401A-99B7-B2907E76304F}" srcOrd="1" destOrd="0" presId="urn:microsoft.com/office/officeart/2005/8/layout/matrix1"/>
    <dgm:cxn modelId="{91D44605-C07E-4D1E-A680-D2B41FFEF78B}" srcId="{3EF94399-10AD-4789-AD8C-7CCAD2E01EC7}" destId="{C616FD5F-E521-4D7F-BCAE-E6D023114F4B}" srcOrd="3" destOrd="0" parTransId="{8CCD0E74-1C3E-4055-A27B-A4F170C9417B}" sibTransId="{615F2517-F033-4A72-AD70-203DE05D609C}"/>
    <dgm:cxn modelId="{C9FFC13A-D0C4-4094-B62C-F0B289D7EDDF}" srcId="{3EF94399-10AD-4789-AD8C-7CCAD2E01EC7}" destId="{5F0DB153-80A5-4F0F-9563-27939B8BE844}" srcOrd="2" destOrd="0" parTransId="{DFD39847-A66C-431C-83FA-C79AAC518DD2}" sibTransId="{926496AD-3503-46D7-833E-39C9A97AD418}"/>
    <dgm:cxn modelId="{B7A79D4C-4CD7-453B-9EBB-3FAE38627337}" srcId="{9850C3F1-56A4-4A8B-B09C-3B9D638D366C}" destId="{3EF94399-10AD-4789-AD8C-7CCAD2E01EC7}" srcOrd="0" destOrd="0" parTransId="{F930D66F-5CED-4715-8506-A6B3886DF49A}" sibTransId="{D52616EF-734E-4CA5-B911-B568E2B8ABB1}"/>
    <dgm:cxn modelId="{E50689E1-B27D-4001-8BC5-CC3FB67348D6}" type="presOf" srcId="{C616FD5F-E521-4D7F-BCAE-E6D023114F4B}" destId="{41DB7D67-7590-4364-A0B0-93383B53D741}" srcOrd="0" destOrd="0" presId="urn:microsoft.com/office/officeart/2005/8/layout/matrix1"/>
    <dgm:cxn modelId="{C9DFF974-C597-4F12-8EFD-0A9234CD9651}" srcId="{3EF94399-10AD-4789-AD8C-7CCAD2E01EC7}" destId="{F6B6F694-253C-4D99-BD4C-2C287398BD59}" srcOrd="1" destOrd="0" parTransId="{16268921-750F-4FB8-A3F5-E397819FB02B}" sibTransId="{44E03C97-8C4D-4E2E-A8D5-8458B722331C}"/>
    <dgm:cxn modelId="{B3223182-D3E4-463E-8006-7E420D0E19BB}" type="presOf" srcId="{F6B6F694-253C-4D99-BD4C-2C287398BD59}" destId="{184BEFDD-A3F1-4BCE-B990-ED5AA9F146DF}" srcOrd="1" destOrd="0" presId="urn:microsoft.com/office/officeart/2005/8/layout/matrix1"/>
    <dgm:cxn modelId="{0B522256-D7F3-4512-ADA9-A365B1AAD59B}" type="presParOf" srcId="{CAF5046F-2082-41D2-9B23-FEAF2786DB1A}" destId="{28869A78-C05A-4EFE-9858-51454B7030A9}" srcOrd="0" destOrd="0" presId="urn:microsoft.com/office/officeart/2005/8/layout/matrix1"/>
    <dgm:cxn modelId="{D7BAAC39-F2B7-4FD9-B72A-BAB906350014}" type="presParOf" srcId="{28869A78-C05A-4EFE-9858-51454B7030A9}" destId="{42812312-0CE5-4F12-9635-F7A260A6B8A5}" srcOrd="0" destOrd="0" presId="urn:microsoft.com/office/officeart/2005/8/layout/matrix1"/>
    <dgm:cxn modelId="{1B2D8940-C67C-4103-BD63-9EB906DC86EE}" type="presParOf" srcId="{28869A78-C05A-4EFE-9858-51454B7030A9}" destId="{BBE6DEBC-7F0E-4F9F-9309-2E3A3F09742C}" srcOrd="1" destOrd="0" presId="urn:microsoft.com/office/officeart/2005/8/layout/matrix1"/>
    <dgm:cxn modelId="{C8F4DFC0-089E-4715-AE9D-6C4E41B16FCF}" type="presParOf" srcId="{28869A78-C05A-4EFE-9858-51454B7030A9}" destId="{30F0C7D2-5792-4396-9110-4C820EFB0C18}" srcOrd="2" destOrd="0" presId="urn:microsoft.com/office/officeart/2005/8/layout/matrix1"/>
    <dgm:cxn modelId="{12680C78-424D-4261-82BE-CD6F2B52FAD9}" type="presParOf" srcId="{28869A78-C05A-4EFE-9858-51454B7030A9}" destId="{184BEFDD-A3F1-4BCE-B990-ED5AA9F146DF}" srcOrd="3" destOrd="0" presId="urn:microsoft.com/office/officeart/2005/8/layout/matrix1"/>
    <dgm:cxn modelId="{28C08837-0264-477E-A98F-5734402989AE}" type="presParOf" srcId="{28869A78-C05A-4EFE-9858-51454B7030A9}" destId="{F3B4F6CF-DB96-424D-A6A5-752FE12072EF}" srcOrd="4" destOrd="0" presId="urn:microsoft.com/office/officeart/2005/8/layout/matrix1"/>
    <dgm:cxn modelId="{A57803F6-C7D2-48F1-82CA-C1D03E4D6AEC}" type="presParOf" srcId="{28869A78-C05A-4EFE-9858-51454B7030A9}" destId="{69A6D50C-D754-401A-99B7-B2907E76304F}" srcOrd="5" destOrd="0" presId="urn:microsoft.com/office/officeart/2005/8/layout/matrix1"/>
    <dgm:cxn modelId="{355377F9-3AF1-405C-A4BA-E408E74AED6A}" type="presParOf" srcId="{28869A78-C05A-4EFE-9858-51454B7030A9}" destId="{41DB7D67-7590-4364-A0B0-93383B53D741}" srcOrd="6" destOrd="0" presId="urn:microsoft.com/office/officeart/2005/8/layout/matrix1"/>
    <dgm:cxn modelId="{EBCE2806-EC66-4D0D-A3FE-AE70ACA2AAF5}" type="presParOf" srcId="{28869A78-C05A-4EFE-9858-51454B7030A9}" destId="{E9CCBD4C-AE7F-4F09-AAE0-F6540383B221}" srcOrd="7" destOrd="0" presId="urn:microsoft.com/office/officeart/2005/8/layout/matrix1"/>
    <dgm:cxn modelId="{DEF965DA-67A9-4062-8882-1C47D0E19491}" type="presParOf" srcId="{CAF5046F-2082-41D2-9B23-FEAF2786DB1A}" destId="{C54CCCAD-520F-43E7-A291-A8CAAB861FA5}" srcOrd="1" destOrd="0" presId="urn:microsoft.com/office/officeart/2005/8/layout/matrix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2812312-0CE5-4F12-9635-F7A260A6B8A5}">
      <dsp:nvSpPr>
        <dsp:cNvPr id="0" name=""/>
        <dsp:cNvSpPr/>
      </dsp:nvSpPr>
      <dsp:spPr>
        <a:xfrm rot="16200000">
          <a:off x="390525" y="-390525"/>
          <a:ext cx="1171575" cy="1952625"/>
        </a:xfrm>
        <a:prstGeom prst="round1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a:lnSpc>
              <a:spcPct val="90000"/>
            </a:lnSpc>
            <a:spcBef>
              <a:spcPct val="0"/>
            </a:spcBef>
            <a:spcAft>
              <a:spcPct val="35000"/>
            </a:spcAft>
          </a:pPr>
          <a:r>
            <a:rPr lang="en-US" sz="2000" kern="1200">
              <a:solidFill>
                <a:sysClr val="window" lastClr="FFFFFF"/>
              </a:solidFill>
              <a:latin typeface="Calibri" panose="020F0502020204030204"/>
              <a:ea typeface="+mn-ea"/>
              <a:cs typeface="+mn-cs"/>
            </a:rPr>
            <a:t>Employment</a:t>
          </a:r>
        </a:p>
        <a:p>
          <a:pPr lvl="0" algn="ctr" defTabSz="889000">
            <a:lnSpc>
              <a:spcPct val="90000"/>
            </a:lnSpc>
            <a:spcBef>
              <a:spcPct val="0"/>
            </a:spcBef>
            <a:spcAft>
              <a:spcPct val="35000"/>
            </a:spcAft>
          </a:pPr>
          <a:r>
            <a:rPr lang="en-US" sz="1000" kern="1200">
              <a:solidFill>
                <a:sysClr val="window" lastClr="FFFFFF"/>
              </a:solidFill>
              <a:latin typeface="Calibri" panose="020F0502020204030204"/>
              <a:ea typeface="+mn-ea"/>
              <a:cs typeface="+mn-cs"/>
            </a:rPr>
            <a:t>(Identify, Locate, Access)</a:t>
          </a:r>
        </a:p>
      </dsp:txBody>
      <dsp:txXfrm rot="16200000">
        <a:off x="536971" y="-536971"/>
        <a:ext cx="878681" cy="1952625"/>
      </dsp:txXfrm>
    </dsp:sp>
    <dsp:sp modelId="{30F0C7D2-5792-4396-9110-4C820EFB0C18}">
      <dsp:nvSpPr>
        <dsp:cNvPr id="0" name=""/>
        <dsp:cNvSpPr/>
      </dsp:nvSpPr>
      <dsp:spPr>
        <a:xfrm>
          <a:off x="1952625" y="0"/>
          <a:ext cx="1952625" cy="1171575"/>
        </a:xfrm>
        <a:prstGeom prst="round1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5128" tIns="135128" rIns="135128" bIns="135128" numCol="1" spcCol="1270" anchor="ctr" anchorCtr="0">
          <a:noAutofit/>
        </a:bodyPr>
        <a:lstStyle/>
        <a:p>
          <a:pPr lvl="0" algn="ctr" defTabSz="844550">
            <a:lnSpc>
              <a:spcPct val="90000"/>
            </a:lnSpc>
            <a:spcBef>
              <a:spcPct val="0"/>
            </a:spcBef>
            <a:spcAft>
              <a:spcPct val="35000"/>
            </a:spcAft>
          </a:pPr>
          <a:r>
            <a:rPr lang="en-US" sz="1900" kern="1200">
              <a:solidFill>
                <a:sysClr val="window" lastClr="FFFFFF"/>
              </a:solidFill>
              <a:latin typeface="Calibri" panose="020F0502020204030204"/>
              <a:ea typeface="+mn-ea"/>
              <a:cs typeface="+mn-cs"/>
            </a:rPr>
            <a:t>Independent</a:t>
          </a:r>
        </a:p>
        <a:p>
          <a:pPr lvl="0" algn="ctr" defTabSz="844550">
            <a:lnSpc>
              <a:spcPct val="90000"/>
            </a:lnSpc>
            <a:spcBef>
              <a:spcPct val="0"/>
            </a:spcBef>
            <a:spcAft>
              <a:spcPct val="35000"/>
            </a:spcAft>
          </a:pPr>
          <a:r>
            <a:rPr lang="en-US" sz="1900" kern="1200">
              <a:solidFill>
                <a:sysClr val="window" lastClr="FFFFFF"/>
              </a:solidFill>
              <a:latin typeface="Calibri" panose="020F0502020204030204"/>
              <a:ea typeface="+mn-ea"/>
              <a:cs typeface="+mn-cs"/>
            </a:rPr>
            <a:t> Living</a:t>
          </a:r>
        </a:p>
        <a:p>
          <a:pPr lvl="0" algn="ctr" defTabSz="844550">
            <a:lnSpc>
              <a:spcPct val="90000"/>
            </a:lnSpc>
            <a:spcBef>
              <a:spcPct val="0"/>
            </a:spcBef>
            <a:spcAft>
              <a:spcPct val="35000"/>
            </a:spcAft>
          </a:pPr>
          <a:r>
            <a:rPr lang="en-US" sz="1000" kern="1200">
              <a:solidFill>
                <a:sysClr val="window" lastClr="FFFFFF"/>
              </a:solidFill>
              <a:latin typeface="Calibri" panose="020F0502020204030204"/>
              <a:ea typeface="+mn-ea"/>
              <a:cs typeface="+mn-cs"/>
            </a:rPr>
            <a:t>(Identify, Locate, Access)</a:t>
          </a:r>
        </a:p>
      </dsp:txBody>
      <dsp:txXfrm>
        <a:off x="1952625" y="0"/>
        <a:ext cx="1952625" cy="878681"/>
      </dsp:txXfrm>
    </dsp:sp>
    <dsp:sp modelId="{F3B4F6CF-DB96-424D-A6A5-752FE12072EF}">
      <dsp:nvSpPr>
        <dsp:cNvPr id="0" name=""/>
        <dsp:cNvSpPr/>
      </dsp:nvSpPr>
      <dsp:spPr>
        <a:xfrm rot="10800000">
          <a:off x="0" y="1171575"/>
          <a:ext cx="1952625" cy="1171575"/>
        </a:xfrm>
        <a:prstGeom prst="round1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9352" tIns="149352" rIns="149352" bIns="149352" numCol="1" spcCol="1270" anchor="ctr" anchorCtr="0">
          <a:noAutofit/>
        </a:bodyPr>
        <a:lstStyle/>
        <a:p>
          <a:pPr lvl="0" algn="ctr" defTabSz="933450">
            <a:lnSpc>
              <a:spcPct val="90000"/>
            </a:lnSpc>
            <a:spcBef>
              <a:spcPct val="0"/>
            </a:spcBef>
            <a:spcAft>
              <a:spcPct val="35000"/>
            </a:spcAft>
          </a:pPr>
          <a:r>
            <a:rPr lang="en-US" sz="2100" kern="1200">
              <a:solidFill>
                <a:sysClr val="window" lastClr="FFFFFF"/>
              </a:solidFill>
              <a:latin typeface="Calibri" panose="020F0502020204030204"/>
              <a:ea typeface="+mn-ea"/>
              <a:cs typeface="+mn-cs"/>
            </a:rPr>
            <a:t>Community Access</a:t>
          </a:r>
        </a:p>
        <a:p>
          <a:pPr lvl="0" algn="ctr" defTabSz="933450">
            <a:lnSpc>
              <a:spcPct val="90000"/>
            </a:lnSpc>
            <a:spcBef>
              <a:spcPct val="0"/>
            </a:spcBef>
            <a:spcAft>
              <a:spcPct val="35000"/>
            </a:spcAft>
          </a:pPr>
          <a:r>
            <a:rPr lang="en-US" sz="1000" kern="1200">
              <a:solidFill>
                <a:sysClr val="window" lastClr="FFFFFF"/>
              </a:solidFill>
              <a:latin typeface="Calibri" panose="020F0502020204030204"/>
              <a:ea typeface="+mn-ea"/>
              <a:cs typeface="+mn-cs"/>
            </a:rPr>
            <a:t>(Identify, Locate, Access)</a:t>
          </a:r>
        </a:p>
      </dsp:txBody>
      <dsp:txXfrm rot="10800000">
        <a:off x="0" y="1464468"/>
        <a:ext cx="1952625" cy="878681"/>
      </dsp:txXfrm>
    </dsp:sp>
    <dsp:sp modelId="{41DB7D67-7590-4364-A0B0-93383B53D741}">
      <dsp:nvSpPr>
        <dsp:cNvPr id="0" name=""/>
        <dsp:cNvSpPr/>
      </dsp:nvSpPr>
      <dsp:spPr>
        <a:xfrm rot="5400000">
          <a:off x="2343150" y="781050"/>
          <a:ext cx="1171575" cy="1952625"/>
        </a:xfrm>
        <a:prstGeom prst="round1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6464" tIns="156464" rIns="156464" bIns="156464" numCol="1" spcCol="1270" anchor="ctr" anchorCtr="0">
          <a:noAutofit/>
        </a:bodyPr>
        <a:lstStyle/>
        <a:p>
          <a:pPr lvl="0" algn="ctr" defTabSz="977900">
            <a:lnSpc>
              <a:spcPct val="90000"/>
            </a:lnSpc>
            <a:spcBef>
              <a:spcPct val="0"/>
            </a:spcBef>
            <a:spcAft>
              <a:spcPct val="35000"/>
            </a:spcAft>
          </a:pPr>
          <a:r>
            <a:rPr lang="en-US" sz="2200" kern="1200">
              <a:solidFill>
                <a:sysClr val="window" lastClr="FFFFFF"/>
              </a:solidFill>
              <a:latin typeface="Calibri" panose="020F0502020204030204"/>
              <a:ea typeface="+mn-ea"/>
              <a:cs typeface="+mn-cs"/>
            </a:rPr>
            <a:t>Recreation and Leisure</a:t>
          </a:r>
        </a:p>
        <a:p>
          <a:pPr lvl="0" algn="ctr" defTabSz="977900">
            <a:lnSpc>
              <a:spcPct val="90000"/>
            </a:lnSpc>
            <a:spcBef>
              <a:spcPct val="0"/>
            </a:spcBef>
            <a:spcAft>
              <a:spcPct val="35000"/>
            </a:spcAft>
          </a:pPr>
          <a:r>
            <a:rPr lang="en-US" sz="1000" kern="1200">
              <a:solidFill>
                <a:sysClr val="window" lastClr="FFFFFF"/>
              </a:solidFill>
              <a:latin typeface="Calibri" panose="020F0502020204030204"/>
              <a:ea typeface="+mn-ea"/>
              <a:cs typeface="+mn-cs"/>
            </a:rPr>
            <a:t>(Identify, Locate, Access)</a:t>
          </a:r>
        </a:p>
      </dsp:txBody>
      <dsp:txXfrm rot="5400000">
        <a:off x="2489596" y="927496"/>
        <a:ext cx="878681" cy="1952625"/>
      </dsp:txXfrm>
    </dsp:sp>
    <dsp:sp modelId="{C54CCCAD-520F-43E7-A291-A8CAAB861FA5}">
      <dsp:nvSpPr>
        <dsp:cNvPr id="0" name=""/>
        <dsp:cNvSpPr/>
      </dsp:nvSpPr>
      <dsp:spPr>
        <a:xfrm>
          <a:off x="1366837" y="878681"/>
          <a:ext cx="1171575" cy="585787"/>
        </a:xfrm>
        <a:prstGeom prst="roundRect">
          <a:avLst/>
        </a:prstGeom>
        <a:solidFill>
          <a:srgbClr val="5B9BD5">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hueOff val="0"/>
                  <a:satOff val="0"/>
                  <a:lumOff val="0"/>
                  <a:alphaOff val="0"/>
                </a:sysClr>
              </a:solidFill>
              <a:latin typeface="Calibri" panose="020F0502020204030204"/>
              <a:ea typeface="+mn-ea"/>
              <a:cs typeface="+mn-cs"/>
            </a:rPr>
            <a:t>Community Resources</a:t>
          </a:r>
        </a:p>
      </dsp:txBody>
      <dsp:txXfrm>
        <a:off x="1366837" y="878681"/>
        <a:ext cx="1171575" cy="585787"/>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8020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ReviewerX</dc:creator>
  <cp:lastModifiedBy>mjenning</cp:lastModifiedBy>
  <cp:revision>2</cp:revision>
  <cp:lastPrinted>2015-12-01T18:20:00Z</cp:lastPrinted>
  <dcterms:created xsi:type="dcterms:W3CDTF">2016-02-25T17:52:00Z</dcterms:created>
  <dcterms:modified xsi:type="dcterms:W3CDTF">2016-02-25T17:52:00Z</dcterms:modified>
</cp:coreProperties>
</file>