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0" w:type="dxa"/>
        <w:tblInd w:w="-175" w:type="dxa"/>
        <w:tblLayout w:type="fixed"/>
        <w:tblCellMar>
          <w:left w:w="0" w:type="dxa"/>
          <w:right w:w="0" w:type="dxa"/>
        </w:tblCellMar>
        <w:tblLook w:val="0000" w:firstRow="0" w:lastRow="0" w:firstColumn="0" w:lastColumn="0" w:noHBand="0" w:noVBand="0"/>
      </w:tblPr>
      <w:tblGrid>
        <w:gridCol w:w="18"/>
        <w:gridCol w:w="792"/>
        <w:gridCol w:w="1633"/>
        <w:gridCol w:w="137"/>
        <w:gridCol w:w="18"/>
        <w:gridCol w:w="1808"/>
        <w:gridCol w:w="3621"/>
        <w:gridCol w:w="963"/>
      </w:tblGrid>
      <w:tr w:rsidR="00ED71AC" w:rsidRPr="00ED71AC" w14:paraId="3543F6DE" w14:textId="77777777" w:rsidTr="003338C8">
        <w:trPr>
          <w:trHeight w:val="323"/>
        </w:trPr>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tcPr>
          <w:p w14:paraId="3543F6DA" w14:textId="4B41D9C4" w:rsidR="00ED71AC" w:rsidRPr="00ED71AC" w:rsidRDefault="00ED71AC" w:rsidP="00ED71AC">
            <w:pPr>
              <w:rPr>
                <w:rFonts w:ascii="Corbel" w:hAnsi="Corbel" w:cs="Corbel"/>
                <w:b/>
                <w:sz w:val="20"/>
                <w:szCs w:val="20"/>
              </w:rPr>
            </w:pPr>
            <w:bookmarkStart w:id="0" w:name="_GoBack"/>
            <w:bookmarkEnd w:id="0"/>
            <w:r w:rsidRPr="00ED71AC">
              <w:rPr>
                <w:rFonts w:ascii="Corbel" w:hAnsi="Corbel" w:cs="Corbel"/>
                <w:b/>
                <w:color w:val="000080"/>
                <w:sz w:val="20"/>
                <w:szCs w:val="20"/>
              </w:rPr>
              <w:t>1. Course title/number, number of credit hours</w:t>
            </w:r>
          </w:p>
        </w:tc>
      </w:tr>
      <w:tr w:rsidR="00ED71AC" w:rsidRPr="00ED71AC" w14:paraId="3543F6E4" w14:textId="77777777" w:rsidTr="003338C8">
        <w:trPr>
          <w:trHeight w:val="350"/>
        </w:trPr>
        <w:tc>
          <w:tcPr>
            <w:tcW w:w="4406" w:type="dxa"/>
            <w:gridSpan w:val="6"/>
            <w:tcBorders>
              <w:top w:val="single" w:sz="4" w:space="0" w:color="000000"/>
              <w:left w:val="single" w:sz="4" w:space="0" w:color="000000"/>
              <w:bottom w:val="single" w:sz="4" w:space="0" w:color="000000"/>
            </w:tcBorders>
            <w:shd w:val="clear" w:color="auto" w:fill="auto"/>
            <w:vAlign w:val="center"/>
          </w:tcPr>
          <w:p w14:paraId="3543F6DF" w14:textId="6D31485D" w:rsidR="00ED71AC" w:rsidRPr="00ED71AC" w:rsidRDefault="00ED71AC" w:rsidP="00ED71AC">
            <w:pPr>
              <w:rPr>
                <w:rFonts w:ascii="Corbel" w:hAnsi="Corbel" w:cs="Corbel"/>
                <w:sz w:val="20"/>
                <w:szCs w:val="20"/>
              </w:rPr>
            </w:pPr>
            <w:r w:rsidRPr="00ED71AC">
              <w:rPr>
                <w:rFonts w:ascii="Corbel" w:hAnsi="Corbel" w:cs="Corbel"/>
                <w:sz w:val="20"/>
                <w:szCs w:val="20"/>
              </w:rPr>
              <w:t xml:space="preserve">SUR4463-Subdivision Design </w:t>
            </w:r>
          </w:p>
        </w:tc>
        <w:tc>
          <w:tcPr>
            <w:tcW w:w="458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543F6E0" w14:textId="4D37A6A3" w:rsidR="00ED71AC" w:rsidRPr="00ED71AC" w:rsidRDefault="00ED71AC" w:rsidP="00ED71AC">
            <w:pPr>
              <w:rPr>
                <w:rFonts w:ascii="Corbel" w:hAnsi="Corbel" w:cs="Corbel"/>
                <w:sz w:val="20"/>
                <w:szCs w:val="20"/>
              </w:rPr>
            </w:pPr>
            <w:r w:rsidRPr="00ED71AC">
              <w:rPr>
                <w:rFonts w:ascii="Corbel" w:hAnsi="Corbel" w:cs="Corbel"/>
                <w:sz w:val="20"/>
                <w:szCs w:val="20"/>
              </w:rPr>
              <w:t>2 credit hours</w:t>
            </w:r>
          </w:p>
        </w:tc>
      </w:tr>
      <w:tr w:rsidR="00ED71AC" w:rsidRPr="00ED71AC" w14:paraId="3543F6EA"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vAlign w:val="bottom"/>
          </w:tcPr>
          <w:p w14:paraId="3543F6E6" w14:textId="2654ED65" w:rsidR="00ED71AC" w:rsidRPr="00ED71AC" w:rsidRDefault="00ED71AC" w:rsidP="001C766D">
            <w:pPr>
              <w:rPr>
                <w:rFonts w:ascii="Corbel" w:hAnsi="Corbel"/>
              </w:rPr>
            </w:pPr>
            <w:r w:rsidRPr="00ED71AC">
              <w:rPr>
                <w:rFonts w:ascii="Corbel" w:hAnsi="Corbel" w:cs="Corbel"/>
                <w:b/>
                <w:color w:val="000080"/>
                <w:sz w:val="20"/>
                <w:szCs w:val="20"/>
              </w:rPr>
              <w:t xml:space="preserve">2. Course prerequisites, </w:t>
            </w:r>
            <w:proofErr w:type="spellStart"/>
            <w:r w:rsidRPr="00ED71AC">
              <w:rPr>
                <w:rFonts w:ascii="Corbel" w:hAnsi="Corbel" w:cs="Corbel"/>
                <w:b/>
                <w:color w:val="000080"/>
                <w:sz w:val="20"/>
                <w:szCs w:val="20"/>
              </w:rPr>
              <w:t>corequisites</w:t>
            </w:r>
            <w:proofErr w:type="spellEnd"/>
            <w:r w:rsidRPr="00ED71AC">
              <w:rPr>
                <w:rFonts w:ascii="Corbel" w:hAnsi="Corbel" w:cs="Corbel"/>
                <w:b/>
                <w:color w:val="000080"/>
                <w:sz w:val="20"/>
                <w:szCs w:val="20"/>
              </w:rPr>
              <w:t>, and where the course fits in the program of study</w:t>
            </w:r>
          </w:p>
        </w:tc>
      </w:tr>
      <w:tr w:rsidR="00ED71AC" w:rsidRPr="00ED71AC" w14:paraId="3543F6F0"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auto"/>
          </w:tcPr>
          <w:p w14:paraId="78401C68" w14:textId="0354018E" w:rsidR="00ED71AC" w:rsidRPr="00ED71AC" w:rsidRDefault="00ED71AC" w:rsidP="00797AEC">
            <w:pPr>
              <w:widowControl w:val="0"/>
              <w:autoSpaceDE w:val="0"/>
              <w:autoSpaceDN w:val="0"/>
              <w:adjustRightInd w:val="0"/>
              <w:spacing w:line="239" w:lineRule="auto"/>
              <w:rPr>
                <w:rFonts w:ascii="Corbel" w:hAnsi="Corbel" w:cs="Corbel"/>
                <w:sz w:val="20"/>
                <w:szCs w:val="20"/>
              </w:rPr>
            </w:pPr>
            <w:r w:rsidRPr="00ED71AC">
              <w:rPr>
                <w:rFonts w:ascii="Corbel" w:hAnsi="Corbel" w:cs="Corbel"/>
                <w:sz w:val="20"/>
                <w:szCs w:val="20"/>
              </w:rPr>
              <w:t xml:space="preserve">Prerequisites: </w:t>
            </w:r>
            <w:r>
              <w:rPr>
                <w:rFonts w:ascii="Corbel" w:hAnsi="Corbel" w:cs="Corbel"/>
                <w:sz w:val="20"/>
                <w:szCs w:val="20"/>
              </w:rPr>
              <w:t>C</w:t>
            </w:r>
            <w:r w:rsidRPr="00ED71AC">
              <w:rPr>
                <w:rFonts w:ascii="Corbel" w:hAnsi="Corbel" w:cs="Corbel"/>
                <w:sz w:val="20"/>
                <w:szCs w:val="20"/>
              </w:rPr>
              <w:t xml:space="preserve">GN 2327 </w:t>
            </w:r>
            <w:r>
              <w:rPr>
                <w:rFonts w:ascii="Corbel" w:hAnsi="Corbel" w:cs="Corbel"/>
                <w:sz w:val="20"/>
                <w:szCs w:val="20"/>
              </w:rPr>
              <w:t>–</w:t>
            </w:r>
            <w:r w:rsidRPr="00ED71AC">
              <w:rPr>
                <w:rFonts w:ascii="Corbel" w:hAnsi="Corbel" w:cs="Corbel"/>
                <w:sz w:val="20"/>
                <w:szCs w:val="20"/>
              </w:rPr>
              <w:t xml:space="preserve"> </w:t>
            </w:r>
            <w:r>
              <w:rPr>
                <w:rFonts w:ascii="Corbel" w:hAnsi="Corbel" w:cs="Corbel"/>
                <w:sz w:val="20"/>
                <w:szCs w:val="20"/>
              </w:rPr>
              <w:t>Computer Aided Design or equivalent</w:t>
            </w:r>
            <w:r w:rsidRPr="00ED71AC">
              <w:rPr>
                <w:rFonts w:ascii="Corbel" w:hAnsi="Corbel" w:cs="Corbel"/>
                <w:sz w:val="20"/>
                <w:szCs w:val="20"/>
              </w:rPr>
              <w:t xml:space="preserve"> with minimum grade of “C” </w:t>
            </w:r>
            <w:r>
              <w:rPr>
                <w:rFonts w:ascii="Corbel" w:hAnsi="Corbel" w:cs="Corbel"/>
                <w:sz w:val="20"/>
                <w:szCs w:val="20"/>
              </w:rPr>
              <w:t>and Department Permission</w:t>
            </w:r>
          </w:p>
          <w:p w14:paraId="3543F6EC" w14:textId="59CB5801" w:rsidR="00ED71AC" w:rsidRPr="00ED71AC" w:rsidRDefault="00ED71AC" w:rsidP="00797AEC">
            <w:pPr>
              <w:rPr>
                <w:rFonts w:ascii="Corbel" w:hAnsi="Corbel" w:cs="Corbel"/>
                <w:b/>
                <w:sz w:val="22"/>
                <w:szCs w:val="22"/>
                <w:u w:val="single"/>
              </w:rPr>
            </w:pPr>
            <w:r w:rsidRPr="00ED71AC">
              <w:rPr>
                <w:rFonts w:ascii="Corbel" w:hAnsi="Corbel" w:cs="Corbel"/>
                <w:sz w:val="20"/>
                <w:szCs w:val="20"/>
              </w:rPr>
              <w:t>This course provides an introduction into the principles of the subdivision of real estate, including computation of parcel dimensions and areas, civil</w:t>
            </w:r>
            <w:r>
              <w:rPr>
                <w:rFonts w:ascii="Corbel" w:hAnsi="Corbel" w:cs="Corbel"/>
                <w:sz w:val="20"/>
                <w:szCs w:val="20"/>
              </w:rPr>
              <w:t>/environmental</w:t>
            </w:r>
            <w:r w:rsidRPr="00ED71AC">
              <w:rPr>
                <w:rFonts w:ascii="Corbel" w:hAnsi="Corbel" w:cs="Corbel"/>
                <w:sz w:val="20"/>
                <w:szCs w:val="20"/>
              </w:rPr>
              <w:t xml:space="preserve"> engineering design issues, and regulatory processes</w:t>
            </w:r>
          </w:p>
        </w:tc>
      </w:tr>
      <w:tr w:rsidR="00ED71AC" w:rsidRPr="00ED71AC" w14:paraId="3543F6F6"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tcPr>
          <w:p w14:paraId="3543F6F1" w14:textId="77777777" w:rsidR="00ED71AC" w:rsidRPr="00ED71AC" w:rsidRDefault="00ED71AC">
            <w:pPr>
              <w:rPr>
                <w:rFonts w:ascii="Corbel" w:hAnsi="Corbel" w:cs="Corbel"/>
                <w:b/>
                <w:sz w:val="20"/>
                <w:szCs w:val="20"/>
              </w:rPr>
            </w:pPr>
            <w:r w:rsidRPr="00ED71AC">
              <w:rPr>
                <w:rFonts w:ascii="Corbel" w:hAnsi="Corbel" w:cs="Corbel"/>
                <w:b/>
                <w:color w:val="000080"/>
                <w:sz w:val="20"/>
                <w:szCs w:val="20"/>
              </w:rPr>
              <w:t>3. Course logistics</w:t>
            </w:r>
          </w:p>
          <w:p w14:paraId="3543F6F2" w14:textId="77777777" w:rsidR="00ED71AC" w:rsidRPr="00ED71AC" w:rsidRDefault="00ED71AC">
            <w:pPr>
              <w:rPr>
                <w:rFonts w:ascii="Corbel" w:hAnsi="Corbel" w:cs="Corbel"/>
                <w:b/>
                <w:sz w:val="20"/>
                <w:szCs w:val="20"/>
              </w:rPr>
            </w:pPr>
          </w:p>
        </w:tc>
      </w:tr>
      <w:tr w:rsidR="00ED71AC" w:rsidRPr="00ED71AC" w14:paraId="3543F6FD"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auto"/>
          </w:tcPr>
          <w:p w14:paraId="0E60B6FA" w14:textId="13E4D9CB" w:rsidR="00ED71AC" w:rsidRPr="00ED71AC" w:rsidRDefault="00ED71AC" w:rsidP="00B22CF2">
            <w:pPr>
              <w:pStyle w:val="NoSpacing"/>
              <w:jc w:val="both"/>
              <w:rPr>
                <w:rFonts w:ascii="Corbel" w:hAnsi="Corbel"/>
                <w:sz w:val="20"/>
                <w:szCs w:val="20"/>
              </w:rPr>
            </w:pPr>
            <w:r w:rsidRPr="00ED71AC">
              <w:rPr>
                <w:rFonts w:ascii="Corbel" w:hAnsi="Corbel"/>
                <w:i/>
                <w:sz w:val="20"/>
                <w:szCs w:val="20"/>
              </w:rPr>
              <w:t>Semester</w:t>
            </w:r>
            <w:r>
              <w:rPr>
                <w:rFonts w:ascii="Corbel" w:hAnsi="Corbel"/>
                <w:sz w:val="20"/>
                <w:szCs w:val="20"/>
              </w:rPr>
              <w:t>: Fall 2018</w:t>
            </w:r>
          </w:p>
          <w:p w14:paraId="2F583F88" w14:textId="4D83F4AC" w:rsidR="00ED71AC" w:rsidRPr="00ED71AC" w:rsidRDefault="00ED71AC" w:rsidP="00B22CF2">
            <w:pPr>
              <w:pStyle w:val="NoSpacing"/>
              <w:jc w:val="both"/>
              <w:rPr>
                <w:rFonts w:ascii="Corbel" w:hAnsi="Corbel"/>
                <w:sz w:val="20"/>
                <w:szCs w:val="20"/>
              </w:rPr>
            </w:pPr>
            <w:r w:rsidRPr="00ED71AC">
              <w:rPr>
                <w:rFonts w:ascii="Corbel" w:hAnsi="Corbel"/>
                <w:sz w:val="20"/>
                <w:szCs w:val="20"/>
              </w:rPr>
              <w:t xml:space="preserve">This is a live, on-line 2-credit lecture course </w:t>
            </w:r>
          </w:p>
          <w:p w14:paraId="3543F6F9" w14:textId="678A0C69" w:rsidR="00ED71AC" w:rsidRPr="00ED71AC" w:rsidRDefault="00ED71AC" w:rsidP="00B22CF2">
            <w:pPr>
              <w:rPr>
                <w:rFonts w:ascii="Corbel" w:hAnsi="Corbel" w:cs="Corbel"/>
                <w:b/>
                <w:color w:val="008000"/>
                <w:sz w:val="22"/>
                <w:szCs w:val="22"/>
                <w:u w:val="single"/>
              </w:rPr>
            </w:pPr>
            <w:r w:rsidRPr="00ED71AC">
              <w:rPr>
                <w:rFonts w:ascii="Corbel" w:hAnsi="Corbel"/>
                <w:sz w:val="20"/>
                <w:szCs w:val="20"/>
              </w:rPr>
              <w:t>Class time: Tuesday, 7PM – 10PM</w:t>
            </w:r>
          </w:p>
        </w:tc>
      </w:tr>
      <w:tr w:rsidR="00ED71AC" w:rsidRPr="00ED71AC" w14:paraId="3543F703"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tcPr>
          <w:p w14:paraId="3543F6FE" w14:textId="77777777" w:rsidR="00ED71AC" w:rsidRPr="00ED71AC" w:rsidRDefault="00ED71AC">
            <w:pPr>
              <w:rPr>
                <w:rFonts w:ascii="Corbel" w:hAnsi="Corbel" w:cs="Corbel"/>
                <w:b/>
                <w:sz w:val="20"/>
                <w:szCs w:val="20"/>
              </w:rPr>
            </w:pPr>
            <w:r w:rsidRPr="00ED71AC">
              <w:rPr>
                <w:rFonts w:ascii="Corbel" w:hAnsi="Corbel" w:cs="Corbel"/>
                <w:b/>
                <w:color w:val="000080"/>
                <w:sz w:val="20"/>
                <w:szCs w:val="20"/>
              </w:rPr>
              <w:t>4. Instructor contact information</w:t>
            </w:r>
          </w:p>
          <w:p w14:paraId="3543F6FF" w14:textId="77777777" w:rsidR="00ED71AC" w:rsidRPr="00ED71AC" w:rsidRDefault="00ED71AC">
            <w:pPr>
              <w:rPr>
                <w:rFonts w:ascii="Corbel" w:hAnsi="Corbel" w:cs="Corbel"/>
                <w:b/>
                <w:sz w:val="20"/>
                <w:szCs w:val="20"/>
              </w:rPr>
            </w:pPr>
          </w:p>
        </w:tc>
      </w:tr>
      <w:tr w:rsidR="00ED71AC" w:rsidRPr="00ED71AC" w14:paraId="3543F711" w14:textId="77777777" w:rsidTr="003338C8">
        <w:tc>
          <w:tcPr>
            <w:tcW w:w="2443" w:type="dxa"/>
            <w:gridSpan w:val="3"/>
            <w:tcBorders>
              <w:top w:val="single" w:sz="4" w:space="0" w:color="000000"/>
              <w:left w:val="single" w:sz="4" w:space="0" w:color="000000"/>
              <w:bottom w:val="single" w:sz="4" w:space="0" w:color="000000"/>
            </w:tcBorders>
            <w:shd w:val="clear" w:color="auto" w:fill="auto"/>
          </w:tcPr>
          <w:p w14:paraId="3543F704" w14:textId="77777777" w:rsidR="00ED71AC" w:rsidRPr="00ED71AC" w:rsidRDefault="00ED71AC">
            <w:pPr>
              <w:rPr>
                <w:rFonts w:ascii="Corbel" w:hAnsi="Corbel" w:cs="Corbel"/>
                <w:i/>
                <w:sz w:val="20"/>
                <w:szCs w:val="20"/>
              </w:rPr>
            </w:pPr>
            <w:r w:rsidRPr="00ED71AC">
              <w:rPr>
                <w:rFonts w:ascii="Corbel" w:hAnsi="Corbel" w:cs="Corbel"/>
                <w:i/>
                <w:sz w:val="20"/>
                <w:szCs w:val="20"/>
              </w:rPr>
              <w:t>Instructor’s name</w:t>
            </w:r>
          </w:p>
          <w:p w14:paraId="3543F705" w14:textId="77777777" w:rsidR="00ED71AC" w:rsidRPr="00ED71AC" w:rsidRDefault="00ED71AC">
            <w:pPr>
              <w:rPr>
                <w:rFonts w:ascii="Corbel" w:hAnsi="Corbel" w:cs="Corbel"/>
                <w:i/>
                <w:sz w:val="20"/>
                <w:szCs w:val="20"/>
              </w:rPr>
            </w:pPr>
            <w:r w:rsidRPr="00ED71AC">
              <w:rPr>
                <w:rFonts w:ascii="Corbel" w:hAnsi="Corbel" w:cs="Corbel"/>
                <w:i/>
                <w:sz w:val="20"/>
                <w:szCs w:val="20"/>
              </w:rPr>
              <w:t>Office address</w:t>
            </w:r>
          </w:p>
          <w:p w14:paraId="3543F706" w14:textId="77777777" w:rsidR="00ED71AC" w:rsidRPr="00ED71AC" w:rsidRDefault="00ED71AC">
            <w:pPr>
              <w:rPr>
                <w:rFonts w:ascii="Corbel" w:hAnsi="Corbel" w:cs="Corbel"/>
                <w:i/>
                <w:sz w:val="20"/>
                <w:szCs w:val="20"/>
              </w:rPr>
            </w:pPr>
            <w:r w:rsidRPr="00ED71AC">
              <w:rPr>
                <w:rFonts w:ascii="Corbel" w:hAnsi="Corbel" w:cs="Corbel"/>
                <w:i/>
                <w:sz w:val="20"/>
                <w:szCs w:val="20"/>
              </w:rPr>
              <w:t>Office Hours</w:t>
            </w:r>
            <w:r w:rsidRPr="00ED71AC">
              <w:rPr>
                <w:rFonts w:ascii="Corbel" w:hAnsi="Corbel" w:cs="Corbel"/>
                <w:i/>
                <w:sz w:val="20"/>
                <w:szCs w:val="20"/>
              </w:rPr>
              <w:tab/>
            </w:r>
          </w:p>
          <w:p w14:paraId="3543F707" w14:textId="77777777" w:rsidR="00ED71AC" w:rsidRPr="00ED71AC" w:rsidRDefault="00ED71AC">
            <w:pPr>
              <w:rPr>
                <w:rFonts w:ascii="Corbel" w:hAnsi="Corbel" w:cs="Corbel"/>
                <w:i/>
                <w:sz w:val="20"/>
                <w:szCs w:val="20"/>
              </w:rPr>
            </w:pPr>
            <w:r w:rsidRPr="00ED71AC">
              <w:rPr>
                <w:rFonts w:ascii="Corbel" w:hAnsi="Corbel" w:cs="Corbel"/>
                <w:i/>
                <w:sz w:val="20"/>
                <w:szCs w:val="20"/>
              </w:rPr>
              <w:t>Contact telephone number</w:t>
            </w:r>
          </w:p>
          <w:p w14:paraId="3543F708" w14:textId="77777777" w:rsidR="00ED71AC" w:rsidRPr="00ED71AC" w:rsidRDefault="00ED71AC">
            <w:pPr>
              <w:rPr>
                <w:rFonts w:ascii="Corbel" w:hAnsi="Corbel" w:cs="Corbel"/>
                <w:sz w:val="20"/>
                <w:szCs w:val="20"/>
              </w:rPr>
            </w:pPr>
            <w:r w:rsidRPr="00ED71AC">
              <w:rPr>
                <w:rFonts w:ascii="Corbel" w:hAnsi="Corbel" w:cs="Corbel"/>
                <w:i/>
                <w:sz w:val="20"/>
                <w:szCs w:val="20"/>
              </w:rPr>
              <w:t>Email address</w:t>
            </w:r>
          </w:p>
        </w:tc>
        <w:tc>
          <w:tcPr>
            <w:tcW w:w="6547" w:type="dxa"/>
            <w:gridSpan w:val="5"/>
            <w:tcBorders>
              <w:top w:val="single" w:sz="4" w:space="0" w:color="000000"/>
              <w:left w:val="single" w:sz="4" w:space="0" w:color="000000"/>
              <w:bottom w:val="single" w:sz="4" w:space="0" w:color="000000"/>
              <w:right w:val="single" w:sz="4" w:space="0" w:color="auto"/>
            </w:tcBorders>
            <w:shd w:val="clear" w:color="auto" w:fill="auto"/>
          </w:tcPr>
          <w:p w14:paraId="7F6656DC" w14:textId="77777777" w:rsidR="00ED71AC" w:rsidRPr="00ED71AC" w:rsidRDefault="00ED71AC" w:rsidP="00B22CF2">
            <w:pPr>
              <w:rPr>
                <w:rFonts w:ascii="Corbel" w:hAnsi="Corbel" w:cs="Corbel"/>
                <w:sz w:val="20"/>
                <w:szCs w:val="20"/>
              </w:rPr>
            </w:pPr>
            <w:proofErr w:type="spellStart"/>
            <w:r w:rsidRPr="00ED71AC">
              <w:rPr>
                <w:rFonts w:ascii="Corbel" w:hAnsi="Corbel" w:cs="Corbel"/>
                <w:sz w:val="20"/>
                <w:szCs w:val="20"/>
              </w:rPr>
              <w:t>Hongbo</w:t>
            </w:r>
            <w:proofErr w:type="spellEnd"/>
            <w:r w:rsidRPr="00ED71AC">
              <w:rPr>
                <w:rFonts w:ascii="Corbel" w:hAnsi="Corbel" w:cs="Corbel"/>
                <w:sz w:val="20"/>
                <w:szCs w:val="20"/>
              </w:rPr>
              <w:t xml:space="preserve"> Su</w:t>
            </w:r>
          </w:p>
          <w:p w14:paraId="141F2B43" w14:textId="77777777" w:rsidR="00ED71AC" w:rsidRPr="00ED71AC" w:rsidRDefault="00ED71AC" w:rsidP="00B22CF2">
            <w:pPr>
              <w:rPr>
                <w:rFonts w:ascii="Corbel" w:hAnsi="Corbel" w:cs="Corbel"/>
                <w:sz w:val="20"/>
                <w:szCs w:val="20"/>
              </w:rPr>
            </w:pPr>
            <w:r w:rsidRPr="00ED71AC">
              <w:rPr>
                <w:rFonts w:ascii="Corbel" w:hAnsi="Corbel" w:cs="Corbel"/>
                <w:sz w:val="20"/>
                <w:szCs w:val="20"/>
              </w:rPr>
              <w:t>Building 36, Room 223 TBA</w:t>
            </w:r>
          </w:p>
          <w:p w14:paraId="0ACB6E0D" w14:textId="77777777" w:rsidR="00ED71AC" w:rsidRPr="00ED71AC" w:rsidRDefault="00ED71AC" w:rsidP="00B22CF2">
            <w:pPr>
              <w:rPr>
                <w:rFonts w:ascii="Corbel" w:hAnsi="Corbel" w:cs="Corbel"/>
                <w:sz w:val="20"/>
                <w:szCs w:val="20"/>
              </w:rPr>
            </w:pPr>
            <w:r w:rsidRPr="00ED71AC">
              <w:rPr>
                <w:rFonts w:ascii="Corbel" w:hAnsi="Corbel" w:cs="Corbel"/>
                <w:sz w:val="20"/>
                <w:szCs w:val="20"/>
              </w:rPr>
              <w:t>9am-12pm, Tuesday and Wednesday</w:t>
            </w:r>
          </w:p>
          <w:p w14:paraId="3949B1DA" w14:textId="77777777" w:rsidR="00ED71AC" w:rsidRPr="00ED71AC" w:rsidRDefault="00ED71AC" w:rsidP="00B22CF2">
            <w:pPr>
              <w:rPr>
                <w:rFonts w:ascii="Corbel" w:hAnsi="Corbel" w:cs="Corbel"/>
                <w:sz w:val="20"/>
                <w:szCs w:val="20"/>
              </w:rPr>
            </w:pPr>
            <w:r w:rsidRPr="00ED71AC">
              <w:rPr>
                <w:rFonts w:ascii="Corbel" w:hAnsi="Corbel" w:cs="Corbel"/>
                <w:sz w:val="20"/>
                <w:szCs w:val="20"/>
              </w:rPr>
              <w:t>561-297-3936</w:t>
            </w:r>
          </w:p>
          <w:p w14:paraId="3543F70D" w14:textId="5B38DCD3" w:rsidR="00ED71AC" w:rsidRPr="00ED71AC" w:rsidRDefault="00ED71AC" w:rsidP="00B22CF2">
            <w:pPr>
              <w:rPr>
                <w:rFonts w:ascii="Corbel" w:hAnsi="Corbel" w:cs="Corbel"/>
                <w:sz w:val="22"/>
                <w:szCs w:val="22"/>
              </w:rPr>
            </w:pPr>
            <w:r w:rsidRPr="00ED71AC">
              <w:rPr>
                <w:rFonts w:ascii="Corbel" w:hAnsi="Corbel" w:cs="Corbel"/>
                <w:sz w:val="20"/>
                <w:szCs w:val="20"/>
              </w:rPr>
              <w:t>suh@fau.edu</w:t>
            </w:r>
          </w:p>
        </w:tc>
      </w:tr>
      <w:tr w:rsidR="00ED71AC" w:rsidRPr="00ED71AC" w14:paraId="3543F717"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tcPr>
          <w:p w14:paraId="3543F712" w14:textId="77777777" w:rsidR="00ED71AC" w:rsidRPr="00ED71AC" w:rsidRDefault="00ED71AC">
            <w:pPr>
              <w:rPr>
                <w:rFonts w:ascii="Corbel" w:hAnsi="Corbel" w:cs="Corbel"/>
                <w:b/>
                <w:sz w:val="20"/>
                <w:szCs w:val="20"/>
              </w:rPr>
            </w:pPr>
            <w:r w:rsidRPr="00ED71AC">
              <w:rPr>
                <w:rFonts w:ascii="Corbel" w:hAnsi="Corbel" w:cs="Corbel"/>
                <w:b/>
                <w:color w:val="000080"/>
                <w:sz w:val="20"/>
                <w:szCs w:val="20"/>
              </w:rPr>
              <w:t>5. TA contact information</w:t>
            </w:r>
          </w:p>
          <w:p w14:paraId="3543F713" w14:textId="77777777" w:rsidR="00ED71AC" w:rsidRPr="00ED71AC" w:rsidRDefault="00ED71AC">
            <w:pPr>
              <w:rPr>
                <w:rFonts w:ascii="Corbel" w:hAnsi="Corbel" w:cs="Corbel"/>
                <w:b/>
                <w:sz w:val="20"/>
                <w:szCs w:val="20"/>
              </w:rPr>
            </w:pPr>
          </w:p>
        </w:tc>
      </w:tr>
      <w:tr w:rsidR="00ED71AC" w:rsidRPr="00ED71AC" w14:paraId="3543F725" w14:textId="77777777" w:rsidTr="003338C8">
        <w:tc>
          <w:tcPr>
            <w:tcW w:w="2443" w:type="dxa"/>
            <w:gridSpan w:val="3"/>
            <w:tcBorders>
              <w:top w:val="single" w:sz="4" w:space="0" w:color="000000"/>
              <w:left w:val="single" w:sz="4" w:space="0" w:color="000000"/>
              <w:bottom w:val="single" w:sz="4" w:space="0" w:color="000000"/>
            </w:tcBorders>
            <w:shd w:val="clear" w:color="auto" w:fill="auto"/>
          </w:tcPr>
          <w:p w14:paraId="3543F718" w14:textId="77777777" w:rsidR="00ED71AC" w:rsidRPr="00ED71AC" w:rsidRDefault="00ED71AC">
            <w:pPr>
              <w:rPr>
                <w:rFonts w:ascii="Corbel" w:hAnsi="Corbel" w:cs="Corbel"/>
                <w:i/>
                <w:sz w:val="20"/>
                <w:szCs w:val="20"/>
              </w:rPr>
            </w:pPr>
            <w:r w:rsidRPr="00ED71AC">
              <w:rPr>
                <w:rFonts w:ascii="Corbel" w:hAnsi="Corbel" w:cs="Corbel"/>
                <w:i/>
                <w:sz w:val="20"/>
                <w:szCs w:val="20"/>
              </w:rPr>
              <w:t>TA’s name</w:t>
            </w:r>
          </w:p>
          <w:p w14:paraId="3543F719" w14:textId="77777777" w:rsidR="00ED71AC" w:rsidRPr="00ED71AC" w:rsidRDefault="00ED71AC">
            <w:pPr>
              <w:rPr>
                <w:rFonts w:ascii="Corbel" w:hAnsi="Corbel" w:cs="Corbel"/>
                <w:i/>
                <w:sz w:val="20"/>
                <w:szCs w:val="20"/>
              </w:rPr>
            </w:pPr>
            <w:r w:rsidRPr="00ED71AC">
              <w:rPr>
                <w:rFonts w:ascii="Corbel" w:hAnsi="Corbel" w:cs="Corbel"/>
                <w:i/>
                <w:sz w:val="20"/>
                <w:szCs w:val="20"/>
              </w:rPr>
              <w:t>Office address</w:t>
            </w:r>
          </w:p>
          <w:p w14:paraId="3543F71A" w14:textId="77777777" w:rsidR="00ED71AC" w:rsidRPr="00ED71AC" w:rsidRDefault="00ED71AC">
            <w:pPr>
              <w:rPr>
                <w:rFonts w:ascii="Corbel" w:hAnsi="Corbel" w:cs="Corbel"/>
                <w:i/>
                <w:sz w:val="20"/>
                <w:szCs w:val="20"/>
              </w:rPr>
            </w:pPr>
            <w:r w:rsidRPr="00ED71AC">
              <w:rPr>
                <w:rFonts w:ascii="Corbel" w:hAnsi="Corbel" w:cs="Corbel"/>
                <w:i/>
                <w:sz w:val="20"/>
                <w:szCs w:val="20"/>
              </w:rPr>
              <w:t>Office Hours</w:t>
            </w:r>
            <w:r w:rsidRPr="00ED71AC">
              <w:rPr>
                <w:rFonts w:ascii="Corbel" w:hAnsi="Corbel" w:cs="Corbel"/>
                <w:i/>
                <w:sz w:val="20"/>
                <w:szCs w:val="20"/>
              </w:rPr>
              <w:tab/>
            </w:r>
          </w:p>
          <w:p w14:paraId="3543F71B" w14:textId="77777777" w:rsidR="00ED71AC" w:rsidRPr="00ED71AC" w:rsidRDefault="00ED71AC">
            <w:pPr>
              <w:rPr>
                <w:rFonts w:ascii="Corbel" w:hAnsi="Corbel" w:cs="Corbel"/>
                <w:i/>
                <w:sz w:val="20"/>
                <w:szCs w:val="20"/>
              </w:rPr>
            </w:pPr>
            <w:r w:rsidRPr="00ED71AC">
              <w:rPr>
                <w:rFonts w:ascii="Corbel" w:hAnsi="Corbel" w:cs="Corbel"/>
                <w:i/>
                <w:sz w:val="20"/>
                <w:szCs w:val="20"/>
              </w:rPr>
              <w:t>Contact telephone number</w:t>
            </w:r>
          </w:p>
          <w:p w14:paraId="3543F71C" w14:textId="77777777" w:rsidR="00ED71AC" w:rsidRPr="00ED71AC" w:rsidRDefault="00ED71AC">
            <w:pPr>
              <w:rPr>
                <w:rFonts w:ascii="Corbel" w:hAnsi="Corbel" w:cs="Corbel"/>
                <w:sz w:val="20"/>
                <w:szCs w:val="20"/>
              </w:rPr>
            </w:pPr>
            <w:r w:rsidRPr="00ED71AC">
              <w:rPr>
                <w:rFonts w:ascii="Corbel" w:hAnsi="Corbel" w:cs="Corbel"/>
                <w:i/>
                <w:sz w:val="20"/>
                <w:szCs w:val="20"/>
              </w:rPr>
              <w:t>Email address</w:t>
            </w:r>
          </w:p>
        </w:tc>
        <w:tc>
          <w:tcPr>
            <w:tcW w:w="6547" w:type="dxa"/>
            <w:gridSpan w:val="5"/>
            <w:tcBorders>
              <w:top w:val="single" w:sz="4" w:space="0" w:color="000000"/>
              <w:left w:val="single" w:sz="4" w:space="0" w:color="000000"/>
              <w:bottom w:val="single" w:sz="4" w:space="0" w:color="000000"/>
              <w:right w:val="single" w:sz="4" w:space="0" w:color="auto"/>
            </w:tcBorders>
            <w:shd w:val="clear" w:color="auto" w:fill="auto"/>
          </w:tcPr>
          <w:p w14:paraId="3543F721" w14:textId="2F7C6252" w:rsidR="00ED71AC" w:rsidRPr="00ED71AC" w:rsidRDefault="00ED71AC">
            <w:pPr>
              <w:rPr>
                <w:rFonts w:ascii="Corbel" w:hAnsi="Corbel" w:cs="Corbel"/>
                <w:sz w:val="20"/>
                <w:szCs w:val="20"/>
              </w:rPr>
            </w:pPr>
            <w:r w:rsidRPr="00ED71AC">
              <w:rPr>
                <w:rFonts w:ascii="Corbel" w:hAnsi="Corbel" w:cs="Corbel"/>
                <w:sz w:val="20"/>
                <w:szCs w:val="20"/>
              </w:rPr>
              <w:t>TBA</w:t>
            </w:r>
          </w:p>
        </w:tc>
      </w:tr>
      <w:tr w:rsidR="00ED71AC" w:rsidRPr="00ED71AC" w14:paraId="3543F72B" w14:textId="77777777" w:rsidTr="003338C8">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tcPr>
          <w:p w14:paraId="3543F726" w14:textId="77777777" w:rsidR="00ED71AC" w:rsidRPr="00ED71AC" w:rsidRDefault="00ED71AC">
            <w:pPr>
              <w:rPr>
                <w:rFonts w:ascii="Corbel" w:hAnsi="Corbel" w:cs="Corbel"/>
                <w:b/>
                <w:sz w:val="20"/>
                <w:szCs w:val="20"/>
              </w:rPr>
            </w:pPr>
            <w:r w:rsidRPr="00ED71AC">
              <w:rPr>
                <w:rFonts w:ascii="Corbel" w:hAnsi="Corbel" w:cs="Corbel"/>
                <w:b/>
                <w:color w:val="000080"/>
                <w:sz w:val="20"/>
                <w:szCs w:val="20"/>
              </w:rPr>
              <w:t>6. Course description</w:t>
            </w:r>
          </w:p>
          <w:p w14:paraId="3543F727" w14:textId="77777777" w:rsidR="00ED71AC" w:rsidRPr="00ED71AC" w:rsidRDefault="00ED71AC">
            <w:pPr>
              <w:rPr>
                <w:rFonts w:ascii="Corbel" w:hAnsi="Corbel" w:cs="Corbel"/>
                <w:b/>
                <w:sz w:val="20"/>
                <w:szCs w:val="20"/>
              </w:rPr>
            </w:pPr>
          </w:p>
        </w:tc>
      </w:tr>
      <w:tr w:rsidR="00ED71AC" w:rsidRPr="00ED71AC" w14:paraId="3543F730" w14:textId="77777777" w:rsidTr="003338C8">
        <w:trPr>
          <w:trHeight w:val="908"/>
        </w:trPr>
        <w:tc>
          <w:tcPr>
            <w:tcW w:w="8990" w:type="dxa"/>
            <w:gridSpan w:val="8"/>
            <w:tcBorders>
              <w:top w:val="single" w:sz="4" w:space="0" w:color="000000"/>
              <w:left w:val="single" w:sz="4" w:space="0" w:color="000000"/>
              <w:bottom w:val="single" w:sz="4" w:space="0" w:color="000000"/>
              <w:right w:val="single" w:sz="4" w:space="0" w:color="auto"/>
            </w:tcBorders>
            <w:shd w:val="clear" w:color="auto" w:fill="auto"/>
          </w:tcPr>
          <w:p w14:paraId="3543F72C" w14:textId="440D1616" w:rsidR="00ED71AC" w:rsidRPr="00ED71AC" w:rsidRDefault="00ED71AC" w:rsidP="00ED71AC">
            <w:pPr>
              <w:widowControl w:val="0"/>
              <w:overflowPunct w:val="0"/>
              <w:autoSpaceDE w:val="0"/>
              <w:autoSpaceDN w:val="0"/>
              <w:adjustRightInd w:val="0"/>
              <w:ind w:right="100"/>
              <w:rPr>
                <w:rFonts w:ascii="Corbel" w:hAnsi="Corbel"/>
              </w:rPr>
            </w:pPr>
            <w:r w:rsidRPr="00ED71AC">
              <w:rPr>
                <w:rFonts w:ascii="Corbel" w:hAnsi="Corbel" w:cs="Corbel"/>
                <w:sz w:val="20"/>
                <w:szCs w:val="20"/>
              </w:rPr>
              <w:t xml:space="preserve">Physical elements of </w:t>
            </w:r>
            <w:r>
              <w:rPr>
                <w:rFonts w:ascii="Corbel" w:hAnsi="Corbel" w:cs="Corbel"/>
                <w:sz w:val="20"/>
                <w:szCs w:val="20"/>
              </w:rPr>
              <w:t>planning</w:t>
            </w:r>
            <w:r w:rsidRPr="00ED71AC">
              <w:rPr>
                <w:rFonts w:ascii="Corbel" w:hAnsi="Corbel" w:cs="Corbel"/>
                <w:sz w:val="20"/>
                <w:szCs w:val="20"/>
              </w:rPr>
              <w:t xml:space="preserve"> subdivision</w:t>
            </w:r>
            <w:r>
              <w:rPr>
                <w:rFonts w:ascii="Corbel" w:hAnsi="Corbel" w:cs="Corbel"/>
                <w:sz w:val="20"/>
                <w:szCs w:val="20"/>
              </w:rPr>
              <w:t xml:space="preserve"> layout</w:t>
            </w:r>
            <w:r w:rsidRPr="00ED71AC">
              <w:rPr>
                <w:rFonts w:ascii="Corbel" w:hAnsi="Corbel" w:cs="Corbel"/>
                <w:sz w:val="20"/>
                <w:szCs w:val="20"/>
              </w:rPr>
              <w:t xml:space="preserve">s, including circulation, </w:t>
            </w:r>
            <w:r>
              <w:rPr>
                <w:rFonts w:ascii="Corbel" w:hAnsi="Corbel" w:cs="Corbel"/>
                <w:sz w:val="20"/>
                <w:szCs w:val="20"/>
              </w:rPr>
              <w:t>water/</w:t>
            </w:r>
            <w:r w:rsidRPr="00ED71AC">
              <w:rPr>
                <w:rFonts w:ascii="Corbel" w:hAnsi="Corbel" w:cs="Corbel"/>
                <w:sz w:val="20"/>
                <w:szCs w:val="20"/>
              </w:rPr>
              <w:t xml:space="preserve">sewer, drainage, earthwork grading, erosion control, topography and existing land use factors, geometric analysis procedures, </w:t>
            </w:r>
            <w:r>
              <w:rPr>
                <w:rFonts w:ascii="Corbel" w:hAnsi="Corbel" w:cs="Corbel"/>
                <w:sz w:val="20"/>
                <w:szCs w:val="20"/>
              </w:rPr>
              <w:t>plan/profile views of neighborhood infrastructure, zoning, restrictions, easements and setbacks</w:t>
            </w:r>
          </w:p>
        </w:tc>
      </w:tr>
      <w:tr w:rsidR="00ED71AC" w:rsidRPr="00ED71AC" w14:paraId="3543F733" w14:textId="77777777" w:rsidTr="003338C8">
        <w:tblPrEx>
          <w:tblCellMar>
            <w:left w:w="108" w:type="dxa"/>
            <w:right w:w="108" w:type="dxa"/>
          </w:tblCellMar>
        </w:tblPrEx>
        <w:tc>
          <w:tcPr>
            <w:tcW w:w="8990" w:type="dxa"/>
            <w:gridSpan w:val="8"/>
            <w:tcBorders>
              <w:top w:val="single" w:sz="4" w:space="0" w:color="000000"/>
              <w:left w:val="single" w:sz="4" w:space="0" w:color="000000"/>
              <w:bottom w:val="single" w:sz="4" w:space="0" w:color="000000"/>
              <w:right w:val="single" w:sz="4" w:space="0" w:color="auto"/>
            </w:tcBorders>
            <w:shd w:val="clear" w:color="auto" w:fill="FFFFCC"/>
          </w:tcPr>
          <w:p w14:paraId="3543F731" w14:textId="77777777" w:rsidR="00ED71AC" w:rsidRPr="00ED71AC" w:rsidRDefault="00ED71AC">
            <w:pPr>
              <w:rPr>
                <w:rFonts w:ascii="Corbel" w:hAnsi="Corbel" w:cs="Corbel"/>
                <w:sz w:val="20"/>
                <w:szCs w:val="20"/>
              </w:rPr>
            </w:pPr>
            <w:r w:rsidRPr="00ED71AC">
              <w:rPr>
                <w:rFonts w:ascii="Corbel" w:hAnsi="Corbel" w:cs="Corbel"/>
                <w:b/>
                <w:color w:val="000080"/>
                <w:sz w:val="20"/>
                <w:szCs w:val="20"/>
              </w:rPr>
              <w:t>7. Course objectives/student learning outcomes/program outcomes</w:t>
            </w:r>
          </w:p>
          <w:p w14:paraId="3543F732" w14:textId="77777777" w:rsidR="00ED71AC" w:rsidRPr="00ED71AC" w:rsidRDefault="00ED71AC">
            <w:pPr>
              <w:rPr>
                <w:rFonts w:ascii="Corbel" w:hAnsi="Corbel" w:cs="Corbel"/>
                <w:sz w:val="20"/>
                <w:szCs w:val="20"/>
              </w:rPr>
            </w:pPr>
          </w:p>
        </w:tc>
      </w:tr>
      <w:tr w:rsidR="00ED71AC" w:rsidRPr="00ED71AC" w14:paraId="3543F73C" w14:textId="77777777" w:rsidTr="003338C8">
        <w:tblPrEx>
          <w:tblCellMar>
            <w:left w:w="108" w:type="dxa"/>
            <w:right w:w="108" w:type="dxa"/>
          </w:tblCellMar>
        </w:tblPrEx>
        <w:tc>
          <w:tcPr>
            <w:tcW w:w="2580" w:type="dxa"/>
            <w:gridSpan w:val="4"/>
            <w:tcBorders>
              <w:top w:val="single" w:sz="4" w:space="0" w:color="000000"/>
              <w:left w:val="single" w:sz="4" w:space="0" w:color="000000"/>
              <w:bottom w:val="single" w:sz="4" w:space="0" w:color="000000"/>
            </w:tcBorders>
            <w:shd w:val="clear" w:color="auto" w:fill="auto"/>
          </w:tcPr>
          <w:p w14:paraId="3543F734" w14:textId="77777777" w:rsidR="00ED71AC" w:rsidRPr="00ED71AC" w:rsidRDefault="00ED71AC">
            <w:pPr>
              <w:rPr>
                <w:rFonts w:ascii="Corbel" w:hAnsi="Corbel" w:cs="Corbel"/>
                <w:sz w:val="20"/>
                <w:szCs w:val="20"/>
              </w:rPr>
            </w:pPr>
            <w:r w:rsidRPr="00ED71AC">
              <w:rPr>
                <w:rFonts w:ascii="Corbel" w:hAnsi="Corbel" w:cs="Corbel"/>
                <w:i/>
                <w:sz w:val="20"/>
                <w:szCs w:val="20"/>
              </w:rPr>
              <w:t>Course objectives</w:t>
            </w:r>
          </w:p>
        </w:tc>
        <w:tc>
          <w:tcPr>
            <w:tcW w:w="6410" w:type="dxa"/>
            <w:gridSpan w:val="4"/>
            <w:tcBorders>
              <w:top w:val="single" w:sz="4" w:space="0" w:color="000000"/>
              <w:left w:val="single" w:sz="4" w:space="0" w:color="000000"/>
              <w:bottom w:val="single" w:sz="4" w:space="0" w:color="000000"/>
              <w:right w:val="single" w:sz="4" w:space="0" w:color="auto"/>
            </w:tcBorders>
            <w:shd w:val="clear" w:color="auto" w:fill="auto"/>
          </w:tcPr>
          <w:p w14:paraId="258249FD" w14:textId="77777777" w:rsidR="003338C8" w:rsidRDefault="00ED71AC" w:rsidP="003338C8">
            <w:pPr>
              <w:pStyle w:val="ListParagraph"/>
              <w:numPr>
                <w:ilvl w:val="0"/>
                <w:numId w:val="17"/>
              </w:numPr>
              <w:tabs>
                <w:tab w:val="left" w:pos="466"/>
              </w:tabs>
              <w:ind w:left="466" w:hanging="270"/>
              <w:rPr>
                <w:rFonts w:ascii="Corbel" w:hAnsi="Corbel" w:cs="Corbel"/>
                <w:sz w:val="20"/>
                <w:szCs w:val="20"/>
              </w:rPr>
            </w:pPr>
            <w:r w:rsidRPr="00ED71AC">
              <w:rPr>
                <w:rFonts w:ascii="Corbel" w:hAnsi="Corbel" w:cs="Corbel"/>
                <w:sz w:val="20"/>
                <w:szCs w:val="20"/>
              </w:rPr>
              <w:t>Understand how to compute parcel corner coordinates</w:t>
            </w:r>
            <w:r w:rsidR="003338C8">
              <w:rPr>
                <w:rFonts w:ascii="Corbel" w:hAnsi="Corbel" w:cs="Corbel"/>
                <w:sz w:val="20"/>
                <w:szCs w:val="20"/>
              </w:rPr>
              <w:t xml:space="preserve"> and </w:t>
            </w:r>
            <w:r w:rsidR="003338C8" w:rsidRPr="00ED71AC">
              <w:rPr>
                <w:rFonts w:ascii="Corbel" w:hAnsi="Corbel" w:cs="Corbel"/>
                <w:sz w:val="20"/>
                <w:szCs w:val="20"/>
              </w:rPr>
              <w:t>calculate area of parcels, bearings of lot lines and distances</w:t>
            </w:r>
          </w:p>
          <w:p w14:paraId="2C086DB1" w14:textId="7EFDCDD6" w:rsidR="00ED71AC" w:rsidRDefault="00ED71AC" w:rsidP="00ED71AC">
            <w:pPr>
              <w:pStyle w:val="ListParagraph"/>
              <w:numPr>
                <w:ilvl w:val="0"/>
                <w:numId w:val="17"/>
              </w:numPr>
              <w:tabs>
                <w:tab w:val="left" w:pos="466"/>
              </w:tabs>
              <w:ind w:left="466" w:hanging="270"/>
              <w:rPr>
                <w:rFonts w:ascii="Corbel" w:hAnsi="Corbel" w:cs="Corbel"/>
                <w:sz w:val="20"/>
                <w:szCs w:val="20"/>
              </w:rPr>
            </w:pPr>
            <w:r w:rsidRPr="00ED71AC">
              <w:rPr>
                <w:rFonts w:ascii="Corbel" w:hAnsi="Corbel" w:cs="Corbel"/>
                <w:sz w:val="20"/>
                <w:szCs w:val="20"/>
              </w:rPr>
              <w:t xml:space="preserve">Understand how to layout and </w:t>
            </w:r>
            <w:r w:rsidR="003338C8" w:rsidRPr="00ED71AC">
              <w:rPr>
                <w:rFonts w:ascii="Corbel" w:hAnsi="Corbel" w:cs="Corbel"/>
                <w:sz w:val="20"/>
                <w:szCs w:val="20"/>
              </w:rPr>
              <w:t xml:space="preserve">plot </w:t>
            </w:r>
            <w:r w:rsidR="003338C8">
              <w:rPr>
                <w:rFonts w:ascii="Corbel" w:hAnsi="Corbel" w:cs="Corbel"/>
                <w:sz w:val="20"/>
                <w:szCs w:val="20"/>
              </w:rPr>
              <w:t xml:space="preserve">elevations, </w:t>
            </w:r>
            <w:r w:rsidR="003338C8" w:rsidRPr="00ED71AC">
              <w:rPr>
                <w:rFonts w:ascii="Corbel" w:hAnsi="Corbel" w:cs="Corbel"/>
                <w:sz w:val="20"/>
                <w:szCs w:val="20"/>
              </w:rPr>
              <w:t>curves</w:t>
            </w:r>
            <w:r w:rsidR="003338C8">
              <w:rPr>
                <w:rFonts w:ascii="Corbel" w:hAnsi="Corbel" w:cs="Corbel"/>
                <w:sz w:val="20"/>
                <w:szCs w:val="20"/>
              </w:rPr>
              <w:t>, plan/profile views, and topographic contours</w:t>
            </w:r>
            <w:r w:rsidR="003338C8" w:rsidRPr="00ED71AC">
              <w:rPr>
                <w:rFonts w:ascii="Corbel" w:hAnsi="Corbel" w:cs="Corbel"/>
                <w:sz w:val="20"/>
                <w:szCs w:val="20"/>
              </w:rPr>
              <w:t xml:space="preserve"> </w:t>
            </w:r>
            <w:r w:rsidR="003338C8">
              <w:rPr>
                <w:rFonts w:ascii="Corbel" w:hAnsi="Corbel" w:cs="Corbel"/>
                <w:sz w:val="20"/>
                <w:szCs w:val="20"/>
              </w:rPr>
              <w:t>for a subdivision map</w:t>
            </w:r>
          </w:p>
          <w:p w14:paraId="7D5D0651" w14:textId="4B8C567A" w:rsidR="00ED71AC" w:rsidRPr="003338C8" w:rsidRDefault="00ED71AC" w:rsidP="00D305B9">
            <w:pPr>
              <w:pStyle w:val="ListParagraph"/>
              <w:numPr>
                <w:ilvl w:val="0"/>
                <w:numId w:val="17"/>
              </w:numPr>
              <w:tabs>
                <w:tab w:val="left" w:pos="466"/>
              </w:tabs>
              <w:ind w:left="466" w:hanging="270"/>
              <w:rPr>
                <w:rFonts w:ascii="Corbel" w:hAnsi="Corbel" w:cs="Corbel"/>
                <w:sz w:val="20"/>
                <w:szCs w:val="20"/>
              </w:rPr>
            </w:pPr>
            <w:r w:rsidRPr="003338C8">
              <w:rPr>
                <w:rFonts w:ascii="Corbel" w:hAnsi="Corbel" w:cs="Corbel"/>
                <w:sz w:val="20"/>
                <w:szCs w:val="20"/>
              </w:rPr>
              <w:t xml:space="preserve">Understand how to </w:t>
            </w:r>
            <w:r w:rsidR="003338C8">
              <w:rPr>
                <w:rFonts w:ascii="Corbel" w:hAnsi="Corbel" w:cs="Corbel"/>
                <w:sz w:val="20"/>
                <w:szCs w:val="20"/>
              </w:rPr>
              <w:t>i</w:t>
            </w:r>
            <w:r w:rsidRPr="003338C8">
              <w:rPr>
                <w:rFonts w:ascii="Corbel" w:hAnsi="Corbel" w:cs="Corbel"/>
                <w:sz w:val="20"/>
                <w:szCs w:val="20"/>
              </w:rPr>
              <w:t>nterpret regulatory requirements related to subdivision development</w:t>
            </w:r>
          </w:p>
          <w:p w14:paraId="3543F73B" w14:textId="614D646A" w:rsidR="00ED71AC" w:rsidRPr="003338C8" w:rsidRDefault="00ED71AC" w:rsidP="003338C8">
            <w:pPr>
              <w:pStyle w:val="ListParagraph"/>
              <w:numPr>
                <w:ilvl w:val="0"/>
                <w:numId w:val="17"/>
              </w:numPr>
              <w:tabs>
                <w:tab w:val="left" w:pos="466"/>
              </w:tabs>
              <w:ind w:left="466" w:hanging="270"/>
              <w:rPr>
                <w:rFonts w:ascii="Corbel" w:hAnsi="Corbel" w:cs="Corbel"/>
                <w:sz w:val="20"/>
                <w:szCs w:val="20"/>
              </w:rPr>
            </w:pPr>
            <w:r w:rsidRPr="003338C8">
              <w:rPr>
                <w:rFonts w:ascii="Corbel" w:hAnsi="Corbel" w:cs="Corbel"/>
                <w:sz w:val="20"/>
                <w:szCs w:val="20"/>
              </w:rPr>
              <w:t xml:space="preserve">Understand </w:t>
            </w:r>
            <w:proofErr w:type="spellStart"/>
            <w:r w:rsidRPr="003338C8">
              <w:rPr>
                <w:rFonts w:ascii="Corbel" w:hAnsi="Corbel" w:cs="Corbel"/>
                <w:sz w:val="20"/>
                <w:szCs w:val="20"/>
              </w:rPr>
              <w:t>sitework</w:t>
            </w:r>
            <w:proofErr w:type="spellEnd"/>
            <w:r w:rsidR="003338C8">
              <w:rPr>
                <w:rFonts w:ascii="Corbel" w:hAnsi="Corbel" w:cs="Corbel"/>
                <w:sz w:val="20"/>
                <w:szCs w:val="20"/>
              </w:rPr>
              <w:t>,</w:t>
            </w:r>
            <w:r w:rsidRPr="003338C8">
              <w:rPr>
                <w:rFonts w:ascii="Corbel" w:hAnsi="Corbel" w:cs="Corbel"/>
                <w:sz w:val="20"/>
                <w:szCs w:val="20"/>
              </w:rPr>
              <w:t xml:space="preserve"> underground utilities</w:t>
            </w:r>
            <w:r w:rsidR="003338C8">
              <w:rPr>
                <w:rFonts w:ascii="Corbel" w:hAnsi="Corbel" w:cs="Corbel"/>
                <w:sz w:val="20"/>
                <w:szCs w:val="20"/>
              </w:rPr>
              <w:t>, roadways, and d</w:t>
            </w:r>
            <w:r w:rsidRPr="003338C8">
              <w:rPr>
                <w:rFonts w:ascii="Corbel" w:hAnsi="Corbel" w:cs="Corbel"/>
                <w:sz w:val="20"/>
                <w:szCs w:val="20"/>
              </w:rPr>
              <w:t xml:space="preserve">rainage calculations </w:t>
            </w:r>
            <w:r w:rsidR="003338C8">
              <w:rPr>
                <w:rFonts w:ascii="Corbel" w:hAnsi="Corbel" w:cs="Corbel"/>
                <w:sz w:val="20"/>
                <w:szCs w:val="20"/>
              </w:rPr>
              <w:t>for site development</w:t>
            </w:r>
          </w:p>
        </w:tc>
      </w:tr>
      <w:tr w:rsidR="00ED71AC" w:rsidRPr="00ED71AC" w14:paraId="3543F747" w14:textId="77777777" w:rsidTr="003338C8">
        <w:tblPrEx>
          <w:tblCellMar>
            <w:left w:w="108" w:type="dxa"/>
            <w:right w:w="108" w:type="dxa"/>
          </w:tblCellMar>
        </w:tblPrEx>
        <w:tc>
          <w:tcPr>
            <w:tcW w:w="2580" w:type="dxa"/>
            <w:gridSpan w:val="4"/>
            <w:tcBorders>
              <w:top w:val="single" w:sz="4" w:space="0" w:color="000000"/>
              <w:left w:val="single" w:sz="4" w:space="0" w:color="000000"/>
              <w:bottom w:val="single" w:sz="4" w:space="0" w:color="000000"/>
            </w:tcBorders>
            <w:shd w:val="clear" w:color="auto" w:fill="auto"/>
          </w:tcPr>
          <w:p w14:paraId="3543F73D" w14:textId="77777777" w:rsidR="00ED71AC" w:rsidRPr="00ED71AC" w:rsidRDefault="00ED71AC" w:rsidP="00E36970">
            <w:pPr>
              <w:jc w:val="center"/>
              <w:rPr>
                <w:rFonts w:ascii="Corbel" w:hAnsi="Corbel" w:cs="Corbel"/>
                <w:i/>
                <w:sz w:val="20"/>
                <w:szCs w:val="20"/>
              </w:rPr>
            </w:pPr>
            <w:r w:rsidRPr="00ED71AC">
              <w:rPr>
                <w:rFonts w:ascii="Corbel" w:hAnsi="Corbel" w:cs="Corbel"/>
                <w:i/>
                <w:sz w:val="20"/>
                <w:szCs w:val="20"/>
              </w:rPr>
              <w:t>Student learning outcomes</w:t>
            </w:r>
          </w:p>
          <w:p w14:paraId="3543F73E" w14:textId="77777777" w:rsidR="00ED71AC" w:rsidRPr="00ED71AC" w:rsidRDefault="00ED71AC" w:rsidP="00E36970">
            <w:pPr>
              <w:jc w:val="center"/>
              <w:rPr>
                <w:rFonts w:ascii="Corbel" w:hAnsi="Corbel" w:cs="Corbel"/>
                <w:i/>
                <w:sz w:val="20"/>
                <w:szCs w:val="20"/>
              </w:rPr>
            </w:pPr>
            <w:r w:rsidRPr="00ED71AC">
              <w:rPr>
                <w:rFonts w:ascii="Corbel" w:hAnsi="Corbel" w:cs="Corbel"/>
                <w:i/>
                <w:sz w:val="20"/>
                <w:szCs w:val="20"/>
              </w:rPr>
              <w:t>&amp; relationship to Program/ABET</w:t>
            </w:r>
          </w:p>
          <w:p w14:paraId="3543F73F" w14:textId="77777777" w:rsidR="00ED71AC" w:rsidRPr="00ED71AC" w:rsidRDefault="00ED71AC" w:rsidP="00E36970">
            <w:pPr>
              <w:jc w:val="center"/>
              <w:rPr>
                <w:rFonts w:ascii="Corbel" w:hAnsi="Corbel" w:cs="Corbel"/>
                <w:sz w:val="20"/>
                <w:szCs w:val="20"/>
              </w:rPr>
            </w:pPr>
            <w:r w:rsidRPr="00ED71AC">
              <w:rPr>
                <w:rFonts w:ascii="Corbel" w:hAnsi="Corbel" w:cs="Corbel"/>
                <w:i/>
                <w:sz w:val="20"/>
                <w:szCs w:val="20"/>
              </w:rPr>
              <w:t>a-k outcomes</w:t>
            </w:r>
          </w:p>
        </w:tc>
        <w:tc>
          <w:tcPr>
            <w:tcW w:w="6410" w:type="dxa"/>
            <w:gridSpan w:val="4"/>
            <w:tcBorders>
              <w:top w:val="single" w:sz="4" w:space="0" w:color="000000"/>
              <w:left w:val="single" w:sz="4" w:space="0" w:color="000000"/>
              <w:bottom w:val="single" w:sz="4" w:space="0" w:color="000000"/>
              <w:right w:val="single" w:sz="4" w:space="0" w:color="auto"/>
            </w:tcBorders>
            <w:shd w:val="clear" w:color="auto" w:fill="auto"/>
          </w:tcPr>
          <w:p w14:paraId="5C20D8DB" w14:textId="77777777" w:rsidR="00ED71AC" w:rsidRPr="00ED71AC" w:rsidRDefault="00ED71AC" w:rsidP="00ED71AC">
            <w:pPr>
              <w:pStyle w:val="BodyText2"/>
              <w:numPr>
                <w:ilvl w:val="0"/>
                <w:numId w:val="19"/>
              </w:numPr>
              <w:tabs>
                <w:tab w:val="left" w:pos="376"/>
              </w:tabs>
              <w:ind w:left="376"/>
              <w:rPr>
                <w:rFonts w:ascii="Corbel" w:hAnsi="Corbel" w:cs="Corbel"/>
                <w:sz w:val="20"/>
                <w:szCs w:val="20"/>
              </w:rPr>
            </w:pPr>
            <w:r w:rsidRPr="00ED71AC">
              <w:rPr>
                <w:rFonts w:ascii="Corbel" w:hAnsi="Corbel" w:cs="Corbel"/>
                <w:sz w:val="20"/>
                <w:szCs w:val="20"/>
              </w:rPr>
              <w:t>Understand how to compute parcel areas, corner coordinates, and bearings, lengths, and curve data for parcel boundaries (a, e, k).</w:t>
            </w:r>
          </w:p>
          <w:p w14:paraId="2032349C" w14:textId="77777777" w:rsidR="00ED71AC" w:rsidRPr="00ED71AC" w:rsidRDefault="00ED71AC" w:rsidP="00ED71AC">
            <w:pPr>
              <w:pStyle w:val="BodyText2"/>
              <w:numPr>
                <w:ilvl w:val="0"/>
                <w:numId w:val="19"/>
              </w:numPr>
              <w:tabs>
                <w:tab w:val="left" w:pos="376"/>
              </w:tabs>
              <w:ind w:left="376"/>
              <w:rPr>
                <w:rFonts w:ascii="Corbel" w:hAnsi="Corbel" w:cs="Corbel"/>
                <w:sz w:val="20"/>
                <w:szCs w:val="20"/>
              </w:rPr>
            </w:pPr>
            <w:r w:rsidRPr="00ED71AC">
              <w:rPr>
                <w:rFonts w:ascii="Corbel" w:hAnsi="Corbel" w:cs="Corbel"/>
                <w:sz w:val="20"/>
                <w:szCs w:val="20"/>
              </w:rPr>
              <w:t>Be able to interpret regulatory requirements related to parcel dimensions and area, and design a subdivision in conformance with them (a, b, c, d, e, f, g, h, j, k).</w:t>
            </w:r>
            <w:r w:rsidRPr="00ED71AC">
              <w:rPr>
                <w:rFonts w:ascii="Corbel" w:hAnsi="Corbel" w:cs="Corbel"/>
                <w:sz w:val="20"/>
                <w:szCs w:val="20"/>
              </w:rPr>
              <w:tab/>
            </w:r>
          </w:p>
          <w:p w14:paraId="764AD798" w14:textId="24A43EDE" w:rsidR="00ED71AC" w:rsidRPr="00ED71AC" w:rsidRDefault="00ED71AC" w:rsidP="00ED71AC">
            <w:pPr>
              <w:pStyle w:val="BodyText2"/>
              <w:numPr>
                <w:ilvl w:val="0"/>
                <w:numId w:val="19"/>
              </w:numPr>
              <w:tabs>
                <w:tab w:val="left" w:pos="376"/>
              </w:tabs>
              <w:ind w:left="376"/>
              <w:rPr>
                <w:rFonts w:ascii="Corbel" w:hAnsi="Corbel" w:cs="Corbel"/>
                <w:sz w:val="20"/>
                <w:szCs w:val="20"/>
              </w:rPr>
            </w:pPr>
            <w:r w:rsidRPr="00ED71AC">
              <w:rPr>
                <w:rFonts w:ascii="Corbel" w:hAnsi="Corbel" w:cs="Corbel"/>
                <w:sz w:val="20"/>
                <w:szCs w:val="20"/>
              </w:rPr>
              <w:t xml:space="preserve">Perform </w:t>
            </w:r>
            <w:r w:rsidR="003338C8">
              <w:rPr>
                <w:rFonts w:asciiTheme="minorHAnsi" w:hAnsiTheme="minorHAnsi" w:cs="Corbel"/>
                <w:sz w:val="20"/>
                <w:szCs w:val="20"/>
              </w:rPr>
              <w:t xml:space="preserve">water, sewer, drainage and roadway </w:t>
            </w:r>
            <w:r w:rsidRPr="00ED71AC">
              <w:rPr>
                <w:rFonts w:ascii="Corbel" w:hAnsi="Corbel" w:cs="Corbel"/>
                <w:sz w:val="20"/>
                <w:szCs w:val="20"/>
              </w:rPr>
              <w:t>computation</w:t>
            </w:r>
            <w:r w:rsidR="003338C8">
              <w:rPr>
                <w:rFonts w:ascii="Corbel" w:hAnsi="Corbel" w:cs="Corbel"/>
                <w:sz w:val="20"/>
                <w:szCs w:val="20"/>
              </w:rPr>
              <w:t>s</w:t>
            </w:r>
            <w:r w:rsidRPr="00ED71AC">
              <w:rPr>
                <w:rFonts w:ascii="Corbel" w:hAnsi="Corbel" w:cs="Corbel"/>
                <w:sz w:val="20"/>
                <w:szCs w:val="20"/>
              </w:rPr>
              <w:t xml:space="preserve"> for a subdivision (a, b, c, d, e, f, h, j, k).</w:t>
            </w:r>
            <w:r w:rsidRPr="00ED71AC">
              <w:rPr>
                <w:rFonts w:ascii="Corbel" w:hAnsi="Corbel" w:cs="Corbel"/>
                <w:sz w:val="20"/>
                <w:szCs w:val="20"/>
              </w:rPr>
              <w:tab/>
            </w:r>
          </w:p>
          <w:p w14:paraId="3543F746" w14:textId="2296FCB8" w:rsidR="00ED71AC" w:rsidRPr="00ED71AC" w:rsidRDefault="00ED71AC" w:rsidP="00ED71AC">
            <w:pPr>
              <w:pStyle w:val="BodyText2"/>
              <w:numPr>
                <w:ilvl w:val="0"/>
                <w:numId w:val="19"/>
              </w:numPr>
              <w:tabs>
                <w:tab w:val="left" w:pos="376"/>
              </w:tabs>
              <w:ind w:left="376"/>
              <w:rPr>
                <w:rFonts w:ascii="Corbel" w:hAnsi="Corbel" w:cs="Corbel"/>
                <w:sz w:val="20"/>
                <w:szCs w:val="20"/>
              </w:rPr>
            </w:pPr>
            <w:r w:rsidRPr="00ED71AC">
              <w:rPr>
                <w:rFonts w:ascii="Corbel" w:hAnsi="Corbel" w:cs="Corbel"/>
                <w:sz w:val="20"/>
                <w:szCs w:val="20"/>
              </w:rPr>
              <w:t>Be able to prepare a subdivision map based on the design (a, d, g, k).</w:t>
            </w:r>
          </w:p>
        </w:tc>
      </w:tr>
      <w:tr w:rsidR="00ED71AC" w:rsidRPr="00ED71AC" w14:paraId="347BE28A" w14:textId="77777777" w:rsidTr="0033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598" w:type="dxa"/>
            <w:gridSpan w:val="5"/>
            <w:vMerge w:val="restart"/>
            <w:shd w:val="clear" w:color="auto" w:fill="auto"/>
          </w:tcPr>
          <w:p w14:paraId="6DC324A8" w14:textId="20E0EFCB" w:rsidR="00ED71AC" w:rsidRPr="00ED71AC" w:rsidRDefault="00ED71AC" w:rsidP="00ED71AC">
            <w:pPr>
              <w:keepLines/>
              <w:rPr>
                <w:rFonts w:ascii="Corbel" w:hAnsi="Corbel"/>
                <w:i/>
                <w:sz w:val="20"/>
                <w:szCs w:val="20"/>
              </w:rPr>
            </w:pPr>
            <w:r w:rsidRPr="00ED71AC">
              <w:rPr>
                <w:rFonts w:ascii="Corbel" w:hAnsi="Corbel"/>
                <w:i/>
                <w:sz w:val="20"/>
                <w:szCs w:val="20"/>
              </w:rPr>
              <w:lastRenderedPageBreak/>
              <w:t xml:space="preserve">Relationship to </w:t>
            </w:r>
            <w:r>
              <w:rPr>
                <w:rFonts w:ascii="Corbel" w:hAnsi="Corbel"/>
                <w:i/>
                <w:sz w:val="20"/>
                <w:szCs w:val="20"/>
              </w:rPr>
              <w:t>Department</w:t>
            </w:r>
            <w:r w:rsidRPr="00ED71AC">
              <w:rPr>
                <w:rFonts w:ascii="Corbel" w:hAnsi="Corbel"/>
                <w:i/>
                <w:sz w:val="20"/>
                <w:szCs w:val="20"/>
              </w:rPr>
              <w:t xml:space="preserve"> educational objectives</w:t>
            </w:r>
          </w:p>
        </w:tc>
        <w:tc>
          <w:tcPr>
            <w:tcW w:w="5429" w:type="dxa"/>
            <w:gridSpan w:val="2"/>
            <w:shd w:val="clear" w:color="auto" w:fill="auto"/>
          </w:tcPr>
          <w:p w14:paraId="72622642" w14:textId="12E3E0D2" w:rsidR="00ED71AC" w:rsidRPr="00ED71AC" w:rsidRDefault="00ED71AC" w:rsidP="00ED71AC">
            <w:pPr>
              <w:keepLines/>
              <w:rPr>
                <w:rFonts w:ascii="Corbel" w:hAnsi="Corbel"/>
                <w:b/>
                <w:sz w:val="20"/>
                <w:szCs w:val="20"/>
              </w:rPr>
            </w:pPr>
            <w:r w:rsidRPr="00ED71AC">
              <w:rPr>
                <w:rFonts w:ascii="Corbel" w:hAnsi="Corbel"/>
                <w:b/>
                <w:sz w:val="20"/>
                <w:szCs w:val="20"/>
              </w:rPr>
              <w:t>Objective A: Practice engineering</w:t>
            </w:r>
            <w:r w:rsidRPr="00ED71AC">
              <w:rPr>
                <w:rFonts w:ascii="Corbel" w:hAnsi="Corbel"/>
                <w:sz w:val="20"/>
                <w:szCs w:val="20"/>
              </w:rPr>
              <w:t xml:space="preserve"> in the organizations that employ them.</w:t>
            </w:r>
          </w:p>
        </w:tc>
        <w:tc>
          <w:tcPr>
            <w:tcW w:w="963" w:type="dxa"/>
            <w:shd w:val="clear" w:color="auto" w:fill="auto"/>
          </w:tcPr>
          <w:p w14:paraId="3A629B1A" w14:textId="77777777" w:rsidR="00ED71AC" w:rsidRPr="00ED71AC" w:rsidRDefault="00ED71AC" w:rsidP="00A0380B">
            <w:pPr>
              <w:keepLines/>
              <w:jc w:val="center"/>
              <w:rPr>
                <w:rFonts w:ascii="Corbel" w:hAnsi="Corbel"/>
                <w:sz w:val="20"/>
                <w:szCs w:val="20"/>
              </w:rPr>
            </w:pPr>
            <w:r w:rsidRPr="00ED71AC">
              <w:rPr>
                <w:rFonts w:ascii="Corbel" w:hAnsi="Corbel"/>
                <w:sz w:val="20"/>
                <w:szCs w:val="20"/>
              </w:rPr>
              <w:t>H</w:t>
            </w:r>
          </w:p>
          <w:p w14:paraId="73E5084A" w14:textId="77777777" w:rsidR="00ED71AC" w:rsidRPr="00ED71AC" w:rsidRDefault="00ED71AC" w:rsidP="00A0380B">
            <w:pPr>
              <w:keepLines/>
              <w:jc w:val="center"/>
              <w:rPr>
                <w:rFonts w:ascii="Corbel" w:hAnsi="Corbel"/>
                <w:sz w:val="20"/>
                <w:szCs w:val="20"/>
              </w:rPr>
            </w:pPr>
          </w:p>
        </w:tc>
      </w:tr>
      <w:tr w:rsidR="00ED71AC" w:rsidRPr="00ED71AC" w14:paraId="7D90E211" w14:textId="77777777" w:rsidTr="0033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598" w:type="dxa"/>
            <w:gridSpan w:val="5"/>
            <w:vMerge/>
            <w:shd w:val="clear" w:color="auto" w:fill="auto"/>
          </w:tcPr>
          <w:p w14:paraId="0FAE91F1" w14:textId="77777777" w:rsidR="00ED71AC" w:rsidRPr="00ED71AC" w:rsidRDefault="00ED71AC" w:rsidP="00A0380B">
            <w:pPr>
              <w:keepLines/>
              <w:rPr>
                <w:rFonts w:ascii="Corbel" w:hAnsi="Corbel"/>
                <w:i/>
                <w:sz w:val="20"/>
                <w:szCs w:val="20"/>
              </w:rPr>
            </w:pPr>
          </w:p>
        </w:tc>
        <w:tc>
          <w:tcPr>
            <w:tcW w:w="5429" w:type="dxa"/>
            <w:gridSpan w:val="2"/>
            <w:shd w:val="clear" w:color="auto" w:fill="auto"/>
          </w:tcPr>
          <w:p w14:paraId="37217ACE" w14:textId="4B349A00" w:rsidR="00ED71AC" w:rsidRPr="00ED71AC" w:rsidRDefault="00ED71AC" w:rsidP="00ED71AC">
            <w:pPr>
              <w:keepLines/>
              <w:rPr>
                <w:rFonts w:ascii="Corbel" w:hAnsi="Corbel"/>
                <w:b/>
                <w:sz w:val="20"/>
                <w:szCs w:val="20"/>
              </w:rPr>
            </w:pPr>
            <w:r w:rsidRPr="00ED71AC">
              <w:rPr>
                <w:rFonts w:ascii="Corbel" w:hAnsi="Corbel"/>
                <w:b/>
                <w:sz w:val="20"/>
                <w:szCs w:val="20"/>
              </w:rPr>
              <w:t>Objective B: Advance their knowledge</w:t>
            </w:r>
            <w:r w:rsidRPr="00ED71AC">
              <w:rPr>
                <w:rFonts w:ascii="Corbel" w:hAnsi="Corbel"/>
                <w:sz w:val="20"/>
                <w:szCs w:val="20"/>
              </w:rPr>
              <w:t xml:space="preserve"> of engineering, both formally and informally, by engaging in lifelong learning experiences including attainment of professional licensure, and/or graduate studies.</w:t>
            </w:r>
          </w:p>
        </w:tc>
        <w:tc>
          <w:tcPr>
            <w:tcW w:w="963" w:type="dxa"/>
            <w:shd w:val="clear" w:color="auto" w:fill="auto"/>
          </w:tcPr>
          <w:p w14:paraId="1A7109C7" w14:textId="77777777" w:rsidR="00ED71AC" w:rsidRPr="00ED71AC" w:rsidRDefault="00ED71AC" w:rsidP="00A0380B">
            <w:pPr>
              <w:keepLines/>
              <w:jc w:val="center"/>
              <w:rPr>
                <w:rFonts w:ascii="Corbel" w:hAnsi="Corbel"/>
                <w:sz w:val="20"/>
                <w:szCs w:val="20"/>
              </w:rPr>
            </w:pPr>
            <w:r w:rsidRPr="00ED71AC">
              <w:rPr>
                <w:rFonts w:ascii="Corbel" w:hAnsi="Corbel"/>
                <w:sz w:val="20"/>
                <w:szCs w:val="20"/>
              </w:rPr>
              <w:t>H</w:t>
            </w:r>
          </w:p>
        </w:tc>
      </w:tr>
      <w:tr w:rsidR="00ED71AC" w:rsidRPr="00ED71AC" w14:paraId="13EB2A2E" w14:textId="77777777" w:rsidTr="0033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598" w:type="dxa"/>
            <w:gridSpan w:val="5"/>
            <w:vMerge/>
            <w:shd w:val="clear" w:color="auto" w:fill="auto"/>
          </w:tcPr>
          <w:p w14:paraId="3A3DB105" w14:textId="77777777" w:rsidR="00ED71AC" w:rsidRPr="00ED71AC" w:rsidRDefault="00ED71AC" w:rsidP="00A0380B">
            <w:pPr>
              <w:keepLines/>
              <w:rPr>
                <w:rFonts w:ascii="Corbel" w:hAnsi="Corbel"/>
                <w:i/>
                <w:sz w:val="20"/>
                <w:szCs w:val="20"/>
              </w:rPr>
            </w:pPr>
          </w:p>
        </w:tc>
        <w:tc>
          <w:tcPr>
            <w:tcW w:w="5429" w:type="dxa"/>
            <w:gridSpan w:val="2"/>
            <w:shd w:val="clear" w:color="auto" w:fill="auto"/>
          </w:tcPr>
          <w:p w14:paraId="6BBCD69E" w14:textId="77777777" w:rsidR="00ED71AC" w:rsidRPr="00ED71AC" w:rsidRDefault="00ED71AC" w:rsidP="00A0380B">
            <w:pPr>
              <w:keepLines/>
              <w:rPr>
                <w:rFonts w:ascii="Corbel" w:hAnsi="Corbel"/>
                <w:b/>
                <w:sz w:val="20"/>
                <w:szCs w:val="20"/>
              </w:rPr>
            </w:pPr>
            <w:r w:rsidRPr="00ED71AC">
              <w:rPr>
                <w:rFonts w:ascii="Corbel" w:hAnsi="Corbel"/>
                <w:b/>
                <w:sz w:val="20"/>
                <w:szCs w:val="20"/>
              </w:rPr>
              <w:t>Objective C: Serve as effective professionals</w:t>
            </w:r>
            <w:r w:rsidRPr="00ED71AC">
              <w:rPr>
                <w:rFonts w:ascii="Corbel" w:hAnsi="Corbel"/>
                <w:sz w:val="20"/>
                <w:szCs w:val="20"/>
              </w:rPr>
              <w:t>, based on strong interpersonal and teamwork skills, an understanding of professional and ethical responsibility, and a willingness to take the initiative and seek progressive responsibilities.</w:t>
            </w:r>
          </w:p>
        </w:tc>
        <w:tc>
          <w:tcPr>
            <w:tcW w:w="963" w:type="dxa"/>
            <w:shd w:val="clear" w:color="auto" w:fill="auto"/>
          </w:tcPr>
          <w:p w14:paraId="46826861" w14:textId="77777777" w:rsidR="00ED71AC" w:rsidRPr="00ED71AC" w:rsidRDefault="00ED71AC" w:rsidP="00A0380B">
            <w:pPr>
              <w:keepLines/>
              <w:jc w:val="center"/>
              <w:rPr>
                <w:rFonts w:ascii="Corbel" w:hAnsi="Corbel"/>
                <w:sz w:val="20"/>
                <w:szCs w:val="20"/>
              </w:rPr>
            </w:pPr>
            <w:r w:rsidRPr="00ED71AC">
              <w:rPr>
                <w:rFonts w:ascii="Corbel" w:hAnsi="Corbel"/>
                <w:sz w:val="20"/>
                <w:szCs w:val="20"/>
              </w:rPr>
              <w:t>H</w:t>
            </w:r>
          </w:p>
        </w:tc>
      </w:tr>
      <w:tr w:rsidR="00ED71AC" w:rsidRPr="00ED71AC" w14:paraId="7E9D6D98" w14:textId="77777777" w:rsidTr="0033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598" w:type="dxa"/>
            <w:gridSpan w:val="5"/>
            <w:vMerge/>
            <w:tcBorders>
              <w:bottom w:val="single" w:sz="4" w:space="0" w:color="000000"/>
            </w:tcBorders>
            <w:shd w:val="clear" w:color="auto" w:fill="auto"/>
          </w:tcPr>
          <w:p w14:paraId="3FBDF17D" w14:textId="77777777" w:rsidR="00ED71AC" w:rsidRPr="00ED71AC" w:rsidRDefault="00ED71AC" w:rsidP="00A0380B">
            <w:pPr>
              <w:keepLines/>
              <w:rPr>
                <w:rFonts w:ascii="Corbel" w:hAnsi="Corbel"/>
                <w:i/>
                <w:sz w:val="20"/>
                <w:szCs w:val="20"/>
              </w:rPr>
            </w:pPr>
          </w:p>
        </w:tc>
        <w:tc>
          <w:tcPr>
            <w:tcW w:w="5429" w:type="dxa"/>
            <w:gridSpan w:val="2"/>
            <w:tcBorders>
              <w:bottom w:val="single" w:sz="4" w:space="0" w:color="000000"/>
            </w:tcBorders>
            <w:shd w:val="clear" w:color="auto" w:fill="auto"/>
          </w:tcPr>
          <w:p w14:paraId="74E62CE3" w14:textId="77777777" w:rsidR="00ED71AC" w:rsidRPr="00ED71AC" w:rsidRDefault="00ED71AC" w:rsidP="00A0380B">
            <w:pPr>
              <w:keepLines/>
              <w:rPr>
                <w:rFonts w:ascii="Corbel" w:hAnsi="Corbel"/>
                <w:b/>
                <w:sz w:val="20"/>
                <w:szCs w:val="20"/>
              </w:rPr>
            </w:pPr>
            <w:r w:rsidRPr="00ED71AC">
              <w:rPr>
                <w:rFonts w:ascii="Corbel" w:hAnsi="Corbel"/>
                <w:b/>
                <w:sz w:val="20"/>
                <w:szCs w:val="20"/>
              </w:rPr>
              <w:t xml:space="preserve">Objective D: </w:t>
            </w:r>
            <w:r w:rsidRPr="00ED71AC">
              <w:rPr>
                <w:rFonts w:ascii="Corbel" w:hAnsi="Corbel"/>
                <w:b/>
                <w:bCs/>
                <w:sz w:val="20"/>
                <w:szCs w:val="20"/>
              </w:rPr>
              <w:t>Participate as leaders</w:t>
            </w:r>
            <w:r w:rsidRPr="00ED71AC">
              <w:rPr>
                <w:rFonts w:ascii="Corbel" w:hAnsi="Corbel"/>
                <w:sz w:val="20"/>
                <w:szCs w:val="20"/>
              </w:rPr>
              <w:t xml:space="preserve"> in activities that support service to, and/or economic development of, the region, the state and the nation.</w:t>
            </w:r>
          </w:p>
        </w:tc>
        <w:tc>
          <w:tcPr>
            <w:tcW w:w="963" w:type="dxa"/>
            <w:shd w:val="clear" w:color="auto" w:fill="auto"/>
          </w:tcPr>
          <w:p w14:paraId="3D54F08F" w14:textId="77777777" w:rsidR="00ED71AC" w:rsidRPr="00ED71AC" w:rsidRDefault="00ED71AC" w:rsidP="00A0380B">
            <w:pPr>
              <w:keepLines/>
              <w:jc w:val="center"/>
              <w:rPr>
                <w:rFonts w:ascii="Corbel" w:hAnsi="Corbel"/>
                <w:sz w:val="20"/>
                <w:szCs w:val="20"/>
              </w:rPr>
            </w:pPr>
            <w:r w:rsidRPr="00ED71AC">
              <w:rPr>
                <w:rFonts w:ascii="Corbel" w:hAnsi="Corbel"/>
                <w:sz w:val="20"/>
                <w:szCs w:val="20"/>
              </w:rPr>
              <w:t>H</w:t>
            </w:r>
          </w:p>
        </w:tc>
      </w:tr>
      <w:tr w:rsidR="00ED71AC" w:rsidRPr="00ED71AC" w14:paraId="3543F75E"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59" w14:textId="77777777" w:rsidR="00ED71AC" w:rsidRPr="00ED71AC" w:rsidRDefault="00ED71AC">
            <w:pPr>
              <w:rPr>
                <w:rFonts w:ascii="Corbel" w:hAnsi="Corbel" w:cs="Corbel"/>
                <w:sz w:val="20"/>
                <w:szCs w:val="20"/>
              </w:rPr>
            </w:pPr>
            <w:r w:rsidRPr="00ED71AC">
              <w:rPr>
                <w:rFonts w:ascii="Corbel" w:hAnsi="Corbel" w:cs="Corbel"/>
                <w:b/>
                <w:color w:val="000080"/>
                <w:sz w:val="20"/>
                <w:szCs w:val="20"/>
              </w:rPr>
              <w:t>8. Course evaluation method</w:t>
            </w:r>
          </w:p>
          <w:p w14:paraId="3543F75A" w14:textId="77777777" w:rsidR="00ED71AC" w:rsidRPr="00ED71AC" w:rsidRDefault="00ED71AC">
            <w:pPr>
              <w:rPr>
                <w:rFonts w:ascii="Corbel" w:hAnsi="Corbel" w:cs="Corbel"/>
                <w:sz w:val="20"/>
                <w:szCs w:val="20"/>
              </w:rPr>
            </w:pPr>
          </w:p>
        </w:tc>
      </w:tr>
      <w:tr w:rsidR="00ED71AC" w:rsidRPr="00ED71AC" w14:paraId="3543F764" w14:textId="77777777" w:rsidTr="003338C8">
        <w:trPr>
          <w:gridBefore w:val="1"/>
          <w:wBefore w:w="18" w:type="dxa"/>
        </w:trPr>
        <w:tc>
          <w:tcPr>
            <w:tcW w:w="4388" w:type="dxa"/>
            <w:gridSpan w:val="5"/>
            <w:tcBorders>
              <w:top w:val="single" w:sz="4" w:space="0" w:color="000000"/>
              <w:left w:val="single" w:sz="4" w:space="0" w:color="000000"/>
              <w:bottom w:val="single" w:sz="4" w:space="0" w:color="000000"/>
            </w:tcBorders>
            <w:shd w:val="clear" w:color="auto" w:fill="auto"/>
          </w:tcPr>
          <w:p w14:paraId="0AB3EC7A" w14:textId="77D8E9E3" w:rsidR="00ED71AC" w:rsidRDefault="00ED71AC" w:rsidP="004D79E0">
            <w:pPr>
              <w:rPr>
                <w:rFonts w:ascii="Corbel" w:hAnsi="Corbel" w:cs="Arial"/>
                <w:sz w:val="20"/>
                <w:szCs w:val="20"/>
              </w:rPr>
            </w:pPr>
            <w:r>
              <w:rPr>
                <w:rFonts w:ascii="Corbel" w:hAnsi="Corbel" w:cs="Arial"/>
                <w:sz w:val="20"/>
                <w:szCs w:val="20"/>
              </w:rPr>
              <w:t>Quizzes 25%</w:t>
            </w:r>
          </w:p>
          <w:p w14:paraId="62DF53F5" w14:textId="77777777" w:rsidR="00ED71AC" w:rsidRDefault="00ED71AC" w:rsidP="00ED71AC">
            <w:pPr>
              <w:rPr>
                <w:rFonts w:ascii="Corbel" w:hAnsi="Corbel" w:cs="Arial"/>
                <w:sz w:val="20"/>
                <w:szCs w:val="20"/>
              </w:rPr>
            </w:pPr>
            <w:r w:rsidRPr="00ED71AC">
              <w:rPr>
                <w:rFonts w:ascii="Corbel" w:hAnsi="Corbel" w:cs="Arial"/>
                <w:sz w:val="20"/>
                <w:szCs w:val="20"/>
              </w:rPr>
              <w:t xml:space="preserve">Mid-term </w:t>
            </w:r>
            <w:r>
              <w:rPr>
                <w:rFonts w:ascii="Corbel" w:hAnsi="Corbel" w:cs="Arial"/>
                <w:sz w:val="20"/>
                <w:szCs w:val="20"/>
              </w:rPr>
              <w:t>30%</w:t>
            </w:r>
          </w:p>
          <w:p w14:paraId="7223F117" w14:textId="77777777" w:rsidR="00ED71AC" w:rsidRDefault="00ED71AC" w:rsidP="00ED71AC">
            <w:pPr>
              <w:rPr>
                <w:rFonts w:ascii="Corbel" w:hAnsi="Corbel" w:cs="Arial"/>
                <w:sz w:val="20"/>
                <w:szCs w:val="20"/>
              </w:rPr>
            </w:pPr>
            <w:r>
              <w:rPr>
                <w:rFonts w:ascii="Corbel" w:hAnsi="Corbel" w:cs="Arial"/>
                <w:sz w:val="20"/>
                <w:szCs w:val="20"/>
              </w:rPr>
              <w:t>Homework/Class participation 10%</w:t>
            </w:r>
          </w:p>
          <w:p w14:paraId="3543F75F" w14:textId="3A063393" w:rsidR="00ED71AC" w:rsidRPr="00ED71AC" w:rsidRDefault="00ED71AC" w:rsidP="00ED71AC">
            <w:pPr>
              <w:rPr>
                <w:rFonts w:ascii="Corbel" w:hAnsi="Corbel" w:cs="Corbel"/>
                <w:sz w:val="20"/>
                <w:szCs w:val="20"/>
              </w:rPr>
            </w:pPr>
            <w:r>
              <w:rPr>
                <w:rFonts w:ascii="Corbel" w:hAnsi="Corbel" w:cs="Arial"/>
                <w:sz w:val="20"/>
                <w:szCs w:val="20"/>
              </w:rPr>
              <w:t>Final Exam 35%</w:t>
            </w:r>
          </w:p>
        </w:tc>
        <w:tc>
          <w:tcPr>
            <w:tcW w:w="4584" w:type="dxa"/>
            <w:gridSpan w:val="2"/>
            <w:tcBorders>
              <w:top w:val="single" w:sz="4" w:space="0" w:color="000000"/>
              <w:left w:val="single" w:sz="4" w:space="0" w:color="000000"/>
              <w:bottom w:val="single" w:sz="4" w:space="0" w:color="000000"/>
              <w:right w:val="single" w:sz="4" w:space="0" w:color="auto"/>
            </w:tcBorders>
            <w:shd w:val="clear" w:color="auto" w:fill="auto"/>
          </w:tcPr>
          <w:p w14:paraId="6B412124" w14:textId="77777777" w:rsidR="003338C8" w:rsidRDefault="003338C8" w:rsidP="003338C8">
            <w:pPr>
              <w:rPr>
                <w:rFonts w:asciiTheme="minorHAnsi" w:hAnsiTheme="minorHAnsi" w:cs="Corbel"/>
                <w:sz w:val="20"/>
                <w:szCs w:val="20"/>
              </w:rPr>
            </w:pPr>
            <w:r w:rsidRPr="005528B1">
              <w:rPr>
                <w:rFonts w:asciiTheme="minorHAnsi" w:hAnsiTheme="minorHAnsi" w:cs="Corbel"/>
                <w:i/>
                <w:sz w:val="20"/>
                <w:szCs w:val="20"/>
              </w:rPr>
              <w:t>Note</w:t>
            </w:r>
            <w:r w:rsidRPr="005528B1">
              <w:rPr>
                <w:rFonts w:asciiTheme="minorHAnsi" w:hAnsiTheme="minorHAnsi" w:cs="Corbel"/>
                <w:sz w:val="20"/>
                <w:szCs w:val="20"/>
              </w:rPr>
              <w:t>: The minimum grade required to pass the course is C.</w:t>
            </w:r>
          </w:p>
          <w:p w14:paraId="70572351" w14:textId="77777777" w:rsidR="003338C8" w:rsidRDefault="003338C8" w:rsidP="003338C8">
            <w:pPr>
              <w:numPr>
                <w:ilvl w:val="0"/>
                <w:numId w:val="20"/>
              </w:numPr>
              <w:suppressAutoHyphens w:val="0"/>
              <w:ind w:left="342" w:hanging="270"/>
              <w:rPr>
                <w:rFonts w:ascii="Corbel" w:hAnsi="Corbel"/>
                <w:i/>
                <w:sz w:val="20"/>
                <w:szCs w:val="20"/>
              </w:rPr>
            </w:pPr>
            <w:r w:rsidRPr="00D71A32">
              <w:rPr>
                <w:rFonts w:ascii="Corbel" w:hAnsi="Corbel"/>
                <w:i/>
                <w:sz w:val="20"/>
                <w:szCs w:val="20"/>
              </w:rPr>
              <w:t>Academic Service-Learni</w:t>
            </w:r>
            <w:r>
              <w:rPr>
                <w:rFonts w:ascii="Corbel" w:hAnsi="Corbel"/>
                <w:i/>
                <w:sz w:val="20"/>
                <w:szCs w:val="20"/>
              </w:rPr>
              <w:t xml:space="preserve">ng assessments count toward the “Laboratories, homework” </w:t>
            </w:r>
            <w:r w:rsidRPr="00D71A32">
              <w:rPr>
                <w:rFonts w:ascii="Corbel" w:hAnsi="Corbel"/>
                <w:i/>
                <w:sz w:val="20"/>
                <w:szCs w:val="20"/>
              </w:rPr>
              <w:t>component of the grade.</w:t>
            </w:r>
          </w:p>
          <w:p w14:paraId="3543F760" w14:textId="1B6E44EE" w:rsidR="00ED71AC" w:rsidRPr="003338C8" w:rsidRDefault="003338C8" w:rsidP="003338C8">
            <w:pPr>
              <w:numPr>
                <w:ilvl w:val="0"/>
                <w:numId w:val="20"/>
              </w:numPr>
              <w:suppressAutoHyphens w:val="0"/>
              <w:ind w:left="342" w:hanging="270"/>
              <w:rPr>
                <w:rFonts w:ascii="Corbel" w:hAnsi="Corbel"/>
                <w:i/>
                <w:sz w:val="20"/>
                <w:szCs w:val="20"/>
              </w:rPr>
            </w:pPr>
            <w:r w:rsidRPr="003338C8">
              <w:rPr>
                <w:rFonts w:ascii="Corbel" w:hAnsi="Corbel"/>
                <w:i/>
                <w:sz w:val="20"/>
                <w:szCs w:val="20"/>
              </w:rPr>
              <w:t>Reflection assignment counts toward the “Laboratories, homework” component of the grade.</w:t>
            </w:r>
          </w:p>
        </w:tc>
      </w:tr>
      <w:tr w:rsidR="00ED71AC" w:rsidRPr="00ED71AC" w14:paraId="3543F76A"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65" w14:textId="77777777" w:rsidR="00ED71AC" w:rsidRPr="00ED71AC" w:rsidRDefault="00ED71AC">
            <w:pPr>
              <w:rPr>
                <w:rFonts w:ascii="Corbel" w:hAnsi="Corbel" w:cs="Corbel"/>
                <w:sz w:val="20"/>
                <w:szCs w:val="20"/>
              </w:rPr>
            </w:pPr>
            <w:r w:rsidRPr="00ED71AC">
              <w:rPr>
                <w:rFonts w:ascii="Corbel" w:hAnsi="Corbel" w:cs="Corbel"/>
                <w:b/>
                <w:color w:val="000080"/>
                <w:sz w:val="20"/>
                <w:szCs w:val="20"/>
              </w:rPr>
              <w:t>9. Course grading scale</w:t>
            </w:r>
          </w:p>
          <w:p w14:paraId="3543F766" w14:textId="77777777" w:rsidR="00ED71AC" w:rsidRPr="00ED71AC" w:rsidRDefault="00ED71AC">
            <w:pPr>
              <w:rPr>
                <w:rFonts w:ascii="Corbel" w:hAnsi="Corbel" w:cs="Corbel"/>
                <w:sz w:val="20"/>
                <w:szCs w:val="20"/>
              </w:rPr>
            </w:pPr>
          </w:p>
        </w:tc>
      </w:tr>
      <w:tr w:rsidR="00ED71AC" w:rsidRPr="00ED71AC" w14:paraId="3543F76F" w14:textId="77777777" w:rsidTr="003338C8">
        <w:trPr>
          <w:gridBefore w:val="1"/>
          <w:wBefore w:w="18" w:type="dxa"/>
          <w:trHeight w:val="413"/>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3543F76B" w14:textId="77777777" w:rsidR="00ED71AC" w:rsidRPr="00ED71AC" w:rsidRDefault="00ED71AC">
            <w:pPr>
              <w:rPr>
                <w:rFonts w:ascii="Corbel" w:hAnsi="Corbel" w:cs="Corbel"/>
                <w:sz w:val="20"/>
                <w:szCs w:val="20"/>
              </w:rPr>
            </w:pPr>
            <w:r w:rsidRPr="00ED71AC">
              <w:rPr>
                <w:rFonts w:ascii="Corbel" w:hAnsi="Corbel" w:cs="Corbel"/>
                <w:sz w:val="20"/>
                <w:szCs w:val="20"/>
              </w:rPr>
              <w:t xml:space="preserve">See the supplementary </w:t>
            </w:r>
            <w:r w:rsidRPr="00ED71AC">
              <w:rPr>
                <w:rFonts w:ascii="Corbel" w:hAnsi="Corbel" w:cs="Corbel"/>
                <w:i/>
                <w:iCs/>
                <w:sz w:val="20"/>
                <w:szCs w:val="20"/>
              </w:rPr>
              <w:t>Course Policies Document</w:t>
            </w:r>
            <w:r w:rsidRPr="00ED71AC">
              <w:rPr>
                <w:rFonts w:ascii="Corbel" w:hAnsi="Corbel" w:cs="Corbel"/>
                <w:sz w:val="20"/>
                <w:szCs w:val="20"/>
              </w:rPr>
              <w:t>.</w:t>
            </w:r>
          </w:p>
        </w:tc>
      </w:tr>
      <w:tr w:rsidR="00ED71AC" w:rsidRPr="00ED71AC" w14:paraId="3543F775"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70" w14:textId="77777777" w:rsidR="00ED71AC" w:rsidRPr="00ED71AC" w:rsidRDefault="00ED71AC">
            <w:pPr>
              <w:rPr>
                <w:rFonts w:ascii="Corbel" w:hAnsi="Corbel" w:cs="Corbel"/>
                <w:sz w:val="20"/>
                <w:szCs w:val="20"/>
              </w:rPr>
            </w:pPr>
            <w:r w:rsidRPr="00ED71AC">
              <w:rPr>
                <w:rFonts w:ascii="Corbel" w:hAnsi="Corbel" w:cs="Corbel"/>
                <w:b/>
                <w:color w:val="000080"/>
                <w:sz w:val="20"/>
                <w:szCs w:val="20"/>
              </w:rPr>
              <w:t>10. Policy on makeup tests, late work, and incompletes</w:t>
            </w:r>
          </w:p>
          <w:p w14:paraId="3543F771" w14:textId="77777777" w:rsidR="00ED71AC" w:rsidRPr="00ED71AC" w:rsidRDefault="00ED71AC">
            <w:pPr>
              <w:rPr>
                <w:rFonts w:ascii="Corbel" w:hAnsi="Corbel" w:cs="Corbel"/>
                <w:sz w:val="20"/>
                <w:szCs w:val="20"/>
              </w:rPr>
            </w:pPr>
          </w:p>
        </w:tc>
      </w:tr>
      <w:tr w:rsidR="00ED71AC" w:rsidRPr="00ED71AC" w14:paraId="3543F77C"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3543F776" w14:textId="77777777" w:rsidR="00ED71AC" w:rsidRPr="00ED71AC" w:rsidRDefault="00ED71AC">
            <w:pPr>
              <w:rPr>
                <w:rFonts w:ascii="Corbel" w:hAnsi="Corbel" w:cs="Corbel"/>
                <w:i/>
                <w:sz w:val="20"/>
                <w:szCs w:val="20"/>
              </w:rPr>
            </w:pPr>
            <w:r w:rsidRPr="00ED71AC">
              <w:rPr>
                <w:rFonts w:ascii="Corbel" w:hAnsi="Corbel" w:cs="Corbel"/>
                <w:i/>
                <w:sz w:val="20"/>
                <w:szCs w:val="20"/>
              </w:rPr>
              <w:t>Makeup tests</w:t>
            </w:r>
            <w:r w:rsidRPr="00ED71AC">
              <w:rPr>
                <w:rFonts w:ascii="Corbel" w:hAnsi="Corbel" w:cs="Corbel"/>
                <w:sz w:val="20"/>
                <w:szCs w:val="20"/>
              </w:rPr>
              <w:t xml:space="preserve"> are given only if there is solid evidence of a medical or otherwise serious emergency that prevented the student of participating in the exam. Makeup exam will be administered and proctored by department personnel unless there are other pre-approved arrangements.</w:t>
            </w:r>
          </w:p>
          <w:p w14:paraId="3543F777" w14:textId="77777777" w:rsidR="00ED71AC" w:rsidRPr="00ED71AC" w:rsidRDefault="00ED71AC">
            <w:pPr>
              <w:rPr>
                <w:rFonts w:ascii="Corbel" w:hAnsi="Corbel" w:cs="Corbel"/>
                <w:i/>
                <w:sz w:val="20"/>
                <w:szCs w:val="20"/>
              </w:rPr>
            </w:pPr>
            <w:r w:rsidRPr="00ED71AC">
              <w:rPr>
                <w:rFonts w:ascii="Corbel" w:hAnsi="Corbel" w:cs="Corbel"/>
                <w:i/>
                <w:sz w:val="20"/>
                <w:szCs w:val="20"/>
              </w:rPr>
              <w:t>Late work</w:t>
            </w:r>
            <w:r w:rsidRPr="00ED71AC">
              <w:rPr>
                <w:rFonts w:ascii="Corbel" w:hAnsi="Corbel" w:cs="Corbel"/>
                <w:sz w:val="20"/>
                <w:szCs w:val="20"/>
              </w:rPr>
              <w:t xml:space="preserve"> is not acceptable.</w:t>
            </w:r>
          </w:p>
          <w:p w14:paraId="3543F778" w14:textId="77777777" w:rsidR="00ED71AC" w:rsidRPr="00ED71AC" w:rsidRDefault="00ED71AC">
            <w:pPr>
              <w:rPr>
                <w:rFonts w:ascii="Corbel" w:hAnsi="Corbel" w:cs="Corbel"/>
                <w:sz w:val="20"/>
                <w:szCs w:val="20"/>
              </w:rPr>
            </w:pPr>
            <w:r w:rsidRPr="00ED71AC">
              <w:rPr>
                <w:rFonts w:ascii="Corbel" w:hAnsi="Corbel" w:cs="Corbel"/>
                <w:i/>
                <w:sz w:val="20"/>
                <w:szCs w:val="20"/>
              </w:rPr>
              <w:t>Incomplete grades</w:t>
            </w:r>
            <w:r w:rsidRPr="00ED71AC">
              <w:rPr>
                <w:rFonts w:ascii="Corbel" w:hAnsi="Corbel" w:cs="Corbel"/>
                <w:sz w:val="20"/>
                <w:szCs w:val="20"/>
              </w:rPr>
              <w:t xml:space="preserve"> are against the policy of the department. Unless there is solid evidence of medical or otherwise serious emergency situation incomplete grades will not be given.</w:t>
            </w:r>
          </w:p>
        </w:tc>
      </w:tr>
      <w:tr w:rsidR="00ED71AC" w:rsidRPr="00ED71AC" w14:paraId="3543F782"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7D" w14:textId="77777777" w:rsidR="00ED71AC" w:rsidRPr="00ED71AC" w:rsidRDefault="00ED71AC">
            <w:pPr>
              <w:rPr>
                <w:rFonts w:ascii="Corbel" w:hAnsi="Corbel" w:cs="Corbel"/>
                <w:sz w:val="20"/>
                <w:szCs w:val="20"/>
              </w:rPr>
            </w:pPr>
            <w:r w:rsidRPr="00ED71AC">
              <w:rPr>
                <w:rFonts w:ascii="Corbel" w:hAnsi="Corbel" w:cs="Corbel"/>
                <w:b/>
                <w:color w:val="000080"/>
                <w:sz w:val="20"/>
                <w:szCs w:val="20"/>
              </w:rPr>
              <w:t>11. Special course requirements</w:t>
            </w:r>
          </w:p>
          <w:p w14:paraId="3543F77E" w14:textId="77777777" w:rsidR="00ED71AC" w:rsidRPr="00ED71AC" w:rsidRDefault="00ED71AC">
            <w:pPr>
              <w:rPr>
                <w:rFonts w:ascii="Corbel" w:hAnsi="Corbel" w:cs="Corbel"/>
                <w:sz w:val="20"/>
                <w:szCs w:val="20"/>
              </w:rPr>
            </w:pPr>
          </w:p>
        </w:tc>
      </w:tr>
      <w:tr w:rsidR="003338C8" w:rsidRPr="00ED71AC" w14:paraId="3543F787"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25E6961D" w14:textId="77777777" w:rsidR="003338C8" w:rsidRDefault="003338C8" w:rsidP="003338C8">
            <w:pPr>
              <w:autoSpaceDE w:val="0"/>
              <w:autoSpaceDN w:val="0"/>
              <w:adjustRightInd w:val="0"/>
              <w:rPr>
                <w:rFonts w:ascii="Corbel" w:hAnsi="Corbel" w:cs="Courier New"/>
                <w:sz w:val="18"/>
                <w:szCs w:val="18"/>
              </w:rPr>
            </w:pPr>
            <w:r>
              <w:rPr>
                <w:rFonts w:ascii="Corbel" w:hAnsi="Corbel"/>
                <w:b/>
                <w:color w:val="000080"/>
                <w:sz w:val="20"/>
                <w:szCs w:val="20"/>
              </w:rPr>
              <w:t>A</w:t>
            </w:r>
            <w:r w:rsidRPr="00356DAE">
              <w:rPr>
                <w:rFonts w:ascii="Corbel" w:hAnsi="Corbel"/>
                <w:b/>
                <w:color w:val="000080"/>
                <w:sz w:val="20"/>
                <w:szCs w:val="20"/>
              </w:rPr>
              <w:t>CADEMIC SERVICE-LEARNING STATEMENT</w:t>
            </w:r>
            <w:r w:rsidRPr="000A488D">
              <w:rPr>
                <w:rFonts w:ascii="Corbel" w:hAnsi="Corbel" w:cs="Courier New"/>
                <w:sz w:val="18"/>
                <w:szCs w:val="18"/>
              </w:rPr>
              <w:t xml:space="preserve"> </w:t>
            </w:r>
          </w:p>
          <w:p w14:paraId="1A199088" w14:textId="003E6141" w:rsidR="003338C8" w:rsidRPr="000A488D" w:rsidRDefault="003338C8" w:rsidP="003338C8">
            <w:pPr>
              <w:autoSpaceDE w:val="0"/>
              <w:autoSpaceDN w:val="0"/>
              <w:adjustRightInd w:val="0"/>
              <w:rPr>
                <w:rFonts w:ascii="Corbel" w:hAnsi="Corbel" w:cs="Courier New"/>
                <w:sz w:val="18"/>
                <w:szCs w:val="18"/>
              </w:rPr>
            </w:pPr>
            <w:r w:rsidRPr="000A488D">
              <w:rPr>
                <w:rFonts w:ascii="Corbel" w:hAnsi="Corbel" w:cs="Courier New"/>
                <w:sz w:val="18"/>
                <w:szCs w:val="18"/>
              </w:rPr>
              <w:t>This course is designated as an “academic service-learning” course. The assistance you provide to the agency/organization during your academic service-learning (AS-L) experience is a service to the community and will allow you to apply knowledge from the course to local, national, and/or global social issues. Throughout this course you will be participating in AS-L activities while demonstrating civic engagement at campus, local, national, and/or global community levels. You will also reflect on your AS-L experience and the impact on the community as well as your professional development.</w:t>
            </w:r>
            <w:r>
              <w:rPr>
                <w:rFonts w:ascii="Corbel" w:hAnsi="Corbel" w:cs="Courier New"/>
                <w:sz w:val="18"/>
                <w:szCs w:val="18"/>
              </w:rPr>
              <w:t xml:space="preserve"> </w:t>
            </w:r>
            <w:r w:rsidRPr="000A488D">
              <w:rPr>
                <w:rFonts w:ascii="Corbel" w:hAnsi="Corbel" w:cs="Courier New"/>
                <w:sz w:val="18"/>
                <w:szCs w:val="18"/>
              </w:rPr>
              <w:t xml:space="preserve">Academic service-learning notation of hours will post to your transcript with submission of hours to your faculty instructor. An Academic Service-Learning Student Survey is required to be taken at the end of your AS-L project. Please visit the </w:t>
            </w:r>
            <w:proofErr w:type="spellStart"/>
            <w:r w:rsidRPr="000A488D">
              <w:rPr>
                <w:rFonts w:ascii="Corbel" w:hAnsi="Corbel" w:cs="Courier New"/>
                <w:sz w:val="18"/>
                <w:szCs w:val="18"/>
              </w:rPr>
              <w:t>Weppner</w:t>
            </w:r>
            <w:proofErr w:type="spellEnd"/>
            <w:r w:rsidRPr="000A488D">
              <w:rPr>
                <w:rFonts w:ascii="Corbel" w:hAnsi="Corbel" w:cs="Courier New"/>
                <w:sz w:val="18"/>
                <w:szCs w:val="18"/>
              </w:rPr>
              <w:t xml:space="preserve"> Center for LEAD &amp; Service-Learning website, www.fau.edu/leadandserve, for the survey link and more information on FAU’s Academic Service-Learning program.</w:t>
            </w:r>
          </w:p>
          <w:p w14:paraId="61CA7B82" w14:textId="77777777" w:rsidR="003338C8" w:rsidRDefault="003338C8" w:rsidP="003338C8">
            <w:pPr>
              <w:rPr>
                <w:rFonts w:ascii="Corbel" w:hAnsi="Corbel"/>
                <w:sz w:val="18"/>
                <w:szCs w:val="18"/>
              </w:rPr>
            </w:pPr>
          </w:p>
          <w:p w14:paraId="2FF11CB8" w14:textId="77777777" w:rsidR="003338C8" w:rsidRDefault="003338C8" w:rsidP="003338C8">
            <w:pPr>
              <w:rPr>
                <w:rFonts w:ascii="Corbel" w:hAnsi="Corbel" w:cs="Courier New"/>
                <w:sz w:val="18"/>
                <w:szCs w:val="18"/>
              </w:rPr>
            </w:pPr>
            <w:r>
              <w:rPr>
                <w:rFonts w:ascii="Corbel" w:hAnsi="Corbel" w:cs="Courier New"/>
                <w:sz w:val="18"/>
                <w:szCs w:val="18"/>
              </w:rPr>
              <w:t>Assumption of Risk Statement for Student:</w:t>
            </w:r>
          </w:p>
          <w:p w14:paraId="3543F783" w14:textId="4FE7874C" w:rsidR="003338C8" w:rsidRPr="00ED71AC" w:rsidRDefault="003338C8" w:rsidP="003338C8">
            <w:pPr>
              <w:autoSpaceDE w:val="0"/>
              <w:rPr>
                <w:rFonts w:ascii="Corbel" w:hAnsi="Corbel" w:cs="Corbel"/>
                <w:sz w:val="20"/>
                <w:szCs w:val="20"/>
              </w:rPr>
            </w:pPr>
            <w:r w:rsidRPr="000A488D">
              <w:rPr>
                <w:rFonts w:ascii="Corbel" w:hAnsi="Corbel" w:cs="Courier New"/>
                <w:sz w:val="18"/>
                <w:szCs w:val="18"/>
              </w:rPr>
              <w:t>I understand that there are certain physical risks inherent in every form of service-learning. I understand the risks associated with this Academic Service-Learning assignment. I nonetheless agree to assume those risks so as to gain the benefits from participation in this valuable learning experience. I hereby release the State of Florida, the Board of Trustees, Florida Atlantic University and its agents and employees from any and all liability associated with my participation in this assignment at Florida Atlantic University.</w:t>
            </w:r>
          </w:p>
        </w:tc>
      </w:tr>
      <w:tr w:rsidR="003338C8" w:rsidRPr="00ED71AC" w14:paraId="3543F78D"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88" w14:textId="77777777" w:rsidR="003338C8" w:rsidRPr="00ED71AC" w:rsidRDefault="003338C8" w:rsidP="003338C8">
            <w:pPr>
              <w:rPr>
                <w:rFonts w:ascii="Corbel" w:hAnsi="Corbel" w:cs="Corbel"/>
                <w:sz w:val="20"/>
                <w:szCs w:val="20"/>
              </w:rPr>
            </w:pPr>
            <w:r w:rsidRPr="00ED71AC">
              <w:rPr>
                <w:rFonts w:ascii="Corbel" w:hAnsi="Corbel" w:cs="Corbel"/>
                <w:b/>
                <w:color w:val="000080"/>
                <w:sz w:val="20"/>
                <w:szCs w:val="20"/>
              </w:rPr>
              <w:lastRenderedPageBreak/>
              <w:t>12. Classroom etiquette policy</w:t>
            </w:r>
          </w:p>
          <w:p w14:paraId="3543F789" w14:textId="77777777" w:rsidR="003338C8" w:rsidRPr="00ED71AC" w:rsidRDefault="003338C8" w:rsidP="003338C8">
            <w:pPr>
              <w:rPr>
                <w:rFonts w:ascii="Corbel" w:hAnsi="Corbel" w:cs="Corbel"/>
                <w:sz w:val="20"/>
                <w:szCs w:val="20"/>
              </w:rPr>
            </w:pPr>
          </w:p>
        </w:tc>
      </w:tr>
      <w:tr w:rsidR="003338C8" w:rsidRPr="00ED71AC" w14:paraId="3543F792" w14:textId="77777777" w:rsidTr="003338C8">
        <w:trPr>
          <w:gridBefore w:val="1"/>
          <w:wBefore w:w="18" w:type="dxa"/>
          <w:trHeight w:val="40"/>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3543F78E" w14:textId="77777777" w:rsidR="003338C8" w:rsidRPr="00ED71AC" w:rsidRDefault="003338C8" w:rsidP="003338C8">
            <w:pPr>
              <w:rPr>
                <w:rFonts w:ascii="Corbel" w:hAnsi="Corbel" w:cs="Corbel"/>
                <w:sz w:val="20"/>
                <w:szCs w:val="20"/>
              </w:rPr>
            </w:pPr>
            <w:r w:rsidRPr="00ED71AC">
              <w:rPr>
                <w:rFonts w:ascii="Corbel" w:hAnsi="Corbel" w:cs="Corbel"/>
                <w:sz w:val="20"/>
                <w:szCs w:val="20"/>
              </w:rPr>
              <w:t>University policy requires that in order to enhance and maintain a productive atmosphere for education, personal communication devices, such as cellular phones and laptops, are to be disabled in class sessions.</w:t>
            </w:r>
          </w:p>
        </w:tc>
      </w:tr>
      <w:tr w:rsidR="003338C8" w:rsidRPr="00ED71AC" w14:paraId="3543F798" w14:textId="77777777" w:rsidTr="003338C8">
        <w:trPr>
          <w:gridBefore w:val="1"/>
          <w:wBefore w:w="18" w:type="dxa"/>
          <w:trHeight w:val="40"/>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93" w14:textId="77777777" w:rsidR="003338C8" w:rsidRPr="00ED71AC" w:rsidRDefault="003338C8" w:rsidP="003338C8">
            <w:pPr>
              <w:rPr>
                <w:rFonts w:ascii="Corbel" w:hAnsi="Corbel" w:cs="Corbel"/>
                <w:sz w:val="20"/>
                <w:szCs w:val="20"/>
              </w:rPr>
            </w:pPr>
            <w:r w:rsidRPr="00ED71AC">
              <w:rPr>
                <w:rFonts w:ascii="Corbel" w:hAnsi="Corbel" w:cs="Corbel"/>
                <w:b/>
                <w:color w:val="000080"/>
                <w:sz w:val="20"/>
                <w:szCs w:val="20"/>
              </w:rPr>
              <w:t>13. Disability policy statement</w:t>
            </w:r>
          </w:p>
          <w:p w14:paraId="3543F794" w14:textId="77777777" w:rsidR="003338C8" w:rsidRPr="00ED71AC" w:rsidRDefault="003338C8" w:rsidP="003338C8">
            <w:pPr>
              <w:rPr>
                <w:rFonts w:ascii="Corbel" w:hAnsi="Corbel" w:cs="Corbel"/>
                <w:sz w:val="20"/>
                <w:szCs w:val="20"/>
              </w:rPr>
            </w:pPr>
          </w:p>
        </w:tc>
      </w:tr>
      <w:tr w:rsidR="003338C8" w:rsidRPr="00ED71AC" w14:paraId="3543F79D" w14:textId="77777777" w:rsidTr="003338C8">
        <w:trPr>
          <w:gridBefore w:val="1"/>
          <w:wBefore w:w="18" w:type="dxa"/>
          <w:trHeight w:val="40"/>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3543F799" w14:textId="66BADBE1" w:rsidR="003338C8" w:rsidRPr="00ED71AC" w:rsidRDefault="003338C8" w:rsidP="00FF2C2C">
            <w:pPr>
              <w:rPr>
                <w:rFonts w:ascii="Corbel" w:hAnsi="Corbel" w:cs="Corbel"/>
                <w:sz w:val="20"/>
                <w:szCs w:val="20"/>
              </w:rPr>
            </w:pPr>
            <w:r w:rsidRPr="00ED71AC">
              <w:rPr>
                <w:rFonts w:ascii="Corbel" w:hAnsi="Corbel" w:cs="Corbel"/>
                <w:sz w:val="20"/>
                <w:szCs w:val="20"/>
              </w:rPr>
              <w:t xml:space="preserve">In compliance with the American with Disabilities Act Amendments Act (ADAAA) students who require reasonable accommodations due to a disability to properly execute coursework must register with Student Accessibility Services (SAS) – Boca Rotan, SU 133 (561-297-3880), in Davie LA </w:t>
            </w:r>
            <w:r w:rsidR="00FF2C2C">
              <w:rPr>
                <w:rFonts w:ascii="Corbel" w:hAnsi="Corbel" w:cs="Corbel"/>
                <w:sz w:val="20"/>
                <w:szCs w:val="20"/>
              </w:rPr>
              <w:t>131</w:t>
            </w:r>
            <w:r w:rsidRPr="00ED71AC">
              <w:rPr>
                <w:rFonts w:ascii="Corbel" w:hAnsi="Corbel" w:cs="Corbel"/>
                <w:sz w:val="20"/>
                <w:szCs w:val="20"/>
              </w:rPr>
              <w:t xml:space="preserve"> (954-236-1222) or in Jupiter SR 110 (561-799-8585) and follow SAS procedures.</w:t>
            </w:r>
          </w:p>
        </w:tc>
      </w:tr>
      <w:tr w:rsidR="003338C8" w:rsidRPr="00ED71AC" w14:paraId="3543F7A3" w14:textId="77777777" w:rsidTr="003338C8">
        <w:trPr>
          <w:gridBefore w:val="1"/>
          <w:wBefore w:w="18" w:type="dxa"/>
          <w:trHeight w:val="40"/>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9E" w14:textId="77777777" w:rsidR="003338C8" w:rsidRPr="00ED71AC" w:rsidRDefault="003338C8" w:rsidP="003338C8">
            <w:pPr>
              <w:rPr>
                <w:rFonts w:ascii="Corbel" w:hAnsi="Corbel" w:cs="Corbel"/>
                <w:sz w:val="20"/>
                <w:szCs w:val="20"/>
              </w:rPr>
            </w:pPr>
            <w:r w:rsidRPr="00ED71AC">
              <w:rPr>
                <w:rFonts w:ascii="Corbel" w:hAnsi="Corbel" w:cs="Corbel"/>
                <w:b/>
                <w:color w:val="000080"/>
                <w:sz w:val="20"/>
                <w:szCs w:val="20"/>
              </w:rPr>
              <w:t>14. Code of Academic Integrity</w:t>
            </w:r>
          </w:p>
          <w:p w14:paraId="3543F79F" w14:textId="77777777" w:rsidR="003338C8" w:rsidRPr="00ED71AC" w:rsidRDefault="003338C8" w:rsidP="003338C8">
            <w:pPr>
              <w:rPr>
                <w:rFonts w:ascii="Corbel" w:hAnsi="Corbel" w:cs="Corbel"/>
                <w:sz w:val="20"/>
                <w:szCs w:val="20"/>
              </w:rPr>
            </w:pPr>
          </w:p>
        </w:tc>
      </w:tr>
      <w:tr w:rsidR="003338C8" w:rsidRPr="00ED71AC" w14:paraId="3543F7A8" w14:textId="77777777" w:rsidTr="003338C8">
        <w:trPr>
          <w:gridBefore w:val="1"/>
          <w:wBefore w:w="18" w:type="dxa"/>
          <w:trHeight w:val="40"/>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3543F7A4" w14:textId="1DC71C70" w:rsidR="003338C8" w:rsidRPr="00ED71AC" w:rsidRDefault="003338C8" w:rsidP="003338C8">
            <w:pPr>
              <w:rPr>
                <w:rFonts w:ascii="Corbel" w:hAnsi="Corbel" w:cs="Corbel"/>
                <w:sz w:val="20"/>
                <w:szCs w:val="20"/>
              </w:rPr>
            </w:pPr>
            <w:r w:rsidRPr="00ED71AC">
              <w:rPr>
                <w:rFonts w:ascii="Corbel" w:hAnsi="Corbel" w:cs="Corbel"/>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hyperlink r:id="rId7" w:tgtFrame="_blank" w:history="1">
              <w:r w:rsidRPr="00ED71AC">
                <w:rPr>
                  <w:rStyle w:val="Hyperlink"/>
                  <w:rFonts w:ascii="Corbel" w:hAnsi="Corbel" w:cs="Courier New"/>
                  <w:sz w:val="20"/>
                  <w:szCs w:val="20"/>
                </w:rPr>
                <w:t>www.fau.edu/regulations/chapter4/4.001_Code_of_Academic_Integrity.pdf</w:t>
              </w:r>
            </w:hyperlink>
          </w:p>
        </w:tc>
      </w:tr>
      <w:tr w:rsidR="003338C8" w:rsidRPr="00ED71AC" w14:paraId="3543F7AE"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A9" w14:textId="77777777" w:rsidR="003338C8" w:rsidRPr="00ED71AC" w:rsidRDefault="003338C8" w:rsidP="003338C8">
            <w:pPr>
              <w:rPr>
                <w:rFonts w:ascii="Corbel" w:hAnsi="Corbel" w:cs="Corbel"/>
                <w:sz w:val="20"/>
                <w:szCs w:val="20"/>
              </w:rPr>
            </w:pPr>
            <w:r w:rsidRPr="00ED71AC">
              <w:rPr>
                <w:rFonts w:ascii="Corbel" w:hAnsi="Corbel" w:cs="Corbel"/>
                <w:b/>
                <w:color w:val="000080"/>
                <w:sz w:val="20"/>
                <w:szCs w:val="20"/>
              </w:rPr>
              <w:t>15. Required texts/reading</w:t>
            </w:r>
          </w:p>
          <w:p w14:paraId="3543F7AA" w14:textId="77777777" w:rsidR="003338C8" w:rsidRPr="00ED71AC" w:rsidRDefault="003338C8" w:rsidP="003338C8">
            <w:pPr>
              <w:rPr>
                <w:rFonts w:ascii="Corbel" w:hAnsi="Corbel" w:cs="Corbel"/>
                <w:sz w:val="20"/>
                <w:szCs w:val="20"/>
              </w:rPr>
            </w:pPr>
          </w:p>
        </w:tc>
      </w:tr>
      <w:tr w:rsidR="003338C8" w:rsidRPr="00ED71AC" w14:paraId="3543F7B5"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3543F7B1" w14:textId="64103FFA" w:rsidR="003338C8" w:rsidRPr="00ED71AC" w:rsidRDefault="003338C8" w:rsidP="003338C8">
            <w:pPr>
              <w:widowControl w:val="0"/>
              <w:tabs>
                <w:tab w:val="left" w:pos="340"/>
              </w:tabs>
              <w:autoSpaceDE w:val="0"/>
              <w:autoSpaceDN w:val="0"/>
              <w:adjustRightInd w:val="0"/>
              <w:spacing w:line="220" w:lineRule="auto"/>
              <w:rPr>
                <w:rFonts w:ascii="Corbel" w:hAnsi="Corbel"/>
              </w:rPr>
            </w:pPr>
            <w:r>
              <w:rPr>
                <w:rFonts w:asciiTheme="minorHAnsi" w:hAnsiTheme="minorHAnsi" w:cs="Arial"/>
                <w:sz w:val="20"/>
                <w:szCs w:val="20"/>
              </w:rPr>
              <w:t>Colley, B.C., Practical Manual of Land Development.</w:t>
            </w:r>
          </w:p>
        </w:tc>
      </w:tr>
      <w:tr w:rsidR="003338C8" w:rsidRPr="00ED71AC" w14:paraId="3543F7BB"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3543F7B6" w14:textId="77777777" w:rsidR="003338C8" w:rsidRPr="00ED71AC" w:rsidRDefault="003338C8" w:rsidP="003338C8">
            <w:pPr>
              <w:rPr>
                <w:rFonts w:ascii="Corbel" w:hAnsi="Corbel" w:cs="Corbel"/>
                <w:sz w:val="20"/>
                <w:szCs w:val="20"/>
              </w:rPr>
            </w:pPr>
            <w:r w:rsidRPr="00ED71AC">
              <w:rPr>
                <w:rFonts w:ascii="Corbel" w:hAnsi="Corbel" w:cs="Corbel"/>
                <w:b/>
                <w:color w:val="000080"/>
                <w:sz w:val="20"/>
                <w:szCs w:val="20"/>
              </w:rPr>
              <w:t>16. Supplementary/recommended readings</w:t>
            </w:r>
          </w:p>
          <w:p w14:paraId="3543F7B7" w14:textId="77777777" w:rsidR="003338C8" w:rsidRPr="00ED71AC" w:rsidRDefault="003338C8" w:rsidP="003338C8">
            <w:pPr>
              <w:rPr>
                <w:rFonts w:ascii="Corbel" w:hAnsi="Corbel" w:cs="Corbel"/>
                <w:sz w:val="20"/>
                <w:szCs w:val="20"/>
              </w:rPr>
            </w:pPr>
          </w:p>
        </w:tc>
      </w:tr>
      <w:tr w:rsidR="003338C8" w:rsidRPr="00ED71AC" w14:paraId="65044D23"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auto"/>
          </w:tcPr>
          <w:p w14:paraId="75B15E2C" w14:textId="77777777" w:rsidR="003338C8" w:rsidRPr="00ED71AC" w:rsidRDefault="003338C8" w:rsidP="003338C8">
            <w:pPr>
              <w:widowControl w:val="0"/>
              <w:overflowPunct w:val="0"/>
              <w:autoSpaceDE w:val="0"/>
              <w:autoSpaceDN w:val="0"/>
              <w:adjustRightInd w:val="0"/>
              <w:spacing w:line="254" w:lineRule="auto"/>
              <w:ind w:right="1240"/>
              <w:rPr>
                <w:rFonts w:ascii="Corbel" w:hAnsi="Corbel"/>
              </w:rPr>
            </w:pPr>
            <w:r w:rsidRPr="00ED71AC">
              <w:rPr>
                <w:rFonts w:ascii="Corbel" w:hAnsi="Corbel" w:cs="Arial"/>
                <w:sz w:val="18"/>
                <w:szCs w:val="18"/>
              </w:rPr>
              <w:t xml:space="preserve">1.  </w:t>
            </w:r>
            <w:proofErr w:type="spellStart"/>
            <w:r w:rsidRPr="00ED71AC">
              <w:rPr>
                <w:rFonts w:ascii="Corbel" w:hAnsi="Corbel" w:cs="Arial"/>
                <w:sz w:val="18"/>
                <w:szCs w:val="18"/>
              </w:rPr>
              <w:t>Ghilani</w:t>
            </w:r>
            <w:proofErr w:type="spellEnd"/>
            <w:r w:rsidRPr="00ED71AC">
              <w:rPr>
                <w:rFonts w:ascii="Corbel" w:hAnsi="Corbel" w:cs="Arial"/>
                <w:sz w:val="18"/>
                <w:szCs w:val="18"/>
              </w:rPr>
              <w:t xml:space="preserve"> &amp; Wolf, Elementary Surveying, An Introduction to Geomatics, 14th ed.</w:t>
            </w:r>
          </w:p>
          <w:p w14:paraId="30847835" w14:textId="3076BEA3" w:rsidR="003338C8" w:rsidRPr="00ED71AC" w:rsidRDefault="003338C8" w:rsidP="003338C8">
            <w:pPr>
              <w:rPr>
                <w:rFonts w:ascii="Corbel" w:hAnsi="Corbel" w:cs="Corbel"/>
                <w:b/>
                <w:color w:val="000080"/>
                <w:sz w:val="20"/>
                <w:szCs w:val="20"/>
              </w:rPr>
            </w:pPr>
            <w:r>
              <w:rPr>
                <w:rFonts w:ascii="Corbel" w:hAnsi="Corbel" w:cs="Arial"/>
                <w:sz w:val="20"/>
                <w:szCs w:val="20"/>
              </w:rPr>
              <w:t xml:space="preserve">2. </w:t>
            </w:r>
            <w:r w:rsidRPr="00ED71AC">
              <w:rPr>
                <w:rFonts w:ascii="Corbel" w:hAnsi="Corbel" w:cs="Arial"/>
                <w:sz w:val="20"/>
                <w:szCs w:val="20"/>
              </w:rPr>
              <w:t>Dewberry, Land Development Handbook, 3</w:t>
            </w:r>
            <w:r w:rsidRPr="00ED71AC">
              <w:rPr>
                <w:rFonts w:ascii="Corbel" w:hAnsi="Corbel" w:cs="Arial"/>
                <w:sz w:val="25"/>
                <w:szCs w:val="25"/>
                <w:vertAlign w:val="superscript"/>
              </w:rPr>
              <w:t>rd</w:t>
            </w:r>
            <w:r w:rsidRPr="00ED71AC">
              <w:rPr>
                <w:rFonts w:ascii="Corbel" w:hAnsi="Corbel" w:cs="Arial"/>
                <w:sz w:val="20"/>
                <w:szCs w:val="20"/>
              </w:rPr>
              <w:t xml:space="preserve"> ed.</w:t>
            </w:r>
          </w:p>
        </w:tc>
      </w:tr>
      <w:tr w:rsidR="003338C8" w:rsidRPr="00ED71AC" w14:paraId="5CE08D48" w14:textId="77777777" w:rsidTr="003338C8">
        <w:trPr>
          <w:gridBefore w:val="1"/>
          <w:wBefore w:w="18" w:type="dxa"/>
        </w:trPr>
        <w:tc>
          <w:tcPr>
            <w:tcW w:w="8972" w:type="dxa"/>
            <w:gridSpan w:val="7"/>
            <w:tcBorders>
              <w:top w:val="single" w:sz="4" w:space="0" w:color="000000"/>
              <w:left w:val="single" w:sz="4" w:space="0" w:color="000000"/>
              <w:bottom w:val="single" w:sz="4" w:space="0" w:color="000000"/>
              <w:right w:val="single" w:sz="4" w:space="0" w:color="auto"/>
            </w:tcBorders>
            <w:shd w:val="clear" w:color="auto" w:fill="FFFFCC"/>
          </w:tcPr>
          <w:p w14:paraId="74C5A1E4" w14:textId="7C3BDC52" w:rsidR="003338C8" w:rsidRPr="00ED71AC" w:rsidRDefault="003338C8" w:rsidP="003338C8">
            <w:pPr>
              <w:rPr>
                <w:rFonts w:ascii="Corbel" w:hAnsi="Corbel" w:cs="Corbel"/>
                <w:b/>
                <w:color w:val="000080"/>
                <w:sz w:val="20"/>
                <w:szCs w:val="20"/>
              </w:rPr>
            </w:pPr>
            <w:r w:rsidRPr="00ED71AC">
              <w:rPr>
                <w:rFonts w:ascii="Corbel" w:hAnsi="Corbel" w:cs="Corbel"/>
                <w:b/>
                <w:color w:val="000080"/>
                <w:sz w:val="20"/>
                <w:szCs w:val="20"/>
              </w:rPr>
              <w:t>17. Course topical outline, including tentative dates for exams/quizzes, papers, completion of reading, and other exercises</w:t>
            </w:r>
          </w:p>
        </w:tc>
      </w:tr>
      <w:tr w:rsidR="003338C8" w:rsidRPr="00ED71AC" w14:paraId="1B8EDB6F"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1D5A1382" w14:textId="1D65D5A1" w:rsidR="003338C8" w:rsidRPr="00ED71AC" w:rsidRDefault="003338C8" w:rsidP="003338C8">
            <w:pPr>
              <w:rPr>
                <w:rFonts w:ascii="Corbel" w:hAnsi="Corbel" w:cs="Corbel"/>
                <w:b/>
                <w:color w:val="000080"/>
                <w:sz w:val="20"/>
                <w:szCs w:val="20"/>
              </w:rPr>
            </w:pPr>
            <w:r>
              <w:rPr>
                <w:rFonts w:ascii="Corbel" w:hAnsi="Corbel" w:cs="Corbel"/>
                <w:b/>
                <w:color w:val="000080"/>
                <w:sz w:val="20"/>
                <w:szCs w:val="20"/>
              </w:rPr>
              <w:t>Date</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23AB2A3C" w14:textId="176A7876" w:rsidR="003338C8" w:rsidRPr="00ED71AC" w:rsidRDefault="003338C8" w:rsidP="003338C8">
            <w:pPr>
              <w:rPr>
                <w:rFonts w:ascii="Corbel" w:hAnsi="Corbel" w:cs="Corbel"/>
                <w:b/>
                <w:color w:val="000080"/>
                <w:sz w:val="20"/>
                <w:szCs w:val="20"/>
              </w:rPr>
            </w:pPr>
            <w:r>
              <w:rPr>
                <w:rFonts w:ascii="Corbel" w:hAnsi="Corbel" w:cs="Corbel"/>
                <w:b/>
                <w:color w:val="000080"/>
                <w:sz w:val="20"/>
                <w:szCs w:val="20"/>
              </w:rPr>
              <w:t>Topic</w:t>
            </w:r>
          </w:p>
        </w:tc>
      </w:tr>
      <w:tr w:rsidR="003338C8" w:rsidRPr="00ED71AC" w14:paraId="7D72A013"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04E96ACD" w14:textId="4A8B478E" w:rsidR="003338C8" w:rsidRPr="00ED71AC" w:rsidRDefault="003338C8" w:rsidP="003338C8">
            <w:pPr>
              <w:rPr>
                <w:rFonts w:ascii="Corbel" w:hAnsi="Corbel" w:cs="Corbel"/>
                <w:color w:val="000080"/>
                <w:sz w:val="20"/>
                <w:szCs w:val="20"/>
              </w:rPr>
            </w:pPr>
            <w:r w:rsidRPr="00ED71AC">
              <w:rPr>
                <w:rFonts w:ascii="Corbel" w:hAnsi="Corbel" w:cs="Corbel"/>
                <w:color w:val="000080"/>
                <w:sz w:val="20"/>
                <w:szCs w:val="20"/>
              </w:rPr>
              <w:t>Week 1</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09B2F5E5" w14:textId="2F7DDA1A" w:rsidR="003338C8" w:rsidRPr="00ED71AC" w:rsidRDefault="003338C8" w:rsidP="003338C8">
            <w:pPr>
              <w:rPr>
                <w:rFonts w:ascii="Corbel" w:hAnsi="Corbel" w:cs="Corbel"/>
                <w:color w:val="000080"/>
                <w:sz w:val="20"/>
                <w:szCs w:val="20"/>
              </w:rPr>
            </w:pPr>
            <w:r w:rsidRPr="00ED71AC">
              <w:rPr>
                <w:rFonts w:ascii="Corbel" w:hAnsi="Corbel" w:cs="Corbel"/>
                <w:color w:val="000080"/>
                <w:sz w:val="20"/>
                <w:szCs w:val="20"/>
              </w:rPr>
              <w:t xml:space="preserve">Orientation, Introduction, Expectations, Syllabus, </w:t>
            </w:r>
            <w:r>
              <w:rPr>
                <w:rFonts w:ascii="Corbel" w:hAnsi="Corbel" w:cs="Corbel"/>
                <w:color w:val="000080"/>
                <w:sz w:val="20"/>
                <w:szCs w:val="20"/>
              </w:rPr>
              <w:t>Definitions of Platting and Subdivisions</w:t>
            </w:r>
          </w:p>
        </w:tc>
      </w:tr>
      <w:tr w:rsidR="003338C8" w:rsidRPr="00ED71AC" w14:paraId="0EBB97B2"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70549741" w14:textId="32A8E5F3" w:rsidR="003338C8" w:rsidRPr="00ED71AC" w:rsidRDefault="003338C8" w:rsidP="003338C8">
            <w:pPr>
              <w:rPr>
                <w:rFonts w:ascii="Corbel" w:hAnsi="Corbel" w:cs="Corbel"/>
                <w:color w:val="000080"/>
                <w:sz w:val="20"/>
                <w:szCs w:val="20"/>
              </w:rPr>
            </w:pPr>
            <w:r>
              <w:rPr>
                <w:rFonts w:ascii="Corbel" w:hAnsi="Corbel" w:cs="Corbel"/>
                <w:color w:val="000080"/>
                <w:sz w:val="20"/>
                <w:szCs w:val="20"/>
              </w:rPr>
              <w:t>Week 2</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783B8F5F" w14:textId="5F5D5647" w:rsidR="003338C8" w:rsidRPr="00ED71AC" w:rsidRDefault="003338C8" w:rsidP="003338C8">
            <w:pPr>
              <w:rPr>
                <w:rFonts w:ascii="Corbel" w:hAnsi="Corbel" w:cs="Corbel"/>
                <w:color w:val="000080"/>
                <w:sz w:val="20"/>
                <w:szCs w:val="20"/>
              </w:rPr>
            </w:pPr>
            <w:r>
              <w:rPr>
                <w:rFonts w:ascii="Corbel" w:hAnsi="Corbel" w:cs="Corbel"/>
                <w:color w:val="000080"/>
                <w:sz w:val="20"/>
                <w:szCs w:val="20"/>
              </w:rPr>
              <w:t>Site Analysis. Regulatory Issues, Municipal Requirements, Permits, Real Property Ownership, Boundaries, Legal Descriptions, Easements, Rights of Way, Setbacks</w:t>
            </w:r>
          </w:p>
        </w:tc>
      </w:tr>
      <w:tr w:rsidR="003338C8" w:rsidRPr="00ED71AC" w14:paraId="1307E6ED"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4BA12535" w14:textId="57AD692E" w:rsidR="003338C8" w:rsidRDefault="003338C8" w:rsidP="003338C8">
            <w:pPr>
              <w:rPr>
                <w:rFonts w:ascii="Corbel" w:hAnsi="Corbel" w:cs="Corbel"/>
                <w:color w:val="000080"/>
                <w:sz w:val="20"/>
                <w:szCs w:val="20"/>
              </w:rPr>
            </w:pPr>
            <w:r>
              <w:rPr>
                <w:rFonts w:ascii="Corbel" w:hAnsi="Corbel" w:cs="Corbel"/>
                <w:color w:val="000080"/>
                <w:sz w:val="20"/>
                <w:szCs w:val="20"/>
              </w:rPr>
              <w:t>Week 3</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48F5115A" w14:textId="77777777" w:rsidR="003338C8" w:rsidRDefault="003338C8" w:rsidP="003338C8">
            <w:pPr>
              <w:rPr>
                <w:rFonts w:ascii="Corbel" w:hAnsi="Corbel" w:cs="Corbel"/>
                <w:color w:val="000080"/>
                <w:sz w:val="20"/>
                <w:szCs w:val="20"/>
              </w:rPr>
            </w:pPr>
            <w:r>
              <w:rPr>
                <w:rFonts w:ascii="Corbel" w:hAnsi="Corbel" w:cs="Corbel"/>
                <w:color w:val="000080"/>
                <w:sz w:val="20"/>
                <w:szCs w:val="20"/>
              </w:rPr>
              <w:t>Subdivision Layout and Design Overview</w:t>
            </w:r>
          </w:p>
          <w:p w14:paraId="001D3B46" w14:textId="5C34684D" w:rsidR="003338C8" w:rsidRPr="00ED71AC" w:rsidRDefault="003338C8" w:rsidP="003338C8">
            <w:pPr>
              <w:rPr>
                <w:rFonts w:ascii="Corbel" w:hAnsi="Corbel" w:cs="Corbel"/>
                <w:color w:val="000080"/>
                <w:sz w:val="20"/>
                <w:szCs w:val="20"/>
              </w:rPr>
            </w:pPr>
            <w:r>
              <w:rPr>
                <w:rFonts w:ascii="Corbel" w:hAnsi="Corbel" w:cs="Corbel"/>
                <w:color w:val="000080"/>
                <w:sz w:val="20"/>
                <w:szCs w:val="20"/>
              </w:rPr>
              <w:t>Introduction to Class Project and Expectations</w:t>
            </w:r>
          </w:p>
        </w:tc>
      </w:tr>
      <w:tr w:rsidR="003338C8" w:rsidRPr="00ED71AC" w14:paraId="5E725179"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5EDB4CD2" w14:textId="4E0CD5F5" w:rsidR="003338C8" w:rsidRDefault="003338C8" w:rsidP="003338C8">
            <w:pPr>
              <w:rPr>
                <w:rFonts w:ascii="Corbel" w:hAnsi="Corbel" w:cs="Corbel"/>
                <w:color w:val="000080"/>
                <w:sz w:val="20"/>
                <w:szCs w:val="20"/>
              </w:rPr>
            </w:pPr>
            <w:r>
              <w:rPr>
                <w:rFonts w:ascii="Corbel" w:hAnsi="Corbel" w:cs="Corbel"/>
                <w:color w:val="000080"/>
                <w:sz w:val="20"/>
                <w:szCs w:val="20"/>
              </w:rPr>
              <w:t>Week 4</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1E1EF3D3" w14:textId="3C842534" w:rsidR="003338C8" w:rsidRPr="00ED71AC" w:rsidRDefault="003338C8" w:rsidP="003338C8">
            <w:pPr>
              <w:rPr>
                <w:rFonts w:ascii="Corbel" w:hAnsi="Corbel" w:cs="Corbel"/>
                <w:color w:val="000080"/>
                <w:sz w:val="20"/>
                <w:szCs w:val="20"/>
              </w:rPr>
            </w:pPr>
            <w:r>
              <w:rPr>
                <w:rFonts w:ascii="Corbel" w:hAnsi="Corbel" w:cs="Corbel"/>
                <w:color w:val="000080"/>
                <w:sz w:val="20"/>
                <w:szCs w:val="20"/>
              </w:rPr>
              <w:t>Creating Plats, Subdivision Layouts, COGO and State Plane Coordinates, Bearings, Distance Calculations</w:t>
            </w:r>
          </w:p>
        </w:tc>
      </w:tr>
      <w:tr w:rsidR="003338C8" w:rsidRPr="00ED71AC" w14:paraId="669FA3D2"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3D13D27F" w14:textId="1C4BD3A7" w:rsidR="003338C8" w:rsidRDefault="003338C8" w:rsidP="003338C8">
            <w:pPr>
              <w:rPr>
                <w:rFonts w:ascii="Corbel" w:hAnsi="Corbel" w:cs="Corbel"/>
                <w:color w:val="000080"/>
                <w:sz w:val="20"/>
                <w:szCs w:val="20"/>
              </w:rPr>
            </w:pPr>
            <w:r>
              <w:rPr>
                <w:rFonts w:ascii="Corbel" w:hAnsi="Corbel" w:cs="Corbel"/>
                <w:color w:val="000080"/>
                <w:sz w:val="20"/>
                <w:szCs w:val="20"/>
              </w:rPr>
              <w:t>Week 5</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3C7F3052" w14:textId="1879822A" w:rsidR="003338C8" w:rsidRPr="00ED71AC" w:rsidRDefault="003338C8" w:rsidP="003338C8">
            <w:pPr>
              <w:rPr>
                <w:rFonts w:ascii="Corbel" w:hAnsi="Corbel" w:cs="Corbel"/>
                <w:color w:val="000080"/>
                <w:sz w:val="20"/>
                <w:szCs w:val="20"/>
              </w:rPr>
            </w:pPr>
            <w:r>
              <w:rPr>
                <w:rFonts w:ascii="Corbel" w:hAnsi="Corbel" w:cs="Corbel"/>
                <w:color w:val="000080"/>
                <w:sz w:val="20"/>
                <w:szCs w:val="20"/>
              </w:rPr>
              <w:t>Topography, Condominiums and Commercial Platting</w:t>
            </w:r>
          </w:p>
        </w:tc>
      </w:tr>
      <w:tr w:rsidR="003338C8" w:rsidRPr="00ED71AC" w14:paraId="56574B9E"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0CE03451" w14:textId="07EB03F8" w:rsidR="003338C8" w:rsidRDefault="003338C8" w:rsidP="003338C8">
            <w:pPr>
              <w:rPr>
                <w:rFonts w:ascii="Corbel" w:hAnsi="Corbel" w:cs="Corbel"/>
                <w:color w:val="000080"/>
                <w:sz w:val="20"/>
                <w:szCs w:val="20"/>
              </w:rPr>
            </w:pPr>
            <w:r>
              <w:rPr>
                <w:rFonts w:ascii="Corbel" w:hAnsi="Corbel" w:cs="Corbel"/>
                <w:color w:val="000080"/>
                <w:sz w:val="20"/>
                <w:szCs w:val="20"/>
              </w:rPr>
              <w:t>Week 6</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1043B7E8" w14:textId="20DF298E" w:rsidR="003338C8" w:rsidRPr="00ED71AC" w:rsidRDefault="003338C8" w:rsidP="003338C8">
            <w:pPr>
              <w:rPr>
                <w:rFonts w:ascii="Corbel" w:hAnsi="Corbel" w:cs="Corbel"/>
                <w:color w:val="000080"/>
                <w:sz w:val="20"/>
                <w:szCs w:val="20"/>
              </w:rPr>
            </w:pPr>
            <w:proofErr w:type="spellStart"/>
            <w:r>
              <w:rPr>
                <w:rFonts w:ascii="Corbel" w:hAnsi="Corbel" w:cs="Corbel"/>
                <w:color w:val="000080"/>
                <w:sz w:val="20"/>
                <w:szCs w:val="20"/>
              </w:rPr>
              <w:t>Stormwater</w:t>
            </w:r>
            <w:proofErr w:type="spellEnd"/>
            <w:r>
              <w:rPr>
                <w:rFonts w:ascii="Corbel" w:hAnsi="Corbel" w:cs="Corbel"/>
                <w:color w:val="000080"/>
                <w:sz w:val="20"/>
                <w:szCs w:val="20"/>
              </w:rPr>
              <w:t xml:space="preserve"> Management, Drainage and Runoff, Erosion Control</w:t>
            </w:r>
            <w:r w:rsidRPr="003338C8">
              <w:rPr>
                <w:rFonts w:ascii="Corbel" w:hAnsi="Corbel" w:cs="Corbel"/>
                <w:color w:val="000080"/>
                <w:sz w:val="20"/>
                <w:szCs w:val="20"/>
              </w:rPr>
              <w:t xml:space="preserve"> </w:t>
            </w:r>
          </w:p>
        </w:tc>
      </w:tr>
      <w:tr w:rsidR="003338C8" w:rsidRPr="00ED71AC" w14:paraId="608D8EE2"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34BD5846" w14:textId="189451F3" w:rsidR="003338C8" w:rsidRDefault="003338C8" w:rsidP="003338C8">
            <w:pPr>
              <w:rPr>
                <w:rFonts w:ascii="Corbel" w:hAnsi="Corbel" w:cs="Corbel"/>
                <w:color w:val="000080"/>
                <w:sz w:val="20"/>
                <w:szCs w:val="20"/>
              </w:rPr>
            </w:pPr>
            <w:r>
              <w:rPr>
                <w:rFonts w:ascii="Corbel" w:hAnsi="Corbel" w:cs="Corbel"/>
                <w:color w:val="000080"/>
                <w:sz w:val="20"/>
                <w:szCs w:val="20"/>
              </w:rPr>
              <w:t>Week 7</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45372A38" w14:textId="77777777" w:rsidR="003338C8" w:rsidRDefault="003338C8" w:rsidP="003338C8">
            <w:pPr>
              <w:rPr>
                <w:rFonts w:ascii="Corbel" w:hAnsi="Corbel" w:cs="Corbel"/>
                <w:color w:val="000080"/>
                <w:sz w:val="20"/>
                <w:szCs w:val="20"/>
              </w:rPr>
            </w:pPr>
            <w:r>
              <w:rPr>
                <w:rFonts w:ascii="Corbel" w:hAnsi="Corbel" w:cs="Corbel"/>
                <w:color w:val="000080"/>
                <w:sz w:val="20"/>
                <w:szCs w:val="20"/>
              </w:rPr>
              <w:t>Project Progress Report</w:t>
            </w:r>
          </w:p>
          <w:p w14:paraId="5EF03EEF" w14:textId="56E56B49" w:rsidR="003338C8" w:rsidRPr="00ED71AC" w:rsidRDefault="003338C8" w:rsidP="003338C8">
            <w:pPr>
              <w:rPr>
                <w:rFonts w:ascii="Corbel" w:hAnsi="Corbel" w:cs="Corbel"/>
                <w:color w:val="000080"/>
                <w:sz w:val="20"/>
                <w:szCs w:val="20"/>
              </w:rPr>
            </w:pPr>
            <w:r>
              <w:rPr>
                <w:rFonts w:ascii="Corbel" w:hAnsi="Corbel" w:cs="Corbel"/>
                <w:color w:val="000080"/>
                <w:sz w:val="20"/>
                <w:szCs w:val="20"/>
              </w:rPr>
              <w:t>Review for Midterm Exam</w:t>
            </w:r>
          </w:p>
        </w:tc>
      </w:tr>
      <w:tr w:rsidR="003338C8" w:rsidRPr="00ED71AC" w14:paraId="574AA167"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5DCD19CA" w14:textId="445FDE3F" w:rsidR="003338C8" w:rsidRDefault="003338C8" w:rsidP="003338C8">
            <w:pPr>
              <w:rPr>
                <w:rFonts w:ascii="Corbel" w:hAnsi="Corbel" w:cs="Corbel"/>
                <w:color w:val="000080"/>
                <w:sz w:val="20"/>
                <w:szCs w:val="20"/>
              </w:rPr>
            </w:pPr>
            <w:r>
              <w:rPr>
                <w:rFonts w:ascii="Corbel" w:hAnsi="Corbel" w:cs="Corbel"/>
                <w:color w:val="000080"/>
                <w:sz w:val="20"/>
                <w:szCs w:val="20"/>
              </w:rPr>
              <w:t>Week 8</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206346E2" w14:textId="72633A3E" w:rsidR="003338C8" w:rsidRPr="00ED71AC" w:rsidRDefault="003338C8" w:rsidP="003338C8">
            <w:pPr>
              <w:rPr>
                <w:rFonts w:ascii="Corbel" w:hAnsi="Corbel" w:cs="Corbel"/>
                <w:color w:val="000080"/>
                <w:sz w:val="20"/>
                <w:szCs w:val="20"/>
              </w:rPr>
            </w:pPr>
            <w:r>
              <w:rPr>
                <w:rFonts w:ascii="Corbel" w:hAnsi="Corbel" w:cs="Corbel"/>
                <w:color w:val="000080"/>
                <w:sz w:val="20"/>
                <w:szCs w:val="20"/>
              </w:rPr>
              <w:t>Midterm Exam</w:t>
            </w:r>
          </w:p>
        </w:tc>
      </w:tr>
      <w:tr w:rsidR="003338C8" w:rsidRPr="00ED71AC" w14:paraId="6893D556"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10A99178" w14:textId="3C086933" w:rsidR="003338C8" w:rsidRDefault="003338C8" w:rsidP="003338C8">
            <w:pPr>
              <w:rPr>
                <w:rFonts w:ascii="Corbel" w:hAnsi="Corbel" w:cs="Corbel"/>
                <w:color w:val="000080"/>
                <w:sz w:val="20"/>
                <w:szCs w:val="20"/>
              </w:rPr>
            </w:pPr>
            <w:r>
              <w:rPr>
                <w:rFonts w:ascii="Corbel" w:hAnsi="Corbel" w:cs="Corbel"/>
                <w:color w:val="000080"/>
                <w:sz w:val="20"/>
                <w:szCs w:val="20"/>
              </w:rPr>
              <w:t>Week 9</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543E656F" w14:textId="56CC304A" w:rsidR="003338C8" w:rsidRPr="00ED71AC" w:rsidRDefault="003338C8" w:rsidP="003338C8">
            <w:pPr>
              <w:rPr>
                <w:rFonts w:ascii="Corbel" w:hAnsi="Corbel" w:cs="Corbel"/>
                <w:color w:val="000080"/>
                <w:sz w:val="20"/>
                <w:szCs w:val="20"/>
              </w:rPr>
            </w:pPr>
            <w:r>
              <w:rPr>
                <w:rFonts w:ascii="Corbel" w:hAnsi="Corbel" w:cs="Corbel"/>
                <w:color w:val="000080"/>
                <w:sz w:val="20"/>
                <w:szCs w:val="20"/>
              </w:rPr>
              <w:t>Spring Break</w:t>
            </w:r>
          </w:p>
        </w:tc>
      </w:tr>
      <w:tr w:rsidR="003338C8" w:rsidRPr="00ED71AC" w14:paraId="6A5ACDAC"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77F45656" w14:textId="33356B41" w:rsidR="003338C8" w:rsidRDefault="003338C8" w:rsidP="003338C8">
            <w:pPr>
              <w:rPr>
                <w:rFonts w:ascii="Corbel" w:hAnsi="Corbel" w:cs="Corbel"/>
                <w:color w:val="000080"/>
                <w:sz w:val="20"/>
                <w:szCs w:val="20"/>
              </w:rPr>
            </w:pPr>
            <w:r>
              <w:rPr>
                <w:rFonts w:ascii="Corbel" w:hAnsi="Corbel" w:cs="Corbel"/>
                <w:color w:val="000080"/>
                <w:sz w:val="20"/>
                <w:szCs w:val="20"/>
              </w:rPr>
              <w:t>Week 10</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73A126B0" w14:textId="5EBB61CE" w:rsidR="003338C8" w:rsidRPr="00ED71AC" w:rsidRDefault="003338C8" w:rsidP="003338C8">
            <w:pPr>
              <w:rPr>
                <w:rFonts w:ascii="Corbel" w:hAnsi="Corbel" w:cs="Corbel"/>
                <w:color w:val="000080"/>
                <w:sz w:val="20"/>
                <w:szCs w:val="20"/>
              </w:rPr>
            </w:pPr>
            <w:r w:rsidRPr="003338C8">
              <w:rPr>
                <w:rFonts w:ascii="Corbel" w:hAnsi="Corbel" w:cs="Corbel"/>
                <w:color w:val="000080"/>
                <w:sz w:val="20"/>
                <w:szCs w:val="20"/>
              </w:rPr>
              <w:t xml:space="preserve">Potable </w:t>
            </w:r>
            <w:r>
              <w:rPr>
                <w:rFonts w:ascii="Corbel" w:hAnsi="Corbel" w:cs="Corbel"/>
                <w:color w:val="000080"/>
                <w:sz w:val="20"/>
                <w:szCs w:val="20"/>
              </w:rPr>
              <w:t>Water Distribution, Domestic Wastew</w:t>
            </w:r>
            <w:r w:rsidRPr="003338C8">
              <w:rPr>
                <w:rFonts w:ascii="Corbel" w:hAnsi="Corbel" w:cs="Corbel"/>
                <w:color w:val="000080"/>
                <w:sz w:val="20"/>
                <w:szCs w:val="20"/>
              </w:rPr>
              <w:t>ater Collection; Street Design</w:t>
            </w:r>
          </w:p>
        </w:tc>
      </w:tr>
      <w:tr w:rsidR="003338C8" w:rsidRPr="00ED71AC" w14:paraId="1E95F3DE"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1E8DEDFA" w14:textId="0B1F7139" w:rsidR="003338C8" w:rsidRDefault="003338C8" w:rsidP="003338C8">
            <w:pPr>
              <w:rPr>
                <w:rFonts w:ascii="Corbel" w:hAnsi="Corbel" w:cs="Corbel"/>
                <w:color w:val="000080"/>
                <w:sz w:val="20"/>
                <w:szCs w:val="20"/>
              </w:rPr>
            </w:pPr>
            <w:r>
              <w:rPr>
                <w:rFonts w:ascii="Corbel" w:hAnsi="Corbel" w:cs="Corbel"/>
                <w:color w:val="000080"/>
                <w:sz w:val="20"/>
                <w:szCs w:val="20"/>
              </w:rPr>
              <w:t>Week 11</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45EF50C8" w14:textId="40C18AD9" w:rsidR="003338C8" w:rsidRPr="00ED71AC" w:rsidRDefault="003338C8" w:rsidP="003338C8">
            <w:pPr>
              <w:rPr>
                <w:rFonts w:ascii="Corbel" w:hAnsi="Corbel" w:cs="Corbel"/>
                <w:color w:val="000080"/>
                <w:sz w:val="20"/>
                <w:szCs w:val="20"/>
              </w:rPr>
            </w:pPr>
            <w:r>
              <w:rPr>
                <w:rFonts w:ascii="Corbel" w:hAnsi="Corbel" w:cs="Corbel"/>
                <w:color w:val="000080"/>
                <w:sz w:val="20"/>
                <w:szCs w:val="20"/>
              </w:rPr>
              <w:t>Earthwork</w:t>
            </w:r>
          </w:p>
        </w:tc>
      </w:tr>
      <w:tr w:rsidR="003338C8" w:rsidRPr="00ED71AC" w14:paraId="62767C76"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521352D0" w14:textId="240CFE3B" w:rsidR="003338C8" w:rsidRDefault="003338C8" w:rsidP="003338C8">
            <w:pPr>
              <w:rPr>
                <w:rFonts w:ascii="Corbel" w:hAnsi="Corbel" w:cs="Corbel"/>
                <w:color w:val="000080"/>
                <w:sz w:val="20"/>
                <w:szCs w:val="20"/>
              </w:rPr>
            </w:pPr>
            <w:r>
              <w:rPr>
                <w:rFonts w:ascii="Corbel" w:hAnsi="Corbel" w:cs="Corbel"/>
                <w:color w:val="000080"/>
                <w:sz w:val="20"/>
                <w:szCs w:val="20"/>
              </w:rPr>
              <w:t>Week 12</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4A5CE8F4" w14:textId="1F6D668E" w:rsidR="003338C8" w:rsidRPr="00ED71AC" w:rsidRDefault="003338C8" w:rsidP="003338C8">
            <w:pPr>
              <w:rPr>
                <w:rFonts w:ascii="Corbel" w:hAnsi="Corbel" w:cs="Corbel"/>
                <w:color w:val="000080"/>
                <w:sz w:val="20"/>
                <w:szCs w:val="20"/>
              </w:rPr>
            </w:pPr>
            <w:r>
              <w:rPr>
                <w:rFonts w:ascii="Corbel" w:hAnsi="Corbel" w:cs="Corbel"/>
                <w:color w:val="000080"/>
                <w:sz w:val="20"/>
                <w:szCs w:val="20"/>
              </w:rPr>
              <w:t>Cost Estimating</w:t>
            </w:r>
          </w:p>
        </w:tc>
      </w:tr>
      <w:tr w:rsidR="003338C8" w:rsidRPr="00ED71AC" w14:paraId="6C146E07"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63FDBEC2" w14:textId="4CFE0DAC" w:rsidR="003338C8" w:rsidRDefault="003338C8" w:rsidP="003338C8">
            <w:pPr>
              <w:rPr>
                <w:rFonts w:ascii="Corbel" w:hAnsi="Corbel" w:cs="Corbel"/>
                <w:color w:val="000080"/>
                <w:sz w:val="20"/>
                <w:szCs w:val="20"/>
              </w:rPr>
            </w:pPr>
            <w:r>
              <w:rPr>
                <w:rFonts w:ascii="Corbel" w:hAnsi="Corbel" w:cs="Corbel"/>
                <w:color w:val="000080"/>
                <w:sz w:val="20"/>
                <w:szCs w:val="20"/>
              </w:rPr>
              <w:t>Week 13</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188C0520" w14:textId="5DE055D3" w:rsidR="003338C8" w:rsidRPr="00ED71AC" w:rsidRDefault="003338C8" w:rsidP="003338C8">
            <w:pPr>
              <w:rPr>
                <w:rFonts w:ascii="Corbel" w:hAnsi="Corbel" w:cs="Corbel"/>
                <w:color w:val="000080"/>
                <w:sz w:val="20"/>
                <w:szCs w:val="20"/>
              </w:rPr>
            </w:pPr>
            <w:r>
              <w:rPr>
                <w:rFonts w:ascii="Corbel" w:hAnsi="Corbel" w:cs="Corbel"/>
                <w:color w:val="000080"/>
                <w:sz w:val="20"/>
                <w:szCs w:val="20"/>
              </w:rPr>
              <w:t>Specifications</w:t>
            </w:r>
          </w:p>
        </w:tc>
      </w:tr>
      <w:tr w:rsidR="003338C8" w:rsidRPr="00ED71AC" w14:paraId="431DDFC7"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79952D0F" w14:textId="39498E0C" w:rsidR="003338C8" w:rsidRDefault="003338C8" w:rsidP="003338C8">
            <w:pPr>
              <w:rPr>
                <w:rFonts w:ascii="Corbel" w:hAnsi="Corbel" w:cs="Corbel"/>
                <w:color w:val="000080"/>
                <w:sz w:val="20"/>
                <w:szCs w:val="20"/>
              </w:rPr>
            </w:pPr>
            <w:r>
              <w:rPr>
                <w:rFonts w:ascii="Corbel" w:hAnsi="Corbel" w:cs="Corbel"/>
                <w:color w:val="000080"/>
                <w:sz w:val="20"/>
                <w:szCs w:val="20"/>
              </w:rPr>
              <w:t>Week 14</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6AEE8D1C" w14:textId="2B159A4E" w:rsidR="003338C8" w:rsidRPr="00ED71AC" w:rsidRDefault="003338C8" w:rsidP="003338C8">
            <w:pPr>
              <w:rPr>
                <w:rFonts w:ascii="Corbel" w:hAnsi="Corbel" w:cs="Corbel"/>
                <w:color w:val="000080"/>
                <w:sz w:val="20"/>
                <w:szCs w:val="20"/>
              </w:rPr>
            </w:pPr>
            <w:r>
              <w:rPr>
                <w:rFonts w:ascii="Corbel" w:hAnsi="Corbel" w:cs="Corbel"/>
                <w:color w:val="000080"/>
                <w:sz w:val="20"/>
                <w:szCs w:val="20"/>
              </w:rPr>
              <w:t>Project Presentations</w:t>
            </w:r>
          </w:p>
        </w:tc>
      </w:tr>
      <w:tr w:rsidR="003338C8" w:rsidRPr="00ED71AC" w14:paraId="76C78A3E" w14:textId="77777777" w:rsidTr="003338C8">
        <w:trPr>
          <w:gridBefore w:val="1"/>
          <w:wBefore w:w="18" w:type="dxa"/>
        </w:trPr>
        <w:tc>
          <w:tcPr>
            <w:tcW w:w="792" w:type="dxa"/>
            <w:tcBorders>
              <w:top w:val="single" w:sz="4" w:space="0" w:color="000000"/>
              <w:left w:val="single" w:sz="4" w:space="0" w:color="000000"/>
              <w:bottom w:val="single" w:sz="4" w:space="0" w:color="000000"/>
              <w:right w:val="single" w:sz="4" w:space="0" w:color="auto"/>
            </w:tcBorders>
            <w:shd w:val="clear" w:color="auto" w:fill="auto"/>
          </w:tcPr>
          <w:p w14:paraId="0C9BDCEE" w14:textId="2516D896" w:rsidR="003338C8" w:rsidRDefault="003338C8" w:rsidP="003338C8">
            <w:pPr>
              <w:rPr>
                <w:rFonts w:ascii="Corbel" w:hAnsi="Corbel" w:cs="Corbel"/>
                <w:color w:val="000080"/>
                <w:sz w:val="20"/>
                <w:szCs w:val="20"/>
              </w:rPr>
            </w:pPr>
            <w:r>
              <w:rPr>
                <w:rFonts w:ascii="Corbel" w:hAnsi="Corbel" w:cs="Corbel"/>
                <w:color w:val="000080"/>
                <w:sz w:val="20"/>
                <w:szCs w:val="20"/>
              </w:rPr>
              <w:t>Week 15</w:t>
            </w:r>
          </w:p>
        </w:tc>
        <w:tc>
          <w:tcPr>
            <w:tcW w:w="8180" w:type="dxa"/>
            <w:gridSpan w:val="6"/>
            <w:tcBorders>
              <w:top w:val="single" w:sz="4" w:space="0" w:color="000000"/>
              <w:left w:val="single" w:sz="4" w:space="0" w:color="000000"/>
              <w:bottom w:val="single" w:sz="4" w:space="0" w:color="000000"/>
              <w:right w:val="single" w:sz="4" w:space="0" w:color="auto"/>
            </w:tcBorders>
            <w:shd w:val="clear" w:color="auto" w:fill="auto"/>
          </w:tcPr>
          <w:p w14:paraId="52775E8B" w14:textId="0EACCBFB" w:rsidR="003338C8" w:rsidRPr="00ED71AC" w:rsidRDefault="003338C8" w:rsidP="003338C8">
            <w:pPr>
              <w:rPr>
                <w:rFonts w:ascii="Corbel" w:hAnsi="Corbel" w:cs="Corbel"/>
                <w:color w:val="000080"/>
                <w:sz w:val="20"/>
                <w:szCs w:val="20"/>
              </w:rPr>
            </w:pPr>
            <w:r>
              <w:rPr>
                <w:rFonts w:ascii="Corbel" w:hAnsi="Corbel" w:cs="Corbel"/>
                <w:color w:val="000080"/>
                <w:sz w:val="20"/>
                <w:szCs w:val="20"/>
              </w:rPr>
              <w:t>Final Exam</w:t>
            </w:r>
          </w:p>
        </w:tc>
      </w:tr>
    </w:tbl>
    <w:p w14:paraId="3543F7E3" w14:textId="7E8B5941" w:rsidR="00DA02F2" w:rsidRPr="001504F2" w:rsidRDefault="00DA02F2" w:rsidP="003338C8">
      <w:pPr>
        <w:rPr>
          <w:rFonts w:ascii="Palatino Linotype" w:hAnsi="Palatino Linotype"/>
        </w:rPr>
      </w:pPr>
    </w:p>
    <w:sectPr w:rsidR="00DA02F2" w:rsidRPr="001504F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5ECB1" w14:textId="77777777" w:rsidR="00B15055" w:rsidRDefault="00B15055">
      <w:r>
        <w:separator/>
      </w:r>
    </w:p>
  </w:endnote>
  <w:endnote w:type="continuationSeparator" w:id="0">
    <w:p w14:paraId="6B5B99B2" w14:textId="77777777" w:rsidR="00B15055" w:rsidRDefault="00B1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enQuanYi Micro Hei">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7C28E" w14:textId="77777777" w:rsidR="00B15055" w:rsidRDefault="00B15055">
      <w:r>
        <w:separator/>
      </w:r>
    </w:p>
  </w:footnote>
  <w:footnote w:type="continuationSeparator" w:id="0">
    <w:p w14:paraId="2C744AB4" w14:textId="77777777" w:rsidR="00B15055" w:rsidRDefault="00B1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F7E8" w14:textId="77777777" w:rsidR="008B4DC6" w:rsidRDefault="008B4DC6">
    <w:pPr>
      <w:pStyle w:val="Header"/>
      <w:jc w:val="center"/>
      <w:rPr>
        <w:rFonts w:ascii="Verdana" w:hAnsi="Verdana" w:cs="Verdana"/>
        <w:b/>
        <w:sz w:val="18"/>
        <w:szCs w:val="18"/>
      </w:rPr>
    </w:pPr>
    <w:r>
      <w:rPr>
        <w:rFonts w:ascii="Verdana" w:hAnsi="Verdana" w:cs="Verdana"/>
        <w:b/>
        <w:sz w:val="18"/>
        <w:szCs w:val="18"/>
      </w:rPr>
      <w:t>Department of Civil Environmental and Geomatics Engineering</w:t>
    </w:r>
  </w:p>
  <w:p w14:paraId="3543F7E9" w14:textId="77777777" w:rsidR="008B4DC6" w:rsidRDefault="008B4DC6">
    <w:pPr>
      <w:pStyle w:val="Header"/>
      <w:jc w:val="center"/>
      <w:rPr>
        <w:rFonts w:ascii="Verdana" w:hAnsi="Verdana" w:cs="Verdana"/>
        <w:b/>
        <w:sz w:val="18"/>
        <w:szCs w:val="18"/>
      </w:rPr>
    </w:pPr>
    <w:r>
      <w:rPr>
        <w:rFonts w:ascii="Verdana" w:hAnsi="Verdana" w:cs="Verdana"/>
        <w:b/>
        <w:sz w:val="18"/>
        <w:szCs w:val="18"/>
      </w:rPr>
      <w:t>Florida Atlantic University</w:t>
    </w:r>
  </w:p>
  <w:p w14:paraId="3543F7EA" w14:textId="77777777" w:rsidR="008B4DC6" w:rsidRDefault="008B4DC6">
    <w:pPr>
      <w:pStyle w:val="Header"/>
      <w:jc w:val="center"/>
      <w:rPr>
        <w:rFonts w:ascii="Verdana" w:hAnsi="Verdana" w:cs="Verdana"/>
        <w:b/>
        <w:sz w:val="18"/>
        <w:szCs w:val="18"/>
      </w:rPr>
    </w:pPr>
    <w:r>
      <w:rPr>
        <w:rFonts w:ascii="Verdana" w:hAnsi="Verdana" w:cs="Verdana"/>
        <w:b/>
        <w:sz w:val="18"/>
        <w:szCs w:val="18"/>
      </w:rPr>
      <w:t>Course Syllabus</w:t>
    </w:r>
  </w:p>
  <w:p w14:paraId="3543F7EB" w14:textId="77777777" w:rsidR="00743842" w:rsidRDefault="007438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F64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95A8A5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59E1DE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B4E409F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6A8B00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ED0E7B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142AE4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90FC7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F0249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1B23C5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91A5E9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4" w15:restartNumberingAfterBreak="0">
    <w:nsid w:val="00000004"/>
    <w:multiLevelType w:val="singleLevel"/>
    <w:tmpl w:val="00000004"/>
    <w:name w:val="WW8Num4"/>
    <w:lvl w:ilvl="0">
      <w:start w:val="1"/>
      <w:numFmt w:val="upperRoman"/>
      <w:lvlText w:val="%1."/>
      <w:lvlJc w:val="left"/>
      <w:pPr>
        <w:tabs>
          <w:tab w:val="num" w:pos="720"/>
        </w:tabs>
        <w:ind w:left="720" w:hanging="720"/>
      </w:pPr>
    </w:lvl>
  </w:abstractNum>
  <w:abstractNum w:abstractNumId="15" w15:restartNumberingAfterBreak="0">
    <w:nsid w:val="095E7A44"/>
    <w:multiLevelType w:val="hybridMultilevel"/>
    <w:tmpl w:val="9A38C3C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6" w15:restartNumberingAfterBreak="0">
    <w:nsid w:val="4A777193"/>
    <w:multiLevelType w:val="hybridMultilevel"/>
    <w:tmpl w:val="C3CE309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CF0E66"/>
    <w:multiLevelType w:val="hybridMultilevel"/>
    <w:tmpl w:val="20C69CA4"/>
    <w:lvl w:ilvl="0" w:tplc="B1885DB2">
      <w:start w:val="1"/>
      <w:numFmt w:val="bullet"/>
      <w:lvlText w:val=""/>
      <w:lvlJc w:val="left"/>
      <w:pPr>
        <w:ind w:left="720" w:hanging="360"/>
      </w:pPr>
      <w:rPr>
        <w:rFonts w:ascii="Symbol" w:hAnsi="Symbol" w:hint="default"/>
        <w:color w:val="C104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C703E"/>
    <w:multiLevelType w:val="hybridMultilevel"/>
    <w:tmpl w:val="D85CD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547FA"/>
    <w:multiLevelType w:val="hybridMultilevel"/>
    <w:tmpl w:val="F174704C"/>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1"/>
  </w:num>
  <w:num w:numId="2">
    <w:abstractNumId w:val="12"/>
  </w:num>
  <w:num w:numId="3">
    <w:abstractNumId w:val="13"/>
  </w:num>
  <w:num w:numId="4">
    <w:abstractNumId w:val="14"/>
  </w:num>
  <w:num w:numId="5">
    <w:abstractNumId w:val="18"/>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9"/>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F4"/>
    <w:rsid w:val="00037F7B"/>
    <w:rsid w:val="00052BC5"/>
    <w:rsid w:val="00060503"/>
    <w:rsid w:val="000632B1"/>
    <w:rsid w:val="000C0869"/>
    <w:rsid w:val="000D2490"/>
    <w:rsid w:val="00106F1B"/>
    <w:rsid w:val="001079FF"/>
    <w:rsid w:val="001135BE"/>
    <w:rsid w:val="001504F2"/>
    <w:rsid w:val="0015478E"/>
    <w:rsid w:val="00164F3B"/>
    <w:rsid w:val="001737A8"/>
    <w:rsid w:val="00174927"/>
    <w:rsid w:val="00196DF3"/>
    <w:rsid w:val="001A0688"/>
    <w:rsid w:val="001C15BD"/>
    <w:rsid w:val="001C167B"/>
    <w:rsid w:val="001C766D"/>
    <w:rsid w:val="001F4AEA"/>
    <w:rsid w:val="00285B19"/>
    <w:rsid w:val="00292F0E"/>
    <w:rsid w:val="002C48F0"/>
    <w:rsid w:val="002C588B"/>
    <w:rsid w:val="0032792D"/>
    <w:rsid w:val="003338C8"/>
    <w:rsid w:val="00354EA1"/>
    <w:rsid w:val="00402DEB"/>
    <w:rsid w:val="00440F78"/>
    <w:rsid w:val="00444035"/>
    <w:rsid w:val="004541F2"/>
    <w:rsid w:val="00485AEA"/>
    <w:rsid w:val="004D79E0"/>
    <w:rsid w:val="005A0015"/>
    <w:rsid w:val="005A7ED5"/>
    <w:rsid w:val="005D5816"/>
    <w:rsid w:val="005F43CF"/>
    <w:rsid w:val="006273BF"/>
    <w:rsid w:val="00666DE4"/>
    <w:rsid w:val="006D2BAB"/>
    <w:rsid w:val="006D7C76"/>
    <w:rsid w:val="00740E92"/>
    <w:rsid w:val="00743842"/>
    <w:rsid w:val="00752439"/>
    <w:rsid w:val="00775F71"/>
    <w:rsid w:val="00797AEC"/>
    <w:rsid w:val="00810EC6"/>
    <w:rsid w:val="00875B84"/>
    <w:rsid w:val="008B37CB"/>
    <w:rsid w:val="008B4DC6"/>
    <w:rsid w:val="00970715"/>
    <w:rsid w:val="00971A68"/>
    <w:rsid w:val="0097658D"/>
    <w:rsid w:val="00997431"/>
    <w:rsid w:val="009C2657"/>
    <w:rsid w:val="00A6444F"/>
    <w:rsid w:val="00A807F5"/>
    <w:rsid w:val="00AA414A"/>
    <w:rsid w:val="00AD040F"/>
    <w:rsid w:val="00AF5DBF"/>
    <w:rsid w:val="00B14C94"/>
    <w:rsid w:val="00B15055"/>
    <w:rsid w:val="00B22CF2"/>
    <w:rsid w:val="00B456E0"/>
    <w:rsid w:val="00BA6A05"/>
    <w:rsid w:val="00C04BAE"/>
    <w:rsid w:val="00D2179C"/>
    <w:rsid w:val="00D45670"/>
    <w:rsid w:val="00DA02F2"/>
    <w:rsid w:val="00DF3D31"/>
    <w:rsid w:val="00DF5521"/>
    <w:rsid w:val="00E24274"/>
    <w:rsid w:val="00E30402"/>
    <w:rsid w:val="00E36970"/>
    <w:rsid w:val="00E402FD"/>
    <w:rsid w:val="00E71989"/>
    <w:rsid w:val="00E90BF4"/>
    <w:rsid w:val="00EA63D2"/>
    <w:rsid w:val="00ED26A4"/>
    <w:rsid w:val="00ED71AC"/>
    <w:rsid w:val="00F544F4"/>
    <w:rsid w:val="00FA569D"/>
    <w:rsid w:val="00FC68E1"/>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43F6D9"/>
  <w15:docId w15:val="{EA4355F4-ED65-4924-8A9F-95442FD3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6D"/>
    <w:pPr>
      <w:suppressAutoHyphens/>
    </w:pPr>
    <w:rPr>
      <w:sz w:val="24"/>
      <w:szCs w:val="24"/>
      <w:lang w:eastAsia="zh-CN"/>
    </w:rPr>
  </w:style>
  <w:style w:type="paragraph" w:styleId="Heading1">
    <w:name w:val="heading 1"/>
    <w:basedOn w:val="Normal"/>
    <w:next w:val="Normal"/>
    <w:link w:val="Heading1Char"/>
    <w:uiPriority w:val="9"/>
    <w:qFormat/>
    <w:rsid w:val="001135B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1135BE"/>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numPr>
        <w:ilvl w:val="2"/>
        <w:numId w:val="1"/>
      </w:numPr>
      <w:jc w:val="center"/>
      <w:outlineLvl w:val="2"/>
    </w:pPr>
    <w:rPr>
      <w:b/>
      <w:bCs/>
      <w:lang w:val="fr-FR"/>
    </w:rPr>
  </w:style>
  <w:style w:type="paragraph" w:styleId="Heading4">
    <w:name w:val="heading 4"/>
    <w:basedOn w:val="Normal"/>
    <w:next w:val="Normal"/>
    <w:link w:val="Heading4Char"/>
    <w:uiPriority w:val="9"/>
    <w:qFormat/>
    <w:rsid w:val="001135BE"/>
    <w:pPr>
      <w:keepNext/>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1"/>
      </w:numPr>
      <w:outlineLvl w:val="4"/>
    </w:pPr>
    <w:rPr>
      <w:i/>
      <w:iCs/>
      <w:szCs w:val="17"/>
    </w:rPr>
  </w:style>
  <w:style w:type="paragraph" w:styleId="Heading6">
    <w:name w:val="heading 6"/>
    <w:basedOn w:val="Normal"/>
    <w:next w:val="Normal"/>
    <w:link w:val="Heading6Char"/>
    <w:uiPriority w:val="9"/>
    <w:qFormat/>
    <w:rsid w:val="001135B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1135BE"/>
    <w:pPr>
      <w:spacing w:before="240" w:after="60"/>
      <w:outlineLvl w:val="6"/>
    </w:pPr>
    <w:rPr>
      <w:rFonts w:ascii="Calibri" w:hAnsi="Calibri"/>
    </w:rPr>
  </w:style>
  <w:style w:type="paragraph" w:styleId="Heading8">
    <w:name w:val="heading 8"/>
    <w:basedOn w:val="Normal"/>
    <w:next w:val="Normal"/>
    <w:qFormat/>
    <w:pPr>
      <w:keepNext/>
      <w:numPr>
        <w:ilvl w:val="7"/>
        <w:numId w:val="1"/>
      </w:numPr>
      <w:ind w:left="252" w:hanging="252"/>
      <w:outlineLvl w:val="7"/>
    </w:pPr>
    <w:rPr>
      <w:b/>
      <w:bCs/>
      <w:color w:val="008000"/>
      <w:szCs w:val="17"/>
    </w:rPr>
  </w:style>
  <w:style w:type="paragraph" w:styleId="Heading9">
    <w:name w:val="heading 9"/>
    <w:basedOn w:val="Normal"/>
    <w:next w:val="Normal"/>
    <w:link w:val="Heading9Char"/>
    <w:uiPriority w:val="9"/>
    <w:qFormat/>
    <w:rsid w:val="001135BE"/>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WenQuanYi Micro Hei" w:hAnsi="Arial" w:cs="Lohit Hindi"/>
      <w:sz w:val="28"/>
      <w:szCs w:val="28"/>
    </w:rPr>
  </w:style>
  <w:style w:type="paragraph" w:styleId="BodyText">
    <w:name w:val="Body Text"/>
    <w:basedOn w:val="Normal"/>
    <w:link w:val="BodyTextChar"/>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2"/>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1079FF"/>
    <w:rPr>
      <w:sz w:val="16"/>
      <w:szCs w:val="16"/>
    </w:rPr>
  </w:style>
  <w:style w:type="paragraph" w:styleId="CommentText">
    <w:name w:val="annotation text"/>
    <w:basedOn w:val="Normal"/>
    <w:link w:val="CommentTextChar"/>
    <w:uiPriority w:val="99"/>
    <w:semiHidden/>
    <w:unhideWhenUsed/>
    <w:rsid w:val="001079FF"/>
    <w:rPr>
      <w:sz w:val="20"/>
      <w:szCs w:val="20"/>
    </w:rPr>
  </w:style>
  <w:style w:type="character" w:customStyle="1" w:styleId="CommentTextChar">
    <w:name w:val="Comment Text Char"/>
    <w:link w:val="CommentText"/>
    <w:uiPriority w:val="99"/>
    <w:semiHidden/>
    <w:rsid w:val="001079FF"/>
    <w:rPr>
      <w:lang w:eastAsia="zh-CN"/>
    </w:rPr>
  </w:style>
  <w:style w:type="paragraph" w:styleId="CommentSubject">
    <w:name w:val="annotation subject"/>
    <w:basedOn w:val="CommentText"/>
    <w:next w:val="CommentText"/>
    <w:link w:val="CommentSubjectChar"/>
    <w:uiPriority w:val="99"/>
    <w:semiHidden/>
    <w:unhideWhenUsed/>
    <w:rsid w:val="001079FF"/>
    <w:rPr>
      <w:b/>
      <w:bCs/>
    </w:rPr>
  </w:style>
  <w:style w:type="character" w:customStyle="1" w:styleId="CommentSubjectChar">
    <w:name w:val="Comment Subject Char"/>
    <w:link w:val="CommentSubject"/>
    <w:uiPriority w:val="99"/>
    <w:semiHidden/>
    <w:rsid w:val="001079FF"/>
    <w:rPr>
      <w:b/>
      <w:bCs/>
      <w:lang w:eastAsia="zh-CN"/>
    </w:rPr>
  </w:style>
  <w:style w:type="paragraph" w:styleId="BalloonText">
    <w:name w:val="Balloon Text"/>
    <w:basedOn w:val="Normal"/>
    <w:link w:val="BalloonTextChar"/>
    <w:uiPriority w:val="99"/>
    <w:semiHidden/>
    <w:unhideWhenUsed/>
    <w:rsid w:val="001079FF"/>
    <w:rPr>
      <w:rFonts w:ascii="Tahoma" w:hAnsi="Tahoma" w:cs="Tahoma"/>
      <w:sz w:val="16"/>
      <w:szCs w:val="16"/>
    </w:rPr>
  </w:style>
  <w:style w:type="character" w:customStyle="1" w:styleId="BalloonTextChar">
    <w:name w:val="Balloon Text Char"/>
    <w:link w:val="BalloonText"/>
    <w:uiPriority w:val="99"/>
    <w:semiHidden/>
    <w:rsid w:val="001079FF"/>
    <w:rPr>
      <w:rFonts w:ascii="Tahoma" w:hAnsi="Tahoma" w:cs="Tahoma"/>
      <w:sz w:val="16"/>
      <w:szCs w:val="16"/>
      <w:lang w:eastAsia="zh-CN"/>
    </w:rPr>
  </w:style>
  <w:style w:type="character" w:customStyle="1" w:styleId="HeaderChar">
    <w:name w:val="Header Char"/>
    <w:link w:val="Header"/>
    <w:rsid w:val="001C167B"/>
    <w:rPr>
      <w:sz w:val="24"/>
      <w:szCs w:val="24"/>
      <w:lang w:eastAsia="zh-CN"/>
    </w:rPr>
  </w:style>
  <w:style w:type="paragraph" w:customStyle="1" w:styleId="GridTable21">
    <w:name w:val="Grid Table 21"/>
    <w:basedOn w:val="Normal"/>
    <w:next w:val="Normal"/>
    <w:uiPriority w:val="37"/>
    <w:semiHidden/>
    <w:unhideWhenUsed/>
    <w:rsid w:val="001135BE"/>
  </w:style>
  <w:style w:type="paragraph" w:styleId="BlockText">
    <w:name w:val="Block Text"/>
    <w:basedOn w:val="Normal"/>
    <w:uiPriority w:val="99"/>
    <w:semiHidden/>
    <w:unhideWhenUsed/>
    <w:rsid w:val="001135BE"/>
    <w:pPr>
      <w:spacing w:after="120"/>
      <w:ind w:left="1440" w:right="1440"/>
    </w:pPr>
  </w:style>
  <w:style w:type="paragraph" w:styleId="BodyText3">
    <w:name w:val="Body Text 3"/>
    <w:basedOn w:val="Normal"/>
    <w:link w:val="BodyText3Char"/>
    <w:uiPriority w:val="99"/>
    <w:semiHidden/>
    <w:unhideWhenUsed/>
    <w:rsid w:val="001135BE"/>
    <w:pPr>
      <w:spacing w:after="120"/>
    </w:pPr>
    <w:rPr>
      <w:sz w:val="16"/>
      <w:szCs w:val="16"/>
    </w:rPr>
  </w:style>
  <w:style w:type="character" w:customStyle="1" w:styleId="BodyText3Char">
    <w:name w:val="Body Text 3 Char"/>
    <w:link w:val="BodyText3"/>
    <w:uiPriority w:val="99"/>
    <w:semiHidden/>
    <w:rsid w:val="001135BE"/>
    <w:rPr>
      <w:sz w:val="16"/>
      <w:szCs w:val="16"/>
      <w:lang w:eastAsia="zh-CN"/>
    </w:rPr>
  </w:style>
  <w:style w:type="paragraph" w:styleId="BodyTextFirstIndent">
    <w:name w:val="Body Text First Indent"/>
    <w:basedOn w:val="BodyText"/>
    <w:link w:val="BodyTextFirstIndentChar"/>
    <w:uiPriority w:val="99"/>
    <w:semiHidden/>
    <w:unhideWhenUsed/>
    <w:rsid w:val="001135BE"/>
    <w:pPr>
      <w:ind w:firstLine="210"/>
    </w:pPr>
  </w:style>
  <w:style w:type="character" w:customStyle="1" w:styleId="BodyTextChar">
    <w:name w:val="Body Text Char"/>
    <w:link w:val="BodyText"/>
    <w:rsid w:val="001135BE"/>
    <w:rPr>
      <w:sz w:val="24"/>
      <w:szCs w:val="24"/>
      <w:lang w:eastAsia="zh-CN"/>
    </w:rPr>
  </w:style>
  <w:style w:type="character" w:customStyle="1" w:styleId="BodyTextFirstIndentChar">
    <w:name w:val="Body Text First Indent Char"/>
    <w:basedOn w:val="BodyTextChar"/>
    <w:link w:val="BodyTextFirstIndent"/>
    <w:uiPriority w:val="99"/>
    <w:semiHidden/>
    <w:rsid w:val="001135BE"/>
    <w:rPr>
      <w:sz w:val="24"/>
      <w:szCs w:val="24"/>
      <w:lang w:eastAsia="zh-CN"/>
    </w:rPr>
  </w:style>
  <w:style w:type="paragraph" w:styleId="BodyTextIndent">
    <w:name w:val="Body Text Indent"/>
    <w:basedOn w:val="Normal"/>
    <w:link w:val="BodyTextIndentChar"/>
    <w:uiPriority w:val="99"/>
    <w:semiHidden/>
    <w:unhideWhenUsed/>
    <w:rsid w:val="001135BE"/>
    <w:pPr>
      <w:spacing w:after="120"/>
      <w:ind w:left="360"/>
    </w:pPr>
  </w:style>
  <w:style w:type="character" w:customStyle="1" w:styleId="BodyTextIndentChar">
    <w:name w:val="Body Text Indent Char"/>
    <w:link w:val="BodyTextIndent"/>
    <w:uiPriority w:val="99"/>
    <w:semiHidden/>
    <w:rsid w:val="001135BE"/>
    <w:rPr>
      <w:sz w:val="24"/>
      <w:szCs w:val="24"/>
      <w:lang w:eastAsia="zh-CN"/>
    </w:rPr>
  </w:style>
  <w:style w:type="paragraph" w:styleId="BodyTextFirstIndent2">
    <w:name w:val="Body Text First Indent 2"/>
    <w:basedOn w:val="BodyTextIndent"/>
    <w:link w:val="BodyTextFirstIndent2Char"/>
    <w:uiPriority w:val="99"/>
    <w:semiHidden/>
    <w:unhideWhenUsed/>
    <w:rsid w:val="001135BE"/>
    <w:pPr>
      <w:ind w:firstLine="210"/>
    </w:pPr>
  </w:style>
  <w:style w:type="character" w:customStyle="1" w:styleId="BodyTextFirstIndent2Char">
    <w:name w:val="Body Text First Indent 2 Char"/>
    <w:basedOn w:val="BodyTextIndentChar"/>
    <w:link w:val="BodyTextFirstIndent2"/>
    <w:uiPriority w:val="99"/>
    <w:semiHidden/>
    <w:rsid w:val="001135BE"/>
    <w:rPr>
      <w:sz w:val="24"/>
      <w:szCs w:val="24"/>
      <w:lang w:eastAsia="zh-CN"/>
    </w:rPr>
  </w:style>
  <w:style w:type="paragraph" w:styleId="BodyTextIndent2">
    <w:name w:val="Body Text Indent 2"/>
    <w:basedOn w:val="Normal"/>
    <w:link w:val="BodyTextIndent2Char"/>
    <w:uiPriority w:val="99"/>
    <w:semiHidden/>
    <w:unhideWhenUsed/>
    <w:rsid w:val="001135BE"/>
    <w:pPr>
      <w:spacing w:after="120" w:line="480" w:lineRule="auto"/>
      <w:ind w:left="360"/>
    </w:pPr>
  </w:style>
  <w:style w:type="character" w:customStyle="1" w:styleId="BodyTextIndent2Char">
    <w:name w:val="Body Text Indent 2 Char"/>
    <w:link w:val="BodyTextIndent2"/>
    <w:uiPriority w:val="99"/>
    <w:semiHidden/>
    <w:rsid w:val="001135BE"/>
    <w:rPr>
      <w:sz w:val="24"/>
      <w:szCs w:val="24"/>
      <w:lang w:eastAsia="zh-CN"/>
    </w:rPr>
  </w:style>
  <w:style w:type="paragraph" w:styleId="BodyTextIndent3">
    <w:name w:val="Body Text Indent 3"/>
    <w:basedOn w:val="Normal"/>
    <w:link w:val="BodyTextIndent3Char"/>
    <w:uiPriority w:val="99"/>
    <w:semiHidden/>
    <w:unhideWhenUsed/>
    <w:rsid w:val="001135BE"/>
    <w:pPr>
      <w:spacing w:after="120"/>
      <w:ind w:left="360"/>
    </w:pPr>
    <w:rPr>
      <w:sz w:val="16"/>
      <w:szCs w:val="16"/>
    </w:rPr>
  </w:style>
  <w:style w:type="character" w:customStyle="1" w:styleId="BodyTextIndent3Char">
    <w:name w:val="Body Text Indent 3 Char"/>
    <w:link w:val="BodyTextIndent3"/>
    <w:uiPriority w:val="99"/>
    <w:semiHidden/>
    <w:rsid w:val="001135BE"/>
    <w:rPr>
      <w:sz w:val="16"/>
      <w:szCs w:val="16"/>
      <w:lang w:eastAsia="zh-CN"/>
    </w:rPr>
  </w:style>
  <w:style w:type="paragraph" w:styleId="Closing">
    <w:name w:val="Closing"/>
    <w:basedOn w:val="Normal"/>
    <w:link w:val="ClosingChar"/>
    <w:uiPriority w:val="99"/>
    <w:semiHidden/>
    <w:unhideWhenUsed/>
    <w:rsid w:val="001135BE"/>
    <w:pPr>
      <w:ind w:left="4320"/>
    </w:pPr>
  </w:style>
  <w:style w:type="character" w:customStyle="1" w:styleId="ClosingChar">
    <w:name w:val="Closing Char"/>
    <w:link w:val="Closing"/>
    <w:uiPriority w:val="99"/>
    <w:semiHidden/>
    <w:rsid w:val="001135BE"/>
    <w:rPr>
      <w:sz w:val="24"/>
      <w:szCs w:val="24"/>
      <w:lang w:eastAsia="zh-CN"/>
    </w:rPr>
  </w:style>
  <w:style w:type="paragraph" w:styleId="Date">
    <w:name w:val="Date"/>
    <w:basedOn w:val="Normal"/>
    <w:next w:val="Normal"/>
    <w:link w:val="DateChar"/>
    <w:uiPriority w:val="99"/>
    <w:semiHidden/>
    <w:unhideWhenUsed/>
    <w:rsid w:val="001135BE"/>
  </w:style>
  <w:style w:type="character" w:customStyle="1" w:styleId="DateChar">
    <w:name w:val="Date Char"/>
    <w:link w:val="Date"/>
    <w:uiPriority w:val="99"/>
    <w:semiHidden/>
    <w:rsid w:val="001135BE"/>
    <w:rPr>
      <w:sz w:val="24"/>
      <w:szCs w:val="24"/>
      <w:lang w:eastAsia="zh-CN"/>
    </w:rPr>
  </w:style>
  <w:style w:type="paragraph" w:styleId="DocumentMap">
    <w:name w:val="Document Map"/>
    <w:basedOn w:val="Normal"/>
    <w:link w:val="DocumentMapChar"/>
    <w:uiPriority w:val="99"/>
    <w:semiHidden/>
    <w:unhideWhenUsed/>
    <w:rsid w:val="001135BE"/>
    <w:rPr>
      <w:rFonts w:ascii="Segoe UI" w:hAnsi="Segoe UI" w:cs="Segoe UI"/>
      <w:sz w:val="16"/>
      <w:szCs w:val="16"/>
    </w:rPr>
  </w:style>
  <w:style w:type="character" w:customStyle="1" w:styleId="DocumentMapChar">
    <w:name w:val="Document Map Char"/>
    <w:link w:val="DocumentMap"/>
    <w:uiPriority w:val="99"/>
    <w:semiHidden/>
    <w:rsid w:val="001135BE"/>
    <w:rPr>
      <w:rFonts w:ascii="Segoe UI" w:hAnsi="Segoe UI" w:cs="Segoe UI"/>
      <w:sz w:val="16"/>
      <w:szCs w:val="16"/>
      <w:lang w:eastAsia="zh-CN"/>
    </w:rPr>
  </w:style>
  <w:style w:type="paragraph" w:styleId="E-mailSignature">
    <w:name w:val="E-mail Signature"/>
    <w:basedOn w:val="Normal"/>
    <w:link w:val="E-mailSignatureChar"/>
    <w:uiPriority w:val="99"/>
    <w:semiHidden/>
    <w:unhideWhenUsed/>
    <w:rsid w:val="001135BE"/>
  </w:style>
  <w:style w:type="character" w:customStyle="1" w:styleId="E-mailSignatureChar">
    <w:name w:val="E-mail Signature Char"/>
    <w:link w:val="E-mailSignature"/>
    <w:uiPriority w:val="99"/>
    <w:semiHidden/>
    <w:rsid w:val="001135BE"/>
    <w:rPr>
      <w:sz w:val="24"/>
      <w:szCs w:val="24"/>
      <w:lang w:eastAsia="zh-CN"/>
    </w:rPr>
  </w:style>
  <w:style w:type="paragraph" w:styleId="EndnoteText">
    <w:name w:val="endnote text"/>
    <w:basedOn w:val="Normal"/>
    <w:link w:val="EndnoteTextChar"/>
    <w:uiPriority w:val="99"/>
    <w:semiHidden/>
    <w:unhideWhenUsed/>
    <w:rsid w:val="001135BE"/>
    <w:rPr>
      <w:sz w:val="20"/>
      <w:szCs w:val="20"/>
    </w:rPr>
  </w:style>
  <w:style w:type="character" w:customStyle="1" w:styleId="EndnoteTextChar">
    <w:name w:val="Endnote Text Char"/>
    <w:link w:val="EndnoteText"/>
    <w:uiPriority w:val="99"/>
    <w:semiHidden/>
    <w:rsid w:val="001135BE"/>
    <w:rPr>
      <w:lang w:eastAsia="zh-CN"/>
    </w:rPr>
  </w:style>
  <w:style w:type="paragraph" w:styleId="EnvelopeAddress">
    <w:name w:val="envelope address"/>
    <w:basedOn w:val="Normal"/>
    <w:uiPriority w:val="99"/>
    <w:semiHidden/>
    <w:unhideWhenUsed/>
    <w:rsid w:val="001135BE"/>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1135BE"/>
    <w:rPr>
      <w:rFonts w:ascii="Calibri Light" w:hAnsi="Calibri Light"/>
      <w:sz w:val="20"/>
      <w:szCs w:val="20"/>
    </w:rPr>
  </w:style>
  <w:style w:type="paragraph" w:styleId="FootnoteText">
    <w:name w:val="footnote text"/>
    <w:basedOn w:val="Normal"/>
    <w:link w:val="FootnoteTextChar"/>
    <w:uiPriority w:val="99"/>
    <w:semiHidden/>
    <w:unhideWhenUsed/>
    <w:rsid w:val="001135BE"/>
    <w:rPr>
      <w:sz w:val="20"/>
      <w:szCs w:val="20"/>
    </w:rPr>
  </w:style>
  <w:style w:type="character" w:customStyle="1" w:styleId="FootnoteTextChar">
    <w:name w:val="Footnote Text Char"/>
    <w:link w:val="FootnoteText"/>
    <w:uiPriority w:val="99"/>
    <w:semiHidden/>
    <w:rsid w:val="001135BE"/>
    <w:rPr>
      <w:lang w:eastAsia="zh-CN"/>
    </w:rPr>
  </w:style>
  <w:style w:type="character" w:customStyle="1" w:styleId="Heading1Char">
    <w:name w:val="Heading 1 Char"/>
    <w:link w:val="Heading1"/>
    <w:uiPriority w:val="9"/>
    <w:rsid w:val="001135BE"/>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semiHidden/>
    <w:rsid w:val="001135BE"/>
    <w:rPr>
      <w:rFonts w:ascii="Calibri Light" w:eastAsia="Times New Roman" w:hAnsi="Calibri Light" w:cs="Times New Roman"/>
      <w:b/>
      <w:bCs/>
      <w:i/>
      <w:iCs/>
      <w:sz w:val="28"/>
      <w:szCs w:val="28"/>
      <w:lang w:eastAsia="zh-CN"/>
    </w:rPr>
  </w:style>
  <w:style w:type="character" w:customStyle="1" w:styleId="Heading4Char">
    <w:name w:val="Heading 4 Char"/>
    <w:link w:val="Heading4"/>
    <w:uiPriority w:val="9"/>
    <w:semiHidden/>
    <w:rsid w:val="001135BE"/>
    <w:rPr>
      <w:rFonts w:ascii="Calibri" w:eastAsia="Times New Roman" w:hAnsi="Calibri" w:cs="Times New Roman"/>
      <w:b/>
      <w:bCs/>
      <w:sz w:val="28"/>
      <w:szCs w:val="28"/>
      <w:lang w:eastAsia="zh-CN"/>
    </w:rPr>
  </w:style>
  <w:style w:type="character" w:customStyle="1" w:styleId="Heading6Char">
    <w:name w:val="Heading 6 Char"/>
    <w:link w:val="Heading6"/>
    <w:uiPriority w:val="9"/>
    <w:semiHidden/>
    <w:rsid w:val="001135BE"/>
    <w:rPr>
      <w:rFonts w:ascii="Calibri" w:eastAsia="Times New Roman" w:hAnsi="Calibri" w:cs="Times New Roman"/>
      <w:b/>
      <w:bCs/>
      <w:sz w:val="22"/>
      <w:szCs w:val="22"/>
      <w:lang w:eastAsia="zh-CN"/>
    </w:rPr>
  </w:style>
  <w:style w:type="character" w:customStyle="1" w:styleId="Heading7Char">
    <w:name w:val="Heading 7 Char"/>
    <w:link w:val="Heading7"/>
    <w:uiPriority w:val="9"/>
    <w:semiHidden/>
    <w:rsid w:val="001135BE"/>
    <w:rPr>
      <w:rFonts w:ascii="Calibri" w:eastAsia="Times New Roman" w:hAnsi="Calibri" w:cs="Times New Roman"/>
      <w:sz w:val="24"/>
      <w:szCs w:val="24"/>
      <w:lang w:eastAsia="zh-CN"/>
    </w:rPr>
  </w:style>
  <w:style w:type="character" w:customStyle="1" w:styleId="Heading9Char">
    <w:name w:val="Heading 9 Char"/>
    <w:link w:val="Heading9"/>
    <w:uiPriority w:val="9"/>
    <w:semiHidden/>
    <w:rsid w:val="001135BE"/>
    <w:rPr>
      <w:rFonts w:ascii="Calibri Light" w:eastAsia="Times New Roman" w:hAnsi="Calibri Light" w:cs="Times New Roman"/>
      <w:sz w:val="22"/>
      <w:szCs w:val="22"/>
      <w:lang w:eastAsia="zh-CN"/>
    </w:rPr>
  </w:style>
  <w:style w:type="paragraph" w:styleId="HTMLAddress">
    <w:name w:val="HTML Address"/>
    <w:basedOn w:val="Normal"/>
    <w:link w:val="HTMLAddressChar"/>
    <w:uiPriority w:val="99"/>
    <w:semiHidden/>
    <w:unhideWhenUsed/>
    <w:rsid w:val="001135BE"/>
    <w:rPr>
      <w:i/>
      <w:iCs/>
    </w:rPr>
  </w:style>
  <w:style w:type="character" w:customStyle="1" w:styleId="HTMLAddressChar">
    <w:name w:val="HTML Address Char"/>
    <w:link w:val="HTMLAddress"/>
    <w:uiPriority w:val="99"/>
    <w:semiHidden/>
    <w:rsid w:val="001135BE"/>
    <w:rPr>
      <w:i/>
      <w:iCs/>
      <w:sz w:val="24"/>
      <w:szCs w:val="24"/>
      <w:lang w:eastAsia="zh-CN"/>
    </w:rPr>
  </w:style>
  <w:style w:type="paragraph" w:styleId="HTMLPreformatted">
    <w:name w:val="HTML Preformatted"/>
    <w:basedOn w:val="Normal"/>
    <w:link w:val="HTMLPreformattedChar"/>
    <w:uiPriority w:val="99"/>
    <w:semiHidden/>
    <w:unhideWhenUsed/>
    <w:rsid w:val="001135BE"/>
    <w:rPr>
      <w:rFonts w:ascii="Courier New" w:hAnsi="Courier New" w:cs="Courier New"/>
      <w:sz w:val="20"/>
      <w:szCs w:val="20"/>
    </w:rPr>
  </w:style>
  <w:style w:type="character" w:customStyle="1" w:styleId="HTMLPreformattedChar">
    <w:name w:val="HTML Preformatted Char"/>
    <w:link w:val="HTMLPreformatted"/>
    <w:uiPriority w:val="99"/>
    <w:semiHidden/>
    <w:rsid w:val="001135BE"/>
    <w:rPr>
      <w:rFonts w:ascii="Courier New" w:hAnsi="Courier New" w:cs="Courier New"/>
      <w:lang w:eastAsia="zh-CN"/>
    </w:rPr>
  </w:style>
  <w:style w:type="paragraph" w:styleId="Index1">
    <w:name w:val="index 1"/>
    <w:basedOn w:val="Normal"/>
    <w:next w:val="Normal"/>
    <w:autoRedefine/>
    <w:uiPriority w:val="99"/>
    <w:semiHidden/>
    <w:unhideWhenUsed/>
    <w:rsid w:val="001135BE"/>
    <w:pPr>
      <w:ind w:left="240" w:hanging="240"/>
    </w:pPr>
  </w:style>
  <w:style w:type="paragraph" w:styleId="Index2">
    <w:name w:val="index 2"/>
    <w:basedOn w:val="Normal"/>
    <w:next w:val="Normal"/>
    <w:autoRedefine/>
    <w:uiPriority w:val="99"/>
    <w:semiHidden/>
    <w:unhideWhenUsed/>
    <w:rsid w:val="001135BE"/>
    <w:pPr>
      <w:ind w:left="480" w:hanging="240"/>
    </w:pPr>
  </w:style>
  <w:style w:type="paragraph" w:styleId="Index3">
    <w:name w:val="index 3"/>
    <w:basedOn w:val="Normal"/>
    <w:next w:val="Normal"/>
    <w:autoRedefine/>
    <w:uiPriority w:val="99"/>
    <w:semiHidden/>
    <w:unhideWhenUsed/>
    <w:rsid w:val="001135BE"/>
    <w:pPr>
      <w:ind w:left="720" w:hanging="240"/>
    </w:pPr>
  </w:style>
  <w:style w:type="paragraph" w:styleId="Index4">
    <w:name w:val="index 4"/>
    <w:basedOn w:val="Normal"/>
    <w:next w:val="Normal"/>
    <w:autoRedefine/>
    <w:uiPriority w:val="99"/>
    <w:semiHidden/>
    <w:unhideWhenUsed/>
    <w:rsid w:val="001135BE"/>
    <w:pPr>
      <w:ind w:left="960" w:hanging="240"/>
    </w:pPr>
  </w:style>
  <w:style w:type="paragraph" w:styleId="Index5">
    <w:name w:val="index 5"/>
    <w:basedOn w:val="Normal"/>
    <w:next w:val="Normal"/>
    <w:autoRedefine/>
    <w:uiPriority w:val="99"/>
    <w:semiHidden/>
    <w:unhideWhenUsed/>
    <w:rsid w:val="001135BE"/>
    <w:pPr>
      <w:ind w:left="1200" w:hanging="240"/>
    </w:pPr>
  </w:style>
  <w:style w:type="paragraph" w:styleId="Index6">
    <w:name w:val="index 6"/>
    <w:basedOn w:val="Normal"/>
    <w:next w:val="Normal"/>
    <w:autoRedefine/>
    <w:uiPriority w:val="99"/>
    <w:semiHidden/>
    <w:unhideWhenUsed/>
    <w:rsid w:val="001135BE"/>
    <w:pPr>
      <w:ind w:left="1440" w:hanging="240"/>
    </w:pPr>
  </w:style>
  <w:style w:type="paragraph" w:styleId="Index7">
    <w:name w:val="index 7"/>
    <w:basedOn w:val="Normal"/>
    <w:next w:val="Normal"/>
    <w:autoRedefine/>
    <w:uiPriority w:val="99"/>
    <w:semiHidden/>
    <w:unhideWhenUsed/>
    <w:rsid w:val="001135BE"/>
    <w:pPr>
      <w:ind w:left="1680" w:hanging="240"/>
    </w:pPr>
  </w:style>
  <w:style w:type="paragraph" w:styleId="Index8">
    <w:name w:val="index 8"/>
    <w:basedOn w:val="Normal"/>
    <w:next w:val="Normal"/>
    <w:autoRedefine/>
    <w:uiPriority w:val="99"/>
    <w:semiHidden/>
    <w:unhideWhenUsed/>
    <w:rsid w:val="001135BE"/>
    <w:pPr>
      <w:ind w:left="1920" w:hanging="240"/>
    </w:pPr>
  </w:style>
  <w:style w:type="paragraph" w:styleId="Index9">
    <w:name w:val="index 9"/>
    <w:basedOn w:val="Normal"/>
    <w:next w:val="Normal"/>
    <w:autoRedefine/>
    <w:uiPriority w:val="99"/>
    <w:semiHidden/>
    <w:unhideWhenUsed/>
    <w:rsid w:val="001135BE"/>
    <w:pPr>
      <w:ind w:left="2160" w:hanging="240"/>
    </w:pPr>
  </w:style>
  <w:style w:type="paragraph" w:styleId="IndexHeading">
    <w:name w:val="index heading"/>
    <w:basedOn w:val="Normal"/>
    <w:next w:val="Index1"/>
    <w:uiPriority w:val="99"/>
    <w:semiHidden/>
    <w:unhideWhenUsed/>
    <w:rsid w:val="001135BE"/>
    <w:rPr>
      <w:rFonts w:ascii="Calibri Light" w:hAnsi="Calibri Light"/>
      <w:b/>
      <w:bCs/>
    </w:rPr>
  </w:style>
  <w:style w:type="paragraph" w:customStyle="1" w:styleId="LightShading-Accent21">
    <w:name w:val="Light Shading - Accent 21"/>
    <w:basedOn w:val="Normal"/>
    <w:next w:val="Normal"/>
    <w:link w:val="LightShading-Accent2Char"/>
    <w:uiPriority w:val="30"/>
    <w:qFormat/>
    <w:rsid w:val="001135BE"/>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30"/>
    <w:rsid w:val="001135BE"/>
    <w:rPr>
      <w:i/>
      <w:iCs/>
      <w:color w:val="5B9BD5"/>
      <w:sz w:val="24"/>
      <w:szCs w:val="24"/>
      <w:lang w:eastAsia="zh-CN"/>
    </w:rPr>
  </w:style>
  <w:style w:type="paragraph" w:styleId="List2">
    <w:name w:val="List 2"/>
    <w:basedOn w:val="Normal"/>
    <w:uiPriority w:val="99"/>
    <w:semiHidden/>
    <w:unhideWhenUsed/>
    <w:rsid w:val="001135BE"/>
    <w:pPr>
      <w:ind w:left="720" w:hanging="360"/>
      <w:contextualSpacing/>
    </w:pPr>
  </w:style>
  <w:style w:type="paragraph" w:styleId="List3">
    <w:name w:val="List 3"/>
    <w:basedOn w:val="Normal"/>
    <w:uiPriority w:val="99"/>
    <w:semiHidden/>
    <w:unhideWhenUsed/>
    <w:rsid w:val="001135BE"/>
    <w:pPr>
      <w:ind w:left="1080" w:hanging="360"/>
      <w:contextualSpacing/>
    </w:pPr>
  </w:style>
  <w:style w:type="paragraph" w:styleId="List4">
    <w:name w:val="List 4"/>
    <w:basedOn w:val="Normal"/>
    <w:uiPriority w:val="99"/>
    <w:semiHidden/>
    <w:unhideWhenUsed/>
    <w:rsid w:val="001135BE"/>
    <w:pPr>
      <w:ind w:left="1440" w:hanging="360"/>
      <w:contextualSpacing/>
    </w:pPr>
  </w:style>
  <w:style w:type="paragraph" w:styleId="List5">
    <w:name w:val="List 5"/>
    <w:basedOn w:val="Normal"/>
    <w:uiPriority w:val="99"/>
    <w:semiHidden/>
    <w:unhideWhenUsed/>
    <w:rsid w:val="001135BE"/>
    <w:pPr>
      <w:ind w:left="1800" w:hanging="360"/>
      <w:contextualSpacing/>
    </w:pPr>
  </w:style>
  <w:style w:type="paragraph" w:styleId="ListBullet">
    <w:name w:val="List Bullet"/>
    <w:basedOn w:val="Normal"/>
    <w:uiPriority w:val="99"/>
    <w:semiHidden/>
    <w:unhideWhenUsed/>
    <w:rsid w:val="001135BE"/>
    <w:pPr>
      <w:numPr>
        <w:numId w:val="6"/>
      </w:numPr>
      <w:contextualSpacing/>
    </w:pPr>
  </w:style>
  <w:style w:type="paragraph" w:styleId="ListBullet2">
    <w:name w:val="List Bullet 2"/>
    <w:basedOn w:val="Normal"/>
    <w:uiPriority w:val="99"/>
    <w:semiHidden/>
    <w:unhideWhenUsed/>
    <w:rsid w:val="001135BE"/>
    <w:pPr>
      <w:numPr>
        <w:numId w:val="7"/>
      </w:numPr>
      <w:contextualSpacing/>
    </w:pPr>
  </w:style>
  <w:style w:type="paragraph" w:styleId="ListBullet3">
    <w:name w:val="List Bullet 3"/>
    <w:basedOn w:val="Normal"/>
    <w:uiPriority w:val="99"/>
    <w:semiHidden/>
    <w:unhideWhenUsed/>
    <w:rsid w:val="001135BE"/>
    <w:pPr>
      <w:numPr>
        <w:numId w:val="8"/>
      </w:numPr>
      <w:contextualSpacing/>
    </w:pPr>
  </w:style>
  <w:style w:type="paragraph" w:styleId="ListBullet4">
    <w:name w:val="List Bullet 4"/>
    <w:basedOn w:val="Normal"/>
    <w:uiPriority w:val="99"/>
    <w:semiHidden/>
    <w:unhideWhenUsed/>
    <w:rsid w:val="001135BE"/>
    <w:pPr>
      <w:numPr>
        <w:numId w:val="9"/>
      </w:numPr>
      <w:contextualSpacing/>
    </w:pPr>
  </w:style>
  <w:style w:type="paragraph" w:styleId="ListBullet5">
    <w:name w:val="List Bullet 5"/>
    <w:basedOn w:val="Normal"/>
    <w:uiPriority w:val="99"/>
    <w:semiHidden/>
    <w:unhideWhenUsed/>
    <w:rsid w:val="001135BE"/>
    <w:pPr>
      <w:numPr>
        <w:numId w:val="10"/>
      </w:numPr>
      <w:contextualSpacing/>
    </w:pPr>
  </w:style>
  <w:style w:type="paragraph" w:styleId="ListContinue">
    <w:name w:val="List Continue"/>
    <w:basedOn w:val="Normal"/>
    <w:uiPriority w:val="99"/>
    <w:semiHidden/>
    <w:unhideWhenUsed/>
    <w:rsid w:val="001135BE"/>
    <w:pPr>
      <w:spacing w:after="120"/>
      <w:ind w:left="360"/>
      <w:contextualSpacing/>
    </w:pPr>
  </w:style>
  <w:style w:type="paragraph" w:styleId="ListContinue2">
    <w:name w:val="List Continue 2"/>
    <w:basedOn w:val="Normal"/>
    <w:uiPriority w:val="99"/>
    <w:semiHidden/>
    <w:unhideWhenUsed/>
    <w:rsid w:val="001135BE"/>
    <w:pPr>
      <w:spacing w:after="120"/>
      <w:ind w:left="720"/>
      <w:contextualSpacing/>
    </w:pPr>
  </w:style>
  <w:style w:type="paragraph" w:styleId="ListContinue3">
    <w:name w:val="List Continue 3"/>
    <w:basedOn w:val="Normal"/>
    <w:uiPriority w:val="99"/>
    <w:semiHidden/>
    <w:unhideWhenUsed/>
    <w:rsid w:val="001135BE"/>
    <w:pPr>
      <w:spacing w:after="120"/>
      <w:ind w:left="1080"/>
      <w:contextualSpacing/>
    </w:pPr>
  </w:style>
  <w:style w:type="paragraph" w:styleId="ListContinue4">
    <w:name w:val="List Continue 4"/>
    <w:basedOn w:val="Normal"/>
    <w:uiPriority w:val="99"/>
    <w:semiHidden/>
    <w:unhideWhenUsed/>
    <w:rsid w:val="001135BE"/>
    <w:pPr>
      <w:spacing w:after="120"/>
      <w:ind w:left="1440"/>
      <w:contextualSpacing/>
    </w:pPr>
  </w:style>
  <w:style w:type="paragraph" w:styleId="ListContinue5">
    <w:name w:val="List Continue 5"/>
    <w:basedOn w:val="Normal"/>
    <w:uiPriority w:val="99"/>
    <w:semiHidden/>
    <w:unhideWhenUsed/>
    <w:rsid w:val="001135BE"/>
    <w:pPr>
      <w:spacing w:after="120"/>
      <w:ind w:left="1800"/>
      <w:contextualSpacing/>
    </w:pPr>
  </w:style>
  <w:style w:type="paragraph" w:styleId="ListNumber">
    <w:name w:val="List Number"/>
    <w:basedOn w:val="Normal"/>
    <w:uiPriority w:val="99"/>
    <w:semiHidden/>
    <w:unhideWhenUsed/>
    <w:rsid w:val="001135BE"/>
    <w:pPr>
      <w:numPr>
        <w:numId w:val="11"/>
      </w:numPr>
      <w:contextualSpacing/>
    </w:pPr>
  </w:style>
  <w:style w:type="paragraph" w:styleId="ListNumber2">
    <w:name w:val="List Number 2"/>
    <w:basedOn w:val="Normal"/>
    <w:uiPriority w:val="99"/>
    <w:semiHidden/>
    <w:unhideWhenUsed/>
    <w:rsid w:val="001135BE"/>
    <w:pPr>
      <w:numPr>
        <w:numId w:val="12"/>
      </w:numPr>
      <w:contextualSpacing/>
    </w:pPr>
  </w:style>
  <w:style w:type="paragraph" w:styleId="ListNumber3">
    <w:name w:val="List Number 3"/>
    <w:basedOn w:val="Normal"/>
    <w:uiPriority w:val="99"/>
    <w:semiHidden/>
    <w:unhideWhenUsed/>
    <w:rsid w:val="001135BE"/>
    <w:pPr>
      <w:numPr>
        <w:numId w:val="13"/>
      </w:numPr>
      <w:contextualSpacing/>
    </w:pPr>
  </w:style>
  <w:style w:type="paragraph" w:styleId="ListNumber4">
    <w:name w:val="List Number 4"/>
    <w:basedOn w:val="Normal"/>
    <w:uiPriority w:val="99"/>
    <w:semiHidden/>
    <w:unhideWhenUsed/>
    <w:rsid w:val="001135BE"/>
    <w:pPr>
      <w:numPr>
        <w:numId w:val="14"/>
      </w:numPr>
      <w:contextualSpacing/>
    </w:pPr>
  </w:style>
  <w:style w:type="paragraph" w:styleId="ListNumber5">
    <w:name w:val="List Number 5"/>
    <w:basedOn w:val="Normal"/>
    <w:uiPriority w:val="99"/>
    <w:semiHidden/>
    <w:unhideWhenUsed/>
    <w:rsid w:val="001135BE"/>
    <w:pPr>
      <w:numPr>
        <w:numId w:val="15"/>
      </w:numPr>
      <w:contextualSpacing/>
    </w:pPr>
  </w:style>
  <w:style w:type="paragraph" w:customStyle="1" w:styleId="ColorfulList-Accent11">
    <w:name w:val="Colorful List - Accent 11"/>
    <w:basedOn w:val="Normal"/>
    <w:uiPriority w:val="34"/>
    <w:qFormat/>
    <w:rsid w:val="001135BE"/>
    <w:pPr>
      <w:ind w:left="720"/>
    </w:pPr>
  </w:style>
  <w:style w:type="paragraph" w:styleId="MacroText">
    <w:name w:val="macro"/>
    <w:link w:val="MacroTextChar"/>
    <w:uiPriority w:val="99"/>
    <w:semiHidden/>
    <w:unhideWhenUsed/>
    <w:rsid w:val="001135BE"/>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character" w:customStyle="1" w:styleId="MacroTextChar">
    <w:name w:val="Macro Text Char"/>
    <w:link w:val="MacroText"/>
    <w:uiPriority w:val="99"/>
    <w:semiHidden/>
    <w:rsid w:val="001135BE"/>
    <w:rPr>
      <w:rFonts w:ascii="Courier New" w:hAnsi="Courier New" w:cs="Courier New"/>
      <w:lang w:eastAsia="zh-CN"/>
    </w:rPr>
  </w:style>
  <w:style w:type="paragraph" w:styleId="MessageHeader">
    <w:name w:val="Message Header"/>
    <w:basedOn w:val="Normal"/>
    <w:link w:val="MessageHeaderChar"/>
    <w:uiPriority w:val="99"/>
    <w:semiHidden/>
    <w:unhideWhenUsed/>
    <w:rsid w:val="001135B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1135BE"/>
    <w:rPr>
      <w:rFonts w:ascii="Calibri Light" w:eastAsia="Times New Roman" w:hAnsi="Calibri Light" w:cs="Times New Roman"/>
      <w:sz w:val="24"/>
      <w:szCs w:val="24"/>
      <w:shd w:val="pct20" w:color="auto" w:fill="auto"/>
      <w:lang w:eastAsia="zh-CN"/>
    </w:rPr>
  </w:style>
  <w:style w:type="paragraph" w:customStyle="1" w:styleId="MediumGrid21">
    <w:name w:val="Medium Grid 21"/>
    <w:uiPriority w:val="1"/>
    <w:qFormat/>
    <w:rsid w:val="001135BE"/>
    <w:pPr>
      <w:suppressAutoHyphens/>
    </w:pPr>
    <w:rPr>
      <w:sz w:val="24"/>
      <w:szCs w:val="24"/>
      <w:lang w:eastAsia="zh-CN"/>
    </w:rPr>
  </w:style>
  <w:style w:type="paragraph" w:styleId="NormalWeb">
    <w:name w:val="Normal (Web)"/>
    <w:basedOn w:val="Normal"/>
    <w:uiPriority w:val="99"/>
    <w:semiHidden/>
    <w:unhideWhenUsed/>
    <w:rsid w:val="001135BE"/>
  </w:style>
  <w:style w:type="paragraph" w:styleId="NormalIndent">
    <w:name w:val="Normal Indent"/>
    <w:basedOn w:val="Normal"/>
    <w:uiPriority w:val="99"/>
    <w:semiHidden/>
    <w:unhideWhenUsed/>
    <w:rsid w:val="001135BE"/>
    <w:pPr>
      <w:ind w:left="720"/>
    </w:pPr>
  </w:style>
  <w:style w:type="paragraph" w:styleId="NoteHeading">
    <w:name w:val="Note Heading"/>
    <w:basedOn w:val="Normal"/>
    <w:next w:val="Normal"/>
    <w:link w:val="NoteHeadingChar"/>
    <w:uiPriority w:val="99"/>
    <w:semiHidden/>
    <w:unhideWhenUsed/>
    <w:rsid w:val="001135BE"/>
  </w:style>
  <w:style w:type="character" w:customStyle="1" w:styleId="NoteHeadingChar">
    <w:name w:val="Note Heading Char"/>
    <w:link w:val="NoteHeading"/>
    <w:uiPriority w:val="99"/>
    <w:semiHidden/>
    <w:rsid w:val="001135BE"/>
    <w:rPr>
      <w:sz w:val="24"/>
      <w:szCs w:val="24"/>
      <w:lang w:eastAsia="zh-CN"/>
    </w:rPr>
  </w:style>
  <w:style w:type="paragraph" w:styleId="PlainText">
    <w:name w:val="Plain Text"/>
    <w:basedOn w:val="Normal"/>
    <w:link w:val="PlainTextChar"/>
    <w:uiPriority w:val="99"/>
    <w:semiHidden/>
    <w:unhideWhenUsed/>
    <w:rsid w:val="001135BE"/>
    <w:rPr>
      <w:rFonts w:ascii="Courier New" w:hAnsi="Courier New" w:cs="Courier New"/>
      <w:sz w:val="20"/>
      <w:szCs w:val="20"/>
    </w:rPr>
  </w:style>
  <w:style w:type="character" w:customStyle="1" w:styleId="PlainTextChar">
    <w:name w:val="Plain Text Char"/>
    <w:link w:val="PlainText"/>
    <w:uiPriority w:val="99"/>
    <w:semiHidden/>
    <w:rsid w:val="001135BE"/>
    <w:rPr>
      <w:rFonts w:ascii="Courier New" w:hAnsi="Courier New" w:cs="Courier New"/>
      <w:lang w:eastAsia="zh-CN"/>
    </w:rPr>
  </w:style>
  <w:style w:type="paragraph" w:customStyle="1" w:styleId="ColorfulGrid-Accent11">
    <w:name w:val="Colorful Grid - Accent 11"/>
    <w:basedOn w:val="Normal"/>
    <w:next w:val="Normal"/>
    <w:link w:val="ColorfulGrid-Accent1Char"/>
    <w:uiPriority w:val="29"/>
    <w:qFormat/>
    <w:rsid w:val="001135BE"/>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1135BE"/>
    <w:rPr>
      <w:i/>
      <w:iCs/>
      <w:color w:val="404040"/>
      <w:sz w:val="24"/>
      <w:szCs w:val="24"/>
      <w:lang w:eastAsia="zh-CN"/>
    </w:rPr>
  </w:style>
  <w:style w:type="paragraph" w:styleId="Salutation">
    <w:name w:val="Salutation"/>
    <w:basedOn w:val="Normal"/>
    <w:next w:val="Normal"/>
    <w:link w:val="SalutationChar"/>
    <w:uiPriority w:val="99"/>
    <w:semiHidden/>
    <w:unhideWhenUsed/>
    <w:rsid w:val="001135BE"/>
  </w:style>
  <w:style w:type="character" w:customStyle="1" w:styleId="SalutationChar">
    <w:name w:val="Salutation Char"/>
    <w:link w:val="Salutation"/>
    <w:uiPriority w:val="99"/>
    <w:semiHidden/>
    <w:rsid w:val="001135BE"/>
    <w:rPr>
      <w:sz w:val="24"/>
      <w:szCs w:val="24"/>
      <w:lang w:eastAsia="zh-CN"/>
    </w:rPr>
  </w:style>
  <w:style w:type="paragraph" w:styleId="Signature">
    <w:name w:val="Signature"/>
    <w:basedOn w:val="Normal"/>
    <w:link w:val="SignatureChar"/>
    <w:uiPriority w:val="99"/>
    <w:semiHidden/>
    <w:unhideWhenUsed/>
    <w:rsid w:val="001135BE"/>
    <w:pPr>
      <w:ind w:left="4320"/>
    </w:pPr>
  </w:style>
  <w:style w:type="character" w:customStyle="1" w:styleId="SignatureChar">
    <w:name w:val="Signature Char"/>
    <w:link w:val="Signature"/>
    <w:uiPriority w:val="99"/>
    <w:semiHidden/>
    <w:rsid w:val="001135BE"/>
    <w:rPr>
      <w:sz w:val="24"/>
      <w:szCs w:val="24"/>
      <w:lang w:eastAsia="zh-CN"/>
    </w:rPr>
  </w:style>
  <w:style w:type="paragraph" w:styleId="Subtitle">
    <w:name w:val="Subtitle"/>
    <w:basedOn w:val="Normal"/>
    <w:next w:val="Normal"/>
    <w:link w:val="SubtitleChar"/>
    <w:uiPriority w:val="11"/>
    <w:qFormat/>
    <w:rsid w:val="001135BE"/>
    <w:pPr>
      <w:spacing w:after="60"/>
      <w:jc w:val="center"/>
      <w:outlineLvl w:val="1"/>
    </w:pPr>
    <w:rPr>
      <w:rFonts w:ascii="Calibri Light" w:hAnsi="Calibri Light"/>
    </w:rPr>
  </w:style>
  <w:style w:type="character" w:customStyle="1" w:styleId="SubtitleChar">
    <w:name w:val="Subtitle Char"/>
    <w:link w:val="Subtitle"/>
    <w:uiPriority w:val="11"/>
    <w:rsid w:val="001135BE"/>
    <w:rPr>
      <w:rFonts w:ascii="Calibri Light" w:eastAsia="Times New Roman" w:hAnsi="Calibri Light" w:cs="Times New Roman"/>
      <w:sz w:val="24"/>
      <w:szCs w:val="24"/>
      <w:lang w:eastAsia="zh-CN"/>
    </w:rPr>
  </w:style>
  <w:style w:type="paragraph" w:styleId="TableofAuthorities">
    <w:name w:val="table of authorities"/>
    <w:basedOn w:val="Normal"/>
    <w:next w:val="Normal"/>
    <w:uiPriority w:val="99"/>
    <w:semiHidden/>
    <w:unhideWhenUsed/>
    <w:rsid w:val="001135BE"/>
    <w:pPr>
      <w:ind w:left="240" w:hanging="240"/>
    </w:pPr>
  </w:style>
  <w:style w:type="paragraph" w:styleId="TableofFigures">
    <w:name w:val="table of figures"/>
    <w:basedOn w:val="Normal"/>
    <w:next w:val="Normal"/>
    <w:uiPriority w:val="99"/>
    <w:semiHidden/>
    <w:unhideWhenUsed/>
    <w:rsid w:val="001135BE"/>
  </w:style>
  <w:style w:type="paragraph" w:styleId="Title">
    <w:name w:val="Title"/>
    <w:basedOn w:val="Normal"/>
    <w:next w:val="Normal"/>
    <w:link w:val="TitleChar"/>
    <w:uiPriority w:val="10"/>
    <w:qFormat/>
    <w:rsid w:val="001135BE"/>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1135BE"/>
    <w:rPr>
      <w:rFonts w:ascii="Calibri Light" w:eastAsia="Times New Roman" w:hAnsi="Calibri Light" w:cs="Times New Roman"/>
      <w:b/>
      <w:bCs/>
      <w:kern w:val="28"/>
      <w:sz w:val="32"/>
      <w:szCs w:val="32"/>
      <w:lang w:eastAsia="zh-CN"/>
    </w:rPr>
  </w:style>
  <w:style w:type="paragraph" w:styleId="TOAHeading">
    <w:name w:val="toa heading"/>
    <w:basedOn w:val="Normal"/>
    <w:next w:val="Normal"/>
    <w:uiPriority w:val="99"/>
    <w:semiHidden/>
    <w:unhideWhenUsed/>
    <w:rsid w:val="001135BE"/>
    <w:pPr>
      <w:spacing w:before="120"/>
    </w:pPr>
    <w:rPr>
      <w:rFonts w:ascii="Calibri Light" w:hAnsi="Calibri Light"/>
      <w:b/>
      <w:bCs/>
    </w:rPr>
  </w:style>
  <w:style w:type="paragraph" w:styleId="TOC1">
    <w:name w:val="toc 1"/>
    <w:basedOn w:val="Normal"/>
    <w:next w:val="Normal"/>
    <w:autoRedefine/>
    <w:uiPriority w:val="39"/>
    <w:semiHidden/>
    <w:unhideWhenUsed/>
    <w:rsid w:val="001135BE"/>
  </w:style>
  <w:style w:type="paragraph" w:styleId="TOC2">
    <w:name w:val="toc 2"/>
    <w:basedOn w:val="Normal"/>
    <w:next w:val="Normal"/>
    <w:autoRedefine/>
    <w:uiPriority w:val="39"/>
    <w:semiHidden/>
    <w:unhideWhenUsed/>
    <w:rsid w:val="001135BE"/>
    <w:pPr>
      <w:ind w:left="240"/>
    </w:pPr>
  </w:style>
  <w:style w:type="paragraph" w:styleId="TOC3">
    <w:name w:val="toc 3"/>
    <w:basedOn w:val="Normal"/>
    <w:next w:val="Normal"/>
    <w:autoRedefine/>
    <w:uiPriority w:val="39"/>
    <w:semiHidden/>
    <w:unhideWhenUsed/>
    <w:rsid w:val="001135BE"/>
    <w:pPr>
      <w:ind w:left="480"/>
    </w:pPr>
  </w:style>
  <w:style w:type="paragraph" w:styleId="TOC4">
    <w:name w:val="toc 4"/>
    <w:basedOn w:val="Normal"/>
    <w:next w:val="Normal"/>
    <w:autoRedefine/>
    <w:uiPriority w:val="39"/>
    <w:semiHidden/>
    <w:unhideWhenUsed/>
    <w:rsid w:val="001135BE"/>
    <w:pPr>
      <w:ind w:left="720"/>
    </w:pPr>
  </w:style>
  <w:style w:type="paragraph" w:styleId="TOC5">
    <w:name w:val="toc 5"/>
    <w:basedOn w:val="Normal"/>
    <w:next w:val="Normal"/>
    <w:autoRedefine/>
    <w:uiPriority w:val="39"/>
    <w:semiHidden/>
    <w:unhideWhenUsed/>
    <w:rsid w:val="001135BE"/>
    <w:pPr>
      <w:ind w:left="960"/>
    </w:pPr>
  </w:style>
  <w:style w:type="paragraph" w:styleId="TOC6">
    <w:name w:val="toc 6"/>
    <w:basedOn w:val="Normal"/>
    <w:next w:val="Normal"/>
    <w:autoRedefine/>
    <w:uiPriority w:val="39"/>
    <w:semiHidden/>
    <w:unhideWhenUsed/>
    <w:rsid w:val="001135BE"/>
    <w:pPr>
      <w:ind w:left="1200"/>
    </w:pPr>
  </w:style>
  <w:style w:type="paragraph" w:styleId="TOC7">
    <w:name w:val="toc 7"/>
    <w:basedOn w:val="Normal"/>
    <w:next w:val="Normal"/>
    <w:autoRedefine/>
    <w:uiPriority w:val="39"/>
    <w:semiHidden/>
    <w:unhideWhenUsed/>
    <w:rsid w:val="001135BE"/>
    <w:pPr>
      <w:ind w:left="1440"/>
    </w:pPr>
  </w:style>
  <w:style w:type="paragraph" w:styleId="TOC8">
    <w:name w:val="toc 8"/>
    <w:basedOn w:val="Normal"/>
    <w:next w:val="Normal"/>
    <w:autoRedefine/>
    <w:uiPriority w:val="39"/>
    <w:semiHidden/>
    <w:unhideWhenUsed/>
    <w:rsid w:val="001135BE"/>
    <w:pPr>
      <w:ind w:left="1680"/>
    </w:pPr>
  </w:style>
  <w:style w:type="paragraph" w:styleId="TOC9">
    <w:name w:val="toc 9"/>
    <w:basedOn w:val="Normal"/>
    <w:next w:val="Normal"/>
    <w:autoRedefine/>
    <w:uiPriority w:val="39"/>
    <w:semiHidden/>
    <w:unhideWhenUsed/>
    <w:rsid w:val="001135BE"/>
    <w:pPr>
      <w:ind w:left="1920"/>
    </w:pPr>
  </w:style>
  <w:style w:type="paragraph" w:customStyle="1" w:styleId="GridTable31">
    <w:name w:val="Grid Table 31"/>
    <w:basedOn w:val="Heading1"/>
    <w:next w:val="Normal"/>
    <w:uiPriority w:val="39"/>
    <w:semiHidden/>
    <w:unhideWhenUsed/>
    <w:qFormat/>
    <w:rsid w:val="001135BE"/>
    <w:pPr>
      <w:outlineLvl w:val="9"/>
    </w:pPr>
  </w:style>
  <w:style w:type="table" w:styleId="TableGrid">
    <w:name w:val="Table Grid"/>
    <w:basedOn w:val="TableNormal"/>
    <w:uiPriority w:val="59"/>
    <w:rsid w:val="0035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EC"/>
    <w:pPr>
      <w:ind w:left="720"/>
      <w:contextualSpacing/>
    </w:pPr>
  </w:style>
  <w:style w:type="paragraph" w:styleId="NoSpacing">
    <w:name w:val="No Spacing"/>
    <w:uiPriority w:val="1"/>
    <w:qFormat/>
    <w:rsid w:val="005F43C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change.fau.edu/owa/redir.aspx?C=LzsrykF9ck2R7YW3fuHlLFIz-xy2T9IIh5f4wovKPUUefxEzEO-vRapGunabCX6L64O2eED8PJs.&amp;URL=http%3a%2f%2fwww.fau.edu%2fregulations%2fchapter4%2f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SUR2101L_S15_Syllabus</vt:lpstr>
    </vt:vector>
  </TitlesOfParts>
  <Company>ENG</Company>
  <LinksUpToDate>false</LinksUpToDate>
  <CharactersWithSpaces>8559</CharactersWithSpaces>
  <SharedDoc>false</SharedDoc>
  <HLinks>
    <vt:vector size="12" baseType="variant">
      <vt:variant>
        <vt:i4>1048648</vt:i4>
      </vt:variant>
      <vt:variant>
        <vt:i4>3</vt:i4>
      </vt:variant>
      <vt:variant>
        <vt:i4>0</vt:i4>
      </vt:variant>
      <vt:variant>
        <vt:i4>5</vt:i4>
      </vt:variant>
      <vt:variant>
        <vt:lpwstr>http://www.fau.edu/regulations/chapter4/4.001_Honor_Code.pdf</vt:lpwstr>
      </vt:variant>
      <vt:variant>
        <vt:lpwstr/>
      </vt:variant>
      <vt:variant>
        <vt:i4>1048648</vt:i4>
      </vt:variant>
      <vt:variant>
        <vt:i4>0</vt:i4>
      </vt:variant>
      <vt:variant>
        <vt:i4>0</vt:i4>
      </vt:variant>
      <vt:variant>
        <vt:i4>5</vt:i4>
      </vt:variant>
      <vt:variant>
        <vt:lpwstr>http://www.fau.edu/regulations/chapter4/4.001_Honor_Code.pdf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SUR2101L_S15_Syllabus</dc:title>
  <dc:creator>Aneesh Goly</dc:creator>
  <cp:lastModifiedBy>Maria Jennings</cp:lastModifiedBy>
  <cp:revision>2</cp:revision>
  <cp:lastPrinted>2015-01-12T02:22:00Z</cp:lastPrinted>
  <dcterms:created xsi:type="dcterms:W3CDTF">2018-01-22T16:38:00Z</dcterms:created>
  <dcterms:modified xsi:type="dcterms:W3CDTF">2018-01-22T16:38:00Z</dcterms:modified>
</cp:coreProperties>
</file>