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7C9" w:rsidRPr="002B5C0A" w:rsidRDefault="007047C9" w:rsidP="00664AC2">
      <w:pPr>
        <w:rPr>
          <w:rFonts w:ascii="Corbel" w:hAnsi="Corbel"/>
          <w:b/>
          <w:sz w:val="20"/>
          <w:szCs w:val="20"/>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2849"/>
        <w:gridCol w:w="3435"/>
      </w:tblGrid>
      <w:tr w:rsidR="00664AC2" w:rsidRPr="00C04162" w:rsidTr="0046180E">
        <w:tc>
          <w:tcPr>
            <w:tcW w:w="8889" w:type="dxa"/>
            <w:gridSpan w:val="3"/>
            <w:shd w:val="clear" w:color="auto" w:fill="FFFFCC"/>
          </w:tcPr>
          <w:p w:rsidR="006D2362" w:rsidRPr="006E4B99" w:rsidRDefault="001A0F82" w:rsidP="006E4B99">
            <w:pPr>
              <w:spacing w:after="240"/>
              <w:rPr>
                <w:rFonts w:ascii="Calibri" w:hAnsi="Calibri"/>
                <w:b/>
                <w:color w:val="000080"/>
                <w:sz w:val="20"/>
                <w:szCs w:val="20"/>
              </w:rPr>
            </w:pPr>
            <w:r w:rsidRPr="00C04162">
              <w:rPr>
                <w:rFonts w:ascii="Calibri" w:hAnsi="Calibri"/>
                <w:b/>
                <w:color w:val="000080"/>
                <w:sz w:val="20"/>
                <w:szCs w:val="20"/>
              </w:rPr>
              <w:t>1. Course title/number, number of credit hours</w:t>
            </w:r>
          </w:p>
        </w:tc>
      </w:tr>
      <w:tr w:rsidR="00664AC2" w:rsidRPr="00C04162" w:rsidTr="0046180E">
        <w:trPr>
          <w:trHeight w:val="422"/>
        </w:trPr>
        <w:tc>
          <w:tcPr>
            <w:tcW w:w="5454" w:type="dxa"/>
            <w:gridSpan w:val="2"/>
            <w:tcBorders>
              <w:bottom w:val="single" w:sz="4" w:space="0" w:color="auto"/>
            </w:tcBorders>
          </w:tcPr>
          <w:p w:rsidR="00664AC2" w:rsidRPr="00E37118" w:rsidRDefault="005375EF" w:rsidP="005375EF">
            <w:pPr>
              <w:rPr>
                <w:rFonts w:ascii="Calibri" w:hAnsi="Calibri"/>
                <w:sz w:val="20"/>
                <w:szCs w:val="20"/>
              </w:rPr>
            </w:pPr>
            <w:r>
              <w:rPr>
                <w:rFonts w:ascii="Calibri" w:hAnsi="Calibri"/>
                <w:sz w:val="20"/>
                <w:szCs w:val="20"/>
              </w:rPr>
              <w:t>EOC 3130L</w:t>
            </w:r>
            <w:r w:rsidR="00C30E95" w:rsidRPr="00E37118">
              <w:rPr>
                <w:rFonts w:ascii="Calibri" w:hAnsi="Calibri"/>
                <w:sz w:val="20"/>
                <w:szCs w:val="20"/>
              </w:rPr>
              <w:t>-</w:t>
            </w:r>
            <w:r>
              <w:rPr>
                <w:rFonts w:ascii="Calibri" w:hAnsi="Calibri"/>
                <w:sz w:val="20"/>
                <w:szCs w:val="20"/>
              </w:rPr>
              <w:t>Ocean Engineering Lab</w:t>
            </w:r>
          </w:p>
        </w:tc>
        <w:tc>
          <w:tcPr>
            <w:tcW w:w="3435" w:type="dxa"/>
            <w:tcBorders>
              <w:bottom w:val="single" w:sz="4" w:space="0" w:color="auto"/>
            </w:tcBorders>
          </w:tcPr>
          <w:p w:rsidR="001E15F7" w:rsidRPr="00C04162" w:rsidRDefault="001A0F82" w:rsidP="006E4B99">
            <w:pPr>
              <w:jc w:val="both"/>
              <w:rPr>
                <w:rFonts w:ascii="Calibri" w:hAnsi="Calibri"/>
                <w:sz w:val="20"/>
                <w:szCs w:val="20"/>
                <w:lang w:eastAsia="zh-CN"/>
              </w:rPr>
            </w:pPr>
            <w:r w:rsidRPr="00C04162">
              <w:rPr>
                <w:rFonts w:ascii="Calibri" w:hAnsi="Calibri"/>
                <w:sz w:val="20"/>
                <w:szCs w:val="20"/>
              </w:rPr>
              <w:t>3 credit hours</w:t>
            </w:r>
          </w:p>
        </w:tc>
      </w:tr>
      <w:tr w:rsidR="001A0F82" w:rsidRPr="00C04162" w:rsidTr="0046180E">
        <w:tc>
          <w:tcPr>
            <w:tcW w:w="8889" w:type="dxa"/>
            <w:gridSpan w:val="3"/>
            <w:shd w:val="clear" w:color="auto" w:fill="FFFFCC"/>
          </w:tcPr>
          <w:p w:rsidR="006D2362" w:rsidRPr="006E4B99" w:rsidRDefault="001A0F82" w:rsidP="006E4B99">
            <w:pPr>
              <w:spacing w:after="240"/>
              <w:rPr>
                <w:rFonts w:ascii="Calibri" w:hAnsi="Calibri"/>
                <w:b/>
                <w:color w:val="000080"/>
                <w:sz w:val="20"/>
                <w:szCs w:val="20"/>
              </w:rPr>
            </w:pPr>
            <w:r w:rsidRPr="00C04162">
              <w:rPr>
                <w:rFonts w:ascii="Calibri" w:hAnsi="Calibri"/>
                <w:b/>
                <w:color w:val="000080"/>
                <w:sz w:val="20"/>
                <w:szCs w:val="20"/>
              </w:rPr>
              <w:t xml:space="preserve">2. Course prerequisites, </w:t>
            </w:r>
            <w:proofErr w:type="spellStart"/>
            <w:r w:rsidRPr="00C04162">
              <w:rPr>
                <w:rFonts w:ascii="Calibri" w:hAnsi="Calibri"/>
                <w:b/>
                <w:color w:val="000080"/>
                <w:sz w:val="20"/>
                <w:szCs w:val="20"/>
              </w:rPr>
              <w:t>corequisites</w:t>
            </w:r>
            <w:proofErr w:type="spellEnd"/>
            <w:r w:rsidRPr="00C04162">
              <w:rPr>
                <w:rFonts w:ascii="Calibri" w:hAnsi="Calibri"/>
                <w:b/>
                <w:color w:val="000080"/>
                <w:sz w:val="20"/>
                <w:szCs w:val="20"/>
              </w:rPr>
              <w:t>, and where the course fits in the program of study</w:t>
            </w:r>
          </w:p>
        </w:tc>
      </w:tr>
      <w:tr w:rsidR="001A0F82" w:rsidRPr="00C04162" w:rsidTr="0046180E">
        <w:tc>
          <w:tcPr>
            <w:tcW w:w="8889" w:type="dxa"/>
            <w:gridSpan w:val="3"/>
            <w:tcBorders>
              <w:bottom w:val="single" w:sz="4" w:space="0" w:color="auto"/>
            </w:tcBorders>
          </w:tcPr>
          <w:p w:rsidR="00C51BC7" w:rsidRDefault="001A0F82" w:rsidP="006E4B99">
            <w:pPr>
              <w:rPr>
                <w:rFonts w:ascii="Calibri" w:hAnsi="Calibri"/>
                <w:sz w:val="20"/>
                <w:szCs w:val="20"/>
              </w:rPr>
            </w:pPr>
            <w:r w:rsidRPr="00C51BC7">
              <w:rPr>
                <w:rFonts w:ascii="Calibri" w:hAnsi="Calibri"/>
                <w:sz w:val="20"/>
                <w:szCs w:val="20"/>
              </w:rPr>
              <w:t xml:space="preserve">Prerequisites: </w:t>
            </w:r>
            <w:r w:rsidR="00C51BC7" w:rsidRPr="00C51BC7">
              <w:rPr>
                <w:rFonts w:ascii="Calibri" w:hAnsi="Calibri"/>
                <w:sz w:val="20"/>
                <w:szCs w:val="20"/>
              </w:rPr>
              <w:t xml:space="preserve">CHM 2045, 2045L (General Chemistry I and Lab), PHY 2044, 2049L (Physics for Engineers II and Lab), </w:t>
            </w:r>
            <w:r w:rsidR="003C5679">
              <w:rPr>
                <w:rFonts w:ascii="Calibri" w:hAnsi="Calibri"/>
                <w:sz w:val="20"/>
                <w:szCs w:val="20"/>
              </w:rPr>
              <w:t>COP 2220</w:t>
            </w:r>
            <w:r w:rsidR="00C51BC7" w:rsidRPr="00C51BC7">
              <w:rPr>
                <w:rFonts w:ascii="Calibri" w:hAnsi="Calibri"/>
                <w:sz w:val="20"/>
                <w:szCs w:val="20"/>
              </w:rPr>
              <w:t xml:space="preserve"> (</w:t>
            </w:r>
            <w:r w:rsidR="003C5679">
              <w:rPr>
                <w:rFonts w:ascii="Calibri" w:hAnsi="Calibri"/>
                <w:sz w:val="20"/>
                <w:szCs w:val="20"/>
              </w:rPr>
              <w:t>Intro to C Programming</w:t>
            </w:r>
            <w:r w:rsidR="00C51BC7" w:rsidRPr="00C51BC7">
              <w:rPr>
                <w:rFonts w:ascii="Calibri" w:hAnsi="Calibri"/>
                <w:sz w:val="20"/>
                <w:szCs w:val="20"/>
              </w:rPr>
              <w:t>)</w:t>
            </w:r>
            <w:r w:rsidR="003C5679">
              <w:rPr>
                <w:rFonts w:ascii="Calibri" w:hAnsi="Calibri"/>
                <w:sz w:val="20"/>
                <w:szCs w:val="20"/>
              </w:rPr>
              <w:t>,</w:t>
            </w:r>
            <w:r w:rsidR="00C51BC7" w:rsidRPr="00C51BC7">
              <w:rPr>
                <w:rFonts w:ascii="Calibri" w:hAnsi="Calibri"/>
                <w:sz w:val="20"/>
                <w:szCs w:val="20"/>
              </w:rPr>
              <w:t xml:space="preserve"> all with a grade of C or better.</w:t>
            </w:r>
          </w:p>
          <w:p w:rsidR="008D4D5F" w:rsidRPr="00C51BC7" w:rsidRDefault="008D4D5F" w:rsidP="006E4B99">
            <w:pPr>
              <w:rPr>
                <w:rFonts w:ascii="Calibri" w:hAnsi="Calibri"/>
                <w:sz w:val="20"/>
                <w:szCs w:val="20"/>
              </w:rPr>
            </w:pPr>
          </w:p>
          <w:p w:rsidR="006D2362" w:rsidRPr="008D4D5F" w:rsidRDefault="00C51BC7" w:rsidP="006E4B99">
            <w:pPr>
              <w:rPr>
                <w:rFonts w:ascii="Calibri" w:hAnsi="Calibri"/>
                <w:sz w:val="20"/>
                <w:szCs w:val="20"/>
                <w:lang w:eastAsia="zh-CN"/>
              </w:rPr>
            </w:pPr>
            <w:r w:rsidRPr="00C51BC7">
              <w:rPr>
                <w:rFonts w:ascii="Calibri" w:hAnsi="Calibri"/>
                <w:sz w:val="20"/>
                <w:szCs w:val="20"/>
              </w:rPr>
              <w:t>Co-requisites: MAP 3305 (Engineering Math I)</w:t>
            </w:r>
            <w:r w:rsidR="00C617E9" w:rsidRPr="00C51BC7">
              <w:rPr>
                <w:rFonts w:ascii="Calibri" w:hAnsi="Calibri"/>
                <w:sz w:val="20"/>
                <w:szCs w:val="20"/>
              </w:rPr>
              <w:t xml:space="preserve"> </w:t>
            </w:r>
          </w:p>
        </w:tc>
      </w:tr>
      <w:tr w:rsidR="001A0F82" w:rsidRPr="00C04162" w:rsidTr="0046180E">
        <w:tc>
          <w:tcPr>
            <w:tcW w:w="8889" w:type="dxa"/>
            <w:gridSpan w:val="3"/>
            <w:shd w:val="clear" w:color="auto" w:fill="FFFFCC"/>
          </w:tcPr>
          <w:p w:rsidR="006D2362" w:rsidRPr="006E4B99" w:rsidRDefault="001A0F82" w:rsidP="006E4B99">
            <w:pPr>
              <w:spacing w:after="240"/>
              <w:rPr>
                <w:rFonts w:ascii="Calibri" w:hAnsi="Calibri"/>
                <w:b/>
                <w:color w:val="000080"/>
                <w:sz w:val="20"/>
                <w:szCs w:val="20"/>
              </w:rPr>
            </w:pPr>
            <w:r w:rsidRPr="00C04162">
              <w:rPr>
                <w:rFonts w:ascii="Calibri" w:hAnsi="Calibri"/>
                <w:b/>
                <w:color w:val="000080"/>
                <w:sz w:val="20"/>
                <w:szCs w:val="20"/>
              </w:rPr>
              <w:t>3. Course logistics</w:t>
            </w:r>
          </w:p>
        </w:tc>
      </w:tr>
      <w:tr w:rsidR="006A048C" w:rsidRPr="00C04162" w:rsidTr="0046180E">
        <w:tc>
          <w:tcPr>
            <w:tcW w:w="2605" w:type="dxa"/>
            <w:tcBorders>
              <w:bottom w:val="single" w:sz="4" w:space="0" w:color="auto"/>
            </w:tcBorders>
          </w:tcPr>
          <w:p w:rsidR="006A048C" w:rsidRPr="006A048C" w:rsidRDefault="006A048C" w:rsidP="006A048C">
            <w:pPr>
              <w:rPr>
                <w:rFonts w:ascii="Calibri" w:hAnsi="Calibri"/>
                <w:i/>
                <w:sz w:val="20"/>
                <w:szCs w:val="20"/>
              </w:rPr>
            </w:pPr>
            <w:r w:rsidRPr="006A048C">
              <w:rPr>
                <w:rFonts w:ascii="Calibri" w:hAnsi="Calibri"/>
                <w:i/>
                <w:sz w:val="20"/>
                <w:szCs w:val="20"/>
              </w:rPr>
              <w:t>Term:</w:t>
            </w:r>
          </w:p>
          <w:p w:rsidR="006A048C" w:rsidRPr="006A048C" w:rsidRDefault="006A048C" w:rsidP="006A048C">
            <w:pPr>
              <w:rPr>
                <w:rFonts w:ascii="Calibri" w:hAnsi="Calibri"/>
                <w:i/>
                <w:sz w:val="20"/>
                <w:szCs w:val="20"/>
              </w:rPr>
            </w:pPr>
            <w:r w:rsidRPr="006A048C">
              <w:rPr>
                <w:rFonts w:ascii="Calibri" w:hAnsi="Calibri"/>
                <w:i/>
                <w:sz w:val="20"/>
                <w:szCs w:val="20"/>
              </w:rPr>
              <w:t>Lecture location:</w:t>
            </w:r>
          </w:p>
          <w:p w:rsidR="006A048C" w:rsidRPr="006A048C" w:rsidRDefault="006A048C" w:rsidP="005375EF">
            <w:pPr>
              <w:rPr>
                <w:rFonts w:ascii="Calibri" w:hAnsi="Calibri"/>
                <w:i/>
                <w:sz w:val="20"/>
                <w:szCs w:val="20"/>
              </w:rPr>
            </w:pPr>
            <w:r w:rsidRPr="006A048C">
              <w:rPr>
                <w:rFonts w:ascii="Calibri" w:hAnsi="Calibri"/>
                <w:i/>
                <w:sz w:val="20"/>
                <w:szCs w:val="20"/>
              </w:rPr>
              <w:t>Time and Days:</w:t>
            </w:r>
          </w:p>
        </w:tc>
        <w:tc>
          <w:tcPr>
            <w:tcW w:w="6284" w:type="dxa"/>
            <w:gridSpan w:val="2"/>
            <w:tcBorders>
              <w:bottom w:val="single" w:sz="4" w:space="0" w:color="auto"/>
            </w:tcBorders>
          </w:tcPr>
          <w:p w:rsidR="006A048C" w:rsidRPr="00C04162" w:rsidRDefault="003C5679" w:rsidP="006A048C">
            <w:pPr>
              <w:rPr>
                <w:rFonts w:ascii="Calibri" w:hAnsi="Calibri"/>
                <w:sz w:val="20"/>
                <w:szCs w:val="20"/>
                <w:lang w:eastAsia="zh-CN"/>
              </w:rPr>
            </w:pPr>
            <w:r>
              <w:rPr>
                <w:rFonts w:ascii="Calibri" w:hAnsi="Calibri"/>
                <w:sz w:val="20"/>
                <w:szCs w:val="20"/>
              </w:rPr>
              <w:t>Fall</w:t>
            </w:r>
            <w:r w:rsidR="002C6629">
              <w:rPr>
                <w:rFonts w:ascii="Calibri" w:hAnsi="Calibri"/>
                <w:sz w:val="20"/>
                <w:szCs w:val="20"/>
              </w:rPr>
              <w:t xml:space="preserve"> 2017</w:t>
            </w:r>
          </w:p>
          <w:p w:rsidR="006A048C" w:rsidRDefault="001B19CD" w:rsidP="006A048C">
            <w:pPr>
              <w:rPr>
                <w:rFonts w:ascii="Calibri" w:hAnsi="Calibri"/>
                <w:sz w:val="20"/>
                <w:szCs w:val="20"/>
              </w:rPr>
            </w:pPr>
            <w:r>
              <w:rPr>
                <w:rFonts w:ascii="Calibri" w:hAnsi="Calibri"/>
                <w:sz w:val="20"/>
                <w:szCs w:val="20"/>
              </w:rPr>
              <w:t>EW 162</w:t>
            </w:r>
          </w:p>
          <w:p w:rsidR="006A048C" w:rsidRPr="00C04162" w:rsidRDefault="005375EF" w:rsidP="001B19CD">
            <w:pPr>
              <w:rPr>
                <w:rFonts w:ascii="Calibri" w:hAnsi="Calibri"/>
                <w:sz w:val="20"/>
                <w:szCs w:val="20"/>
              </w:rPr>
            </w:pPr>
            <w:r>
              <w:rPr>
                <w:rFonts w:ascii="Calibri" w:hAnsi="Calibri"/>
                <w:sz w:val="20"/>
                <w:szCs w:val="20"/>
              </w:rPr>
              <w:t>Tuesday</w:t>
            </w:r>
            <w:r w:rsidR="00B920DE">
              <w:rPr>
                <w:rFonts w:ascii="Calibri" w:hAnsi="Calibri"/>
                <w:sz w:val="20"/>
                <w:szCs w:val="20"/>
              </w:rPr>
              <w:t>s</w:t>
            </w:r>
            <w:r>
              <w:rPr>
                <w:rFonts w:ascii="Calibri" w:hAnsi="Calibri"/>
                <w:sz w:val="20"/>
                <w:szCs w:val="20"/>
              </w:rPr>
              <w:t xml:space="preserve"> and Thursday</w:t>
            </w:r>
            <w:r w:rsidR="00F17175">
              <w:rPr>
                <w:rFonts w:ascii="Calibri" w:hAnsi="Calibri"/>
                <w:sz w:val="20"/>
                <w:szCs w:val="20"/>
              </w:rPr>
              <w:t xml:space="preserve">s </w:t>
            </w:r>
            <w:r w:rsidR="001B19CD">
              <w:rPr>
                <w:rFonts w:ascii="Calibri" w:hAnsi="Calibri"/>
                <w:sz w:val="20"/>
                <w:szCs w:val="20"/>
              </w:rPr>
              <w:t>2:00-3:20pm</w:t>
            </w:r>
          </w:p>
        </w:tc>
      </w:tr>
      <w:tr w:rsidR="006D2362" w:rsidRPr="00C04162" w:rsidTr="0046180E">
        <w:tc>
          <w:tcPr>
            <w:tcW w:w="8889" w:type="dxa"/>
            <w:gridSpan w:val="3"/>
            <w:shd w:val="clear" w:color="auto" w:fill="FFFFCC"/>
          </w:tcPr>
          <w:p w:rsidR="006D2362" w:rsidRPr="006E4B99" w:rsidRDefault="006D2362" w:rsidP="006E4B99">
            <w:pPr>
              <w:spacing w:after="240"/>
              <w:rPr>
                <w:rFonts w:ascii="Calibri" w:hAnsi="Calibri"/>
                <w:b/>
                <w:color w:val="000080"/>
                <w:sz w:val="20"/>
                <w:szCs w:val="20"/>
              </w:rPr>
            </w:pPr>
            <w:r w:rsidRPr="00C04162">
              <w:rPr>
                <w:rFonts w:ascii="Calibri" w:hAnsi="Calibri"/>
                <w:b/>
                <w:color w:val="000080"/>
                <w:sz w:val="20"/>
                <w:szCs w:val="20"/>
              </w:rPr>
              <w:t>4. Instructor contact information</w:t>
            </w:r>
          </w:p>
        </w:tc>
      </w:tr>
      <w:tr w:rsidR="00664AC2" w:rsidRPr="00C04162" w:rsidTr="0046180E">
        <w:tc>
          <w:tcPr>
            <w:tcW w:w="2605" w:type="dxa"/>
            <w:tcBorders>
              <w:bottom w:val="single" w:sz="4" w:space="0" w:color="auto"/>
            </w:tcBorders>
          </w:tcPr>
          <w:p w:rsidR="006D2362" w:rsidRPr="00C04162" w:rsidRDefault="006D2362" w:rsidP="006E4B99">
            <w:pPr>
              <w:rPr>
                <w:rFonts w:ascii="Calibri" w:hAnsi="Calibri"/>
                <w:i/>
                <w:sz w:val="20"/>
                <w:szCs w:val="20"/>
              </w:rPr>
            </w:pPr>
            <w:r w:rsidRPr="00C04162">
              <w:rPr>
                <w:rFonts w:ascii="Calibri" w:hAnsi="Calibri"/>
                <w:i/>
                <w:sz w:val="20"/>
                <w:szCs w:val="20"/>
              </w:rPr>
              <w:t>Instructor’s name</w:t>
            </w:r>
            <w:r w:rsidR="003A55A7">
              <w:rPr>
                <w:rFonts w:ascii="Calibri" w:hAnsi="Calibri"/>
                <w:i/>
                <w:sz w:val="20"/>
                <w:szCs w:val="20"/>
              </w:rPr>
              <w:t>:</w:t>
            </w:r>
          </w:p>
          <w:p w:rsidR="006D2362" w:rsidRPr="00C04162" w:rsidRDefault="006D2362" w:rsidP="006E4B99">
            <w:pPr>
              <w:rPr>
                <w:rFonts w:ascii="Calibri" w:hAnsi="Calibri"/>
                <w:i/>
                <w:sz w:val="20"/>
                <w:szCs w:val="20"/>
              </w:rPr>
            </w:pPr>
            <w:r w:rsidRPr="00C04162">
              <w:rPr>
                <w:rFonts w:ascii="Calibri" w:hAnsi="Calibri"/>
                <w:i/>
                <w:sz w:val="20"/>
                <w:szCs w:val="20"/>
              </w:rPr>
              <w:t>Office address</w:t>
            </w:r>
            <w:r w:rsidR="003A55A7">
              <w:rPr>
                <w:rFonts w:ascii="Calibri" w:hAnsi="Calibri"/>
                <w:i/>
                <w:sz w:val="20"/>
                <w:szCs w:val="20"/>
              </w:rPr>
              <w:t>:</w:t>
            </w:r>
          </w:p>
          <w:p w:rsidR="00620647" w:rsidRDefault="006D2362" w:rsidP="006E4B99">
            <w:pPr>
              <w:rPr>
                <w:rFonts w:ascii="Calibri" w:hAnsi="Calibri"/>
                <w:i/>
                <w:sz w:val="20"/>
                <w:szCs w:val="20"/>
              </w:rPr>
            </w:pPr>
            <w:r w:rsidRPr="00C04162">
              <w:rPr>
                <w:rFonts w:ascii="Calibri" w:hAnsi="Calibri"/>
                <w:i/>
                <w:sz w:val="20"/>
                <w:szCs w:val="20"/>
              </w:rPr>
              <w:t>Office Hours</w:t>
            </w:r>
            <w:r w:rsidR="003A55A7">
              <w:rPr>
                <w:rFonts w:ascii="Calibri" w:hAnsi="Calibri"/>
                <w:i/>
                <w:sz w:val="20"/>
                <w:szCs w:val="20"/>
              </w:rPr>
              <w:t>:</w:t>
            </w:r>
          </w:p>
          <w:p w:rsidR="00664AC2" w:rsidRPr="00C04162" w:rsidRDefault="006D2362" w:rsidP="006E4B99">
            <w:pPr>
              <w:rPr>
                <w:rFonts w:ascii="Calibri" w:hAnsi="Calibri"/>
                <w:sz w:val="20"/>
                <w:szCs w:val="20"/>
              </w:rPr>
            </w:pPr>
            <w:r w:rsidRPr="00C04162">
              <w:rPr>
                <w:rFonts w:ascii="Calibri" w:hAnsi="Calibri"/>
                <w:i/>
                <w:sz w:val="20"/>
                <w:szCs w:val="20"/>
              </w:rPr>
              <w:t>Email address</w:t>
            </w:r>
            <w:r w:rsidR="003A55A7">
              <w:rPr>
                <w:rFonts w:ascii="Calibri" w:hAnsi="Calibri"/>
                <w:i/>
                <w:sz w:val="20"/>
                <w:szCs w:val="20"/>
              </w:rPr>
              <w:t>:</w:t>
            </w:r>
          </w:p>
        </w:tc>
        <w:tc>
          <w:tcPr>
            <w:tcW w:w="6284" w:type="dxa"/>
            <w:gridSpan w:val="2"/>
            <w:tcBorders>
              <w:bottom w:val="single" w:sz="4" w:space="0" w:color="auto"/>
            </w:tcBorders>
          </w:tcPr>
          <w:p w:rsidR="006D2362" w:rsidRPr="00C04162" w:rsidRDefault="002C6629" w:rsidP="006E4B99">
            <w:pPr>
              <w:rPr>
                <w:rFonts w:ascii="Calibri" w:hAnsi="Calibri"/>
                <w:sz w:val="20"/>
                <w:szCs w:val="20"/>
              </w:rPr>
            </w:pPr>
            <w:r>
              <w:rPr>
                <w:rFonts w:ascii="Calibri" w:hAnsi="Calibri"/>
                <w:sz w:val="20"/>
                <w:szCs w:val="20"/>
              </w:rPr>
              <w:t>Edgar An</w:t>
            </w:r>
          </w:p>
          <w:p w:rsidR="006D2362" w:rsidRPr="00C04162" w:rsidRDefault="008D4D5F" w:rsidP="006E4B99">
            <w:pPr>
              <w:rPr>
                <w:rFonts w:ascii="Calibri" w:hAnsi="Calibri"/>
                <w:sz w:val="20"/>
                <w:szCs w:val="20"/>
                <w:lang w:eastAsia="zh-CN"/>
              </w:rPr>
            </w:pPr>
            <w:r>
              <w:rPr>
                <w:rFonts w:ascii="Calibri" w:hAnsi="Calibri"/>
                <w:sz w:val="20"/>
                <w:szCs w:val="20"/>
              </w:rPr>
              <w:t>EW</w:t>
            </w:r>
            <w:r w:rsidR="000931BB" w:rsidRPr="00620647">
              <w:rPr>
                <w:rFonts w:ascii="Calibri" w:hAnsi="Calibri"/>
                <w:sz w:val="20"/>
                <w:szCs w:val="20"/>
              </w:rPr>
              <w:t xml:space="preserve"> </w:t>
            </w:r>
            <w:r w:rsidR="002C6629">
              <w:rPr>
                <w:rFonts w:ascii="Calibri" w:hAnsi="Calibri"/>
                <w:sz w:val="20"/>
                <w:szCs w:val="20"/>
              </w:rPr>
              <w:t>174</w:t>
            </w:r>
          </w:p>
          <w:p w:rsidR="006D2362" w:rsidRDefault="002C6629" w:rsidP="006E4B99">
            <w:pPr>
              <w:rPr>
                <w:rFonts w:ascii="Calibri" w:hAnsi="Calibri"/>
                <w:sz w:val="20"/>
                <w:szCs w:val="20"/>
              </w:rPr>
            </w:pPr>
            <w:r>
              <w:rPr>
                <w:rFonts w:ascii="Calibri" w:hAnsi="Calibri"/>
                <w:sz w:val="20"/>
                <w:szCs w:val="20"/>
              </w:rPr>
              <w:t>WF 10-12pm</w:t>
            </w:r>
            <w:r w:rsidR="008272A9">
              <w:rPr>
                <w:rFonts w:ascii="Calibri" w:hAnsi="Calibri"/>
                <w:sz w:val="20"/>
                <w:szCs w:val="20"/>
              </w:rPr>
              <w:t xml:space="preserve"> or walk-ins</w:t>
            </w:r>
          </w:p>
          <w:p w:rsidR="006D2362" w:rsidRPr="00C04162" w:rsidRDefault="002C6629" w:rsidP="006E4B99">
            <w:pPr>
              <w:rPr>
                <w:rFonts w:ascii="Calibri" w:hAnsi="Calibri"/>
                <w:sz w:val="20"/>
                <w:szCs w:val="20"/>
              </w:rPr>
            </w:pPr>
            <w:r>
              <w:rPr>
                <w:rFonts w:ascii="Calibri" w:hAnsi="Calibri"/>
                <w:sz w:val="20"/>
                <w:szCs w:val="20"/>
              </w:rPr>
              <w:t>pan</w:t>
            </w:r>
            <w:r w:rsidR="000931BB">
              <w:rPr>
                <w:rFonts w:ascii="Calibri" w:hAnsi="Calibri"/>
                <w:sz w:val="20"/>
                <w:szCs w:val="20"/>
              </w:rPr>
              <w:t>@fau.edu</w:t>
            </w:r>
          </w:p>
        </w:tc>
      </w:tr>
      <w:tr w:rsidR="006D2362" w:rsidRPr="00C04162" w:rsidTr="0046180E">
        <w:tc>
          <w:tcPr>
            <w:tcW w:w="8889" w:type="dxa"/>
            <w:gridSpan w:val="3"/>
            <w:shd w:val="clear" w:color="auto" w:fill="FFFFCC"/>
          </w:tcPr>
          <w:p w:rsidR="006D2362" w:rsidRPr="006E4B99" w:rsidRDefault="006D2362" w:rsidP="006E4B99">
            <w:pPr>
              <w:spacing w:after="240"/>
              <w:rPr>
                <w:rFonts w:ascii="Calibri" w:hAnsi="Calibri"/>
                <w:b/>
                <w:color w:val="000080"/>
                <w:sz w:val="20"/>
                <w:szCs w:val="20"/>
              </w:rPr>
            </w:pPr>
            <w:r w:rsidRPr="00C04162">
              <w:rPr>
                <w:rFonts w:ascii="Calibri" w:hAnsi="Calibri"/>
                <w:b/>
                <w:color w:val="000080"/>
                <w:sz w:val="20"/>
                <w:szCs w:val="20"/>
              </w:rPr>
              <w:t>5. TA contact information</w:t>
            </w:r>
          </w:p>
        </w:tc>
      </w:tr>
      <w:tr w:rsidR="00664AC2" w:rsidRPr="00C04162" w:rsidTr="0046180E">
        <w:tc>
          <w:tcPr>
            <w:tcW w:w="2605" w:type="dxa"/>
            <w:tcBorders>
              <w:bottom w:val="single" w:sz="4" w:space="0" w:color="auto"/>
            </w:tcBorders>
          </w:tcPr>
          <w:p w:rsidR="006D2362" w:rsidRPr="00C04162" w:rsidRDefault="006D2362" w:rsidP="006E4B99">
            <w:pPr>
              <w:rPr>
                <w:rFonts w:ascii="Calibri" w:hAnsi="Calibri"/>
                <w:i/>
                <w:sz w:val="20"/>
                <w:szCs w:val="20"/>
              </w:rPr>
            </w:pPr>
            <w:r w:rsidRPr="00C04162">
              <w:rPr>
                <w:rFonts w:ascii="Calibri" w:hAnsi="Calibri"/>
                <w:i/>
                <w:sz w:val="20"/>
                <w:szCs w:val="20"/>
              </w:rPr>
              <w:t>TA’s name</w:t>
            </w:r>
            <w:r w:rsidR="003A55A7">
              <w:rPr>
                <w:rFonts w:ascii="Calibri" w:hAnsi="Calibri"/>
                <w:i/>
                <w:sz w:val="20"/>
                <w:szCs w:val="20"/>
              </w:rPr>
              <w:t>:</w:t>
            </w:r>
          </w:p>
          <w:p w:rsidR="006D2362" w:rsidRPr="00C04162" w:rsidRDefault="006D2362" w:rsidP="006E4B99">
            <w:pPr>
              <w:rPr>
                <w:rFonts w:ascii="Calibri" w:hAnsi="Calibri"/>
                <w:i/>
                <w:sz w:val="20"/>
                <w:szCs w:val="20"/>
              </w:rPr>
            </w:pPr>
            <w:r w:rsidRPr="00C04162">
              <w:rPr>
                <w:rFonts w:ascii="Calibri" w:hAnsi="Calibri"/>
                <w:i/>
                <w:sz w:val="20"/>
                <w:szCs w:val="20"/>
              </w:rPr>
              <w:t>Office address</w:t>
            </w:r>
            <w:r w:rsidR="003A55A7">
              <w:rPr>
                <w:rFonts w:ascii="Calibri" w:hAnsi="Calibri"/>
                <w:i/>
                <w:sz w:val="20"/>
                <w:szCs w:val="20"/>
              </w:rPr>
              <w:t>:</w:t>
            </w:r>
          </w:p>
          <w:p w:rsidR="006E4B99" w:rsidRDefault="006D2362" w:rsidP="006E4B99">
            <w:pPr>
              <w:rPr>
                <w:rFonts w:ascii="Calibri" w:hAnsi="Calibri"/>
                <w:i/>
                <w:sz w:val="20"/>
                <w:szCs w:val="20"/>
              </w:rPr>
            </w:pPr>
            <w:r w:rsidRPr="00C04162">
              <w:rPr>
                <w:rFonts w:ascii="Calibri" w:hAnsi="Calibri"/>
                <w:i/>
                <w:sz w:val="20"/>
                <w:szCs w:val="20"/>
              </w:rPr>
              <w:t>Office Hours</w:t>
            </w:r>
            <w:r w:rsidR="003A55A7">
              <w:rPr>
                <w:rFonts w:ascii="Calibri" w:hAnsi="Calibri"/>
                <w:i/>
                <w:sz w:val="20"/>
                <w:szCs w:val="20"/>
              </w:rPr>
              <w:t>:</w:t>
            </w:r>
          </w:p>
          <w:p w:rsidR="00664AC2" w:rsidRPr="00C04162" w:rsidRDefault="006D2362" w:rsidP="006E4B99">
            <w:pPr>
              <w:rPr>
                <w:rFonts w:ascii="Calibri" w:hAnsi="Calibri"/>
                <w:b/>
                <w:sz w:val="20"/>
                <w:szCs w:val="20"/>
                <w:u w:val="single"/>
              </w:rPr>
            </w:pPr>
            <w:r w:rsidRPr="00C04162">
              <w:rPr>
                <w:rFonts w:ascii="Calibri" w:hAnsi="Calibri"/>
                <w:i/>
                <w:sz w:val="20"/>
                <w:szCs w:val="20"/>
              </w:rPr>
              <w:t>Email address</w:t>
            </w:r>
            <w:r w:rsidR="003A55A7">
              <w:rPr>
                <w:rFonts w:ascii="Calibri" w:hAnsi="Calibri"/>
                <w:i/>
                <w:sz w:val="20"/>
                <w:szCs w:val="20"/>
              </w:rPr>
              <w:t>:</w:t>
            </w:r>
          </w:p>
        </w:tc>
        <w:tc>
          <w:tcPr>
            <w:tcW w:w="6284" w:type="dxa"/>
            <w:gridSpan w:val="2"/>
            <w:tcBorders>
              <w:bottom w:val="single" w:sz="4" w:space="0" w:color="auto"/>
            </w:tcBorders>
          </w:tcPr>
          <w:p w:rsidR="00DF04FB" w:rsidRPr="00C04162" w:rsidRDefault="00133495" w:rsidP="006E4B99">
            <w:pPr>
              <w:rPr>
                <w:rFonts w:ascii="Calibri" w:hAnsi="Calibri"/>
                <w:b/>
                <w:sz w:val="20"/>
                <w:szCs w:val="20"/>
              </w:rPr>
            </w:pPr>
            <w:r w:rsidRPr="00C04162">
              <w:rPr>
                <w:rFonts w:ascii="Calibri" w:hAnsi="Calibri"/>
                <w:sz w:val="20"/>
                <w:szCs w:val="20"/>
                <w:lang w:eastAsia="zh-CN"/>
              </w:rPr>
              <w:t>N/A</w:t>
            </w:r>
          </w:p>
        </w:tc>
      </w:tr>
      <w:tr w:rsidR="006D2362" w:rsidRPr="00C04162" w:rsidTr="0046180E">
        <w:tc>
          <w:tcPr>
            <w:tcW w:w="8889" w:type="dxa"/>
            <w:gridSpan w:val="3"/>
            <w:shd w:val="clear" w:color="auto" w:fill="FFFFCC"/>
          </w:tcPr>
          <w:p w:rsidR="006D2362" w:rsidRPr="006E4B99" w:rsidRDefault="006D2362" w:rsidP="006E4B99">
            <w:pPr>
              <w:spacing w:after="240"/>
              <w:rPr>
                <w:rFonts w:ascii="Calibri" w:hAnsi="Calibri"/>
                <w:b/>
                <w:color w:val="000080"/>
                <w:sz w:val="20"/>
                <w:szCs w:val="20"/>
              </w:rPr>
            </w:pPr>
            <w:r w:rsidRPr="00C04162">
              <w:rPr>
                <w:rFonts w:ascii="Calibri" w:hAnsi="Calibri"/>
                <w:b/>
                <w:color w:val="000080"/>
                <w:sz w:val="20"/>
                <w:szCs w:val="20"/>
              </w:rPr>
              <w:t>6. Course description</w:t>
            </w:r>
          </w:p>
        </w:tc>
      </w:tr>
      <w:tr w:rsidR="006D2362" w:rsidRPr="00C04162" w:rsidTr="0046180E">
        <w:tc>
          <w:tcPr>
            <w:tcW w:w="8889" w:type="dxa"/>
            <w:gridSpan w:val="3"/>
          </w:tcPr>
          <w:p w:rsidR="001E15F7" w:rsidRPr="00C51BC7" w:rsidRDefault="00C51BC7" w:rsidP="006E4B99">
            <w:pPr>
              <w:pStyle w:val="NormalWeb"/>
              <w:spacing w:before="0" w:beforeAutospacing="0" w:after="0" w:afterAutospacing="0" w:line="210" w:lineRule="atLeast"/>
              <w:jc w:val="both"/>
              <w:rPr>
                <w:rFonts w:ascii="Calibri" w:hAnsi="Calibri" w:cs="Arial"/>
                <w:sz w:val="20"/>
                <w:szCs w:val="20"/>
              </w:rPr>
            </w:pPr>
            <w:r w:rsidRPr="00C51BC7">
              <w:rPr>
                <w:rFonts w:ascii="Calibri" w:hAnsi="Calibri" w:cs="Arial"/>
                <w:sz w:val="20"/>
                <w:szCs w:val="20"/>
              </w:rPr>
              <w:t>The course deals with basic engineering laboratory methods and techniques with experiences in measurements, experiment planning, data recording, and laboratory report preparation. Five major lab experiences, including at sea experiences are included.</w:t>
            </w:r>
          </w:p>
          <w:p w:rsidR="006E4B99" w:rsidRPr="00C04162" w:rsidRDefault="006E4B99" w:rsidP="006E4B99">
            <w:pPr>
              <w:pStyle w:val="NormalWeb"/>
              <w:spacing w:before="0" w:beforeAutospacing="0" w:after="0" w:afterAutospacing="0" w:line="210" w:lineRule="atLeast"/>
              <w:jc w:val="both"/>
              <w:rPr>
                <w:rFonts w:ascii="Calibri" w:hAnsi="Calibri" w:cs="Arial"/>
                <w:sz w:val="20"/>
                <w:szCs w:val="20"/>
                <w:lang w:eastAsia="zh-CN"/>
              </w:rPr>
            </w:pPr>
          </w:p>
        </w:tc>
      </w:tr>
      <w:tr w:rsidR="0044219D" w:rsidRPr="00C04162" w:rsidTr="0046180E">
        <w:tc>
          <w:tcPr>
            <w:tcW w:w="8889" w:type="dxa"/>
            <w:gridSpan w:val="3"/>
            <w:shd w:val="clear" w:color="auto" w:fill="FFFFCC"/>
          </w:tcPr>
          <w:p w:rsidR="0044219D" w:rsidRPr="006E4B99" w:rsidRDefault="0044219D" w:rsidP="006E4B99">
            <w:pPr>
              <w:spacing w:after="240"/>
              <w:rPr>
                <w:rFonts w:ascii="Calibri" w:hAnsi="Calibri"/>
                <w:b/>
                <w:color w:val="000080"/>
                <w:sz w:val="20"/>
                <w:szCs w:val="20"/>
              </w:rPr>
            </w:pPr>
            <w:r w:rsidRPr="00C04162">
              <w:rPr>
                <w:rFonts w:ascii="Calibri" w:hAnsi="Calibri"/>
                <w:b/>
                <w:color w:val="000080"/>
                <w:sz w:val="20"/>
                <w:szCs w:val="20"/>
              </w:rPr>
              <w:t>7. Course objectives/st</w:t>
            </w:r>
            <w:r w:rsidR="00FB4DDB" w:rsidRPr="00C04162">
              <w:rPr>
                <w:rFonts w:ascii="Calibri" w:hAnsi="Calibri"/>
                <w:b/>
                <w:color w:val="000080"/>
                <w:sz w:val="20"/>
                <w:szCs w:val="20"/>
              </w:rPr>
              <w:t>udent learning outcomes/program</w:t>
            </w:r>
            <w:r w:rsidR="00FB4DDB" w:rsidRPr="00C04162">
              <w:rPr>
                <w:rFonts w:ascii="Calibri" w:hAnsi="Calibri"/>
                <w:b/>
                <w:color w:val="000080"/>
                <w:sz w:val="20"/>
                <w:szCs w:val="20"/>
                <w:lang w:eastAsia="zh-CN"/>
              </w:rPr>
              <w:t xml:space="preserve"> </w:t>
            </w:r>
            <w:r w:rsidRPr="00C04162">
              <w:rPr>
                <w:rFonts w:ascii="Calibri" w:hAnsi="Calibri"/>
                <w:b/>
                <w:color w:val="000080"/>
                <w:sz w:val="20"/>
                <w:szCs w:val="20"/>
              </w:rPr>
              <w:t>outcomes</w:t>
            </w:r>
          </w:p>
        </w:tc>
      </w:tr>
      <w:tr w:rsidR="002B5C0A" w:rsidRPr="00C04162" w:rsidTr="0046180E">
        <w:tc>
          <w:tcPr>
            <w:tcW w:w="2605" w:type="dxa"/>
          </w:tcPr>
          <w:p w:rsidR="002B5C0A" w:rsidRPr="00C04162" w:rsidRDefault="002B5C0A" w:rsidP="006E4B99">
            <w:pPr>
              <w:rPr>
                <w:rFonts w:ascii="Calibri" w:hAnsi="Calibri"/>
                <w:i/>
                <w:sz w:val="20"/>
                <w:szCs w:val="20"/>
              </w:rPr>
            </w:pPr>
            <w:r w:rsidRPr="00C04162">
              <w:rPr>
                <w:rFonts w:ascii="Calibri" w:hAnsi="Calibri"/>
                <w:i/>
                <w:sz w:val="20"/>
                <w:szCs w:val="20"/>
              </w:rPr>
              <w:t>Course objectives</w:t>
            </w:r>
            <w:r w:rsidR="003A55A7">
              <w:rPr>
                <w:rFonts w:ascii="Calibri" w:hAnsi="Calibri"/>
                <w:i/>
                <w:sz w:val="20"/>
                <w:szCs w:val="20"/>
              </w:rPr>
              <w:t>:</w:t>
            </w:r>
          </w:p>
        </w:tc>
        <w:tc>
          <w:tcPr>
            <w:tcW w:w="6284" w:type="dxa"/>
            <w:gridSpan w:val="2"/>
          </w:tcPr>
          <w:p w:rsidR="00C30E95" w:rsidRPr="004B57E0" w:rsidRDefault="004B57E0" w:rsidP="006E4B99">
            <w:pPr>
              <w:rPr>
                <w:rFonts w:ascii="Calibri" w:hAnsi="Calibri"/>
                <w:sz w:val="20"/>
                <w:szCs w:val="20"/>
              </w:rPr>
            </w:pPr>
            <w:r w:rsidRPr="004B57E0">
              <w:rPr>
                <w:rFonts w:ascii="Calibri" w:hAnsi="Calibri"/>
                <w:sz w:val="20"/>
                <w:szCs w:val="20"/>
              </w:rPr>
              <w:t>The objective of the course is to provide a basic background in engineering laboratory techniques including: basic measurement theory, experimental purpose and planning, microcontroller data acquisition techniques, introductory level data analysis, and technical memo preparation; an introduction to Matlab for analyzing and presenting experimental data; and prepare students for laboratories associated with subsequent engineering courses in Ocean Engineering.</w:t>
            </w:r>
          </w:p>
          <w:p w:rsidR="002B5C0A" w:rsidRPr="00C04162" w:rsidRDefault="002B5C0A" w:rsidP="006E4B99">
            <w:pPr>
              <w:widowControl w:val="0"/>
              <w:tabs>
                <w:tab w:val="left" w:pos="1440"/>
                <w:tab w:val="left" w:pos="2160"/>
                <w:tab w:val="left" w:pos="7200"/>
              </w:tabs>
              <w:autoSpaceDE w:val="0"/>
              <w:autoSpaceDN w:val="0"/>
              <w:adjustRightInd w:val="0"/>
              <w:ind w:left="720"/>
              <w:rPr>
                <w:rFonts w:ascii="Calibri" w:hAnsi="Calibri"/>
                <w:sz w:val="20"/>
                <w:szCs w:val="20"/>
              </w:rPr>
            </w:pPr>
          </w:p>
        </w:tc>
      </w:tr>
      <w:tr w:rsidR="002B5C0A" w:rsidRPr="00C04162" w:rsidTr="0046180E">
        <w:tc>
          <w:tcPr>
            <w:tcW w:w="2605" w:type="dxa"/>
          </w:tcPr>
          <w:p w:rsidR="002B5C0A" w:rsidRPr="00C04162" w:rsidRDefault="002B5C0A" w:rsidP="006E4B99">
            <w:pPr>
              <w:rPr>
                <w:rFonts w:ascii="Calibri" w:hAnsi="Calibri"/>
                <w:i/>
                <w:sz w:val="20"/>
                <w:szCs w:val="20"/>
              </w:rPr>
            </w:pPr>
            <w:r w:rsidRPr="00C04162">
              <w:rPr>
                <w:rFonts w:ascii="Calibri" w:hAnsi="Calibri"/>
                <w:i/>
                <w:sz w:val="20"/>
                <w:szCs w:val="20"/>
              </w:rPr>
              <w:t>Student learning outcomes</w:t>
            </w:r>
          </w:p>
          <w:p w:rsidR="002B5C0A" w:rsidRPr="00C04162" w:rsidRDefault="002B5C0A" w:rsidP="006E4B99">
            <w:pPr>
              <w:rPr>
                <w:rFonts w:ascii="Calibri" w:hAnsi="Calibri"/>
                <w:sz w:val="20"/>
                <w:szCs w:val="20"/>
              </w:rPr>
            </w:pPr>
            <w:r w:rsidRPr="00C04162">
              <w:rPr>
                <w:rFonts w:ascii="Calibri" w:hAnsi="Calibri"/>
                <w:i/>
                <w:sz w:val="20"/>
                <w:szCs w:val="20"/>
              </w:rPr>
              <w:t>&amp; relationship to ABET a-k objectives</w:t>
            </w:r>
            <w:r w:rsidR="003A55A7">
              <w:rPr>
                <w:rFonts w:ascii="Calibri" w:hAnsi="Calibri"/>
                <w:i/>
                <w:sz w:val="20"/>
                <w:szCs w:val="20"/>
              </w:rPr>
              <w:t>:</w:t>
            </w:r>
          </w:p>
        </w:tc>
        <w:tc>
          <w:tcPr>
            <w:tcW w:w="6284" w:type="dxa"/>
            <w:gridSpan w:val="2"/>
          </w:tcPr>
          <w:p w:rsidR="00C30E95" w:rsidRPr="004009CC" w:rsidRDefault="00C30E95" w:rsidP="006E4B99">
            <w:pPr>
              <w:jc w:val="both"/>
              <w:rPr>
                <w:rFonts w:ascii="Calibri" w:hAnsi="Calibri"/>
                <w:sz w:val="20"/>
                <w:szCs w:val="20"/>
              </w:rPr>
            </w:pPr>
            <w:r w:rsidRPr="004009CC">
              <w:rPr>
                <w:rFonts w:ascii="Calibri" w:hAnsi="Calibri"/>
                <w:sz w:val="20"/>
                <w:szCs w:val="20"/>
              </w:rPr>
              <w:t xml:space="preserve">Student Learning Outcomes:  </w:t>
            </w:r>
            <w:r w:rsidRPr="004009CC">
              <w:rPr>
                <w:rFonts w:ascii="Calibri" w:hAnsi="Calibri"/>
                <w:spacing w:val="-3"/>
                <w:sz w:val="20"/>
                <w:szCs w:val="20"/>
              </w:rPr>
              <w:t xml:space="preserve">(letters in parentheses indicate correlation of the outcome with the appropriate program assessment outcomes a-k) </w:t>
            </w:r>
          </w:p>
          <w:p w:rsidR="00C30E95" w:rsidRPr="004009CC" w:rsidRDefault="00C30E95" w:rsidP="006E4B99">
            <w:pPr>
              <w:rPr>
                <w:rFonts w:ascii="Calibri" w:hAnsi="Calibri"/>
                <w:sz w:val="20"/>
                <w:szCs w:val="20"/>
              </w:rPr>
            </w:pPr>
            <w:r w:rsidRPr="004009CC">
              <w:rPr>
                <w:rFonts w:ascii="Calibri" w:hAnsi="Calibri"/>
                <w:sz w:val="20"/>
                <w:szCs w:val="20"/>
              </w:rPr>
              <w:t xml:space="preserve">1.  </w:t>
            </w:r>
            <w:r w:rsidR="004B57E0" w:rsidRPr="004009CC">
              <w:rPr>
                <w:rFonts w:ascii="Calibri" w:hAnsi="Calibri"/>
                <w:sz w:val="20"/>
                <w:szCs w:val="20"/>
              </w:rPr>
              <w:t xml:space="preserve">An </w:t>
            </w:r>
            <w:r w:rsidR="002F2C9D" w:rsidRPr="004009CC">
              <w:rPr>
                <w:rFonts w:ascii="Calibri" w:hAnsi="Calibri"/>
                <w:sz w:val="20"/>
                <w:szCs w:val="20"/>
              </w:rPr>
              <w:t>ability</w:t>
            </w:r>
            <w:r w:rsidR="004B57E0" w:rsidRPr="004009CC">
              <w:rPr>
                <w:rFonts w:ascii="Calibri" w:hAnsi="Calibri"/>
                <w:sz w:val="20"/>
                <w:szCs w:val="20"/>
              </w:rPr>
              <w:t xml:space="preserve"> to conduct engineering experiments with proper consideration of the type and amount of data to be acquired, the a</w:t>
            </w:r>
            <w:r w:rsidR="004009CC" w:rsidRPr="004009CC">
              <w:rPr>
                <w:rFonts w:ascii="Calibri" w:hAnsi="Calibri"/>
                <w:sz w:val="20"/>
                <w:szCs w:val="20"/>
              </w:rPr>
              <w:t>ccuracy</w:t>
            </w:r>
            <w:r w:rsidR="004B57E0" w:rsidRPr="004009CC">
              <w:rPr>
                <w:rFonts w:ascii="Calibri" w:hAnsi="Calibri"/>
                <w:sz w:val="20"/>
                <w:szCs w:val="20"/>
              </w:rPr>
              <w:t xml:space="preserve"> of the measurements</w:t>
            </w:r>
            <w:r w:rsidR="004009CC" w:rsidRPr="004009CC">
              <w:rPr>
                <w:rFonts w:ascii="Calibri" w:hAnsi="Calibri"/>
                <w:sz w:val="20"/>
                <w:szCs w:val="20"/>
              </w:rPr>
              <w:t xml:space="preserve"> to be made, a plan to reduce and analyze the data, and the quantification of the uncertainty of the outcome. (b</w:t>
            </w:r>
            <w:r w:rsidRPr="004009CC">
              <w:rPr>
                <w:rFonts w:ascii="Calibri" w:hAnsi="Calibri"/>
                <w:sz w:val="20"/>
                <w:szCs w:val="20"/>
              </w:rPr>
              <w:t>)</w:t>
            </w:r>
          </w:p>
          <w:p w:rsidR="00C30E95" w:rsidRPr="004009CC" w:rsidRDefault="004009CC" w:rsidP="006E4B99">
            <w:pPr>
              <w:rPr>
                <w:rFonts w:ascii="Calibri" w:hAnsi="Calibri"/>
                <w:sz w:val="20"/>
                <w:szCs w:val="20"/>
              </w:rPr>
            </w:pPr>
            <w:r w:rsidRPr="004009CC">
              <w:rPr>
                <w:rFonts w:ascii="Calibri" w:hAnsi="Calibri"/>
                <w:sz w:val="20"/>
                <w:szCs w:val="20"/>
              </w:rPr>
              <w:t>2. An ability to function in teams. (d)</w:t>
            </w:r>
          </w:p>
          <w:p w:rsidR="004009CC" w:rsidRPr="004009CC" w:rsidRDefault="004009CC" w:rsidP="006E4B99">
            <w:pPr>
              <w:rPr>
                <w:rFonts w:ascii="Calibri" w:hAnsi="Calibri"/>
                <w:sz w:val="20"/>
                <w:szCs w:val="20"/>
              </w:rPr>
            </w:pPr>
            <w:r w:rsidRPr="004009CC">
              <w:rPr>
                <w:rFonts w:ascii="Calibri" w:hAnsi="Calibri"/>
                <w:sz w:val="20"/>
                <w:szCs w:val="20"/>
              </w:rPr>
              <w:lastRenderedPageBreak/>
              <w:t>3. An ability to present the results of an experiment in a professional manner using modern presentation techniques. (g)</w:t>
            </w:r>
          </w:p>
          <w:p w:rsidR="004009CC" w:rsidRPr="004009CC" w:rsidRDefault="004009CC" w:rsidP="006E4B99">
            <w:pPr>
              <w:rPr>
                <w:rFonts w:ascii="Calibri" w:hAnsi="Calibri" w:cs="Arial"/>
                <w:sz w:val="20"/>
                <w:szCs w:val="20"/>
              </w:rPr>
            </w:pPr>
            <w:r w:rsidRPr="004009CC">
              <w:rPr>
                <w:rFonts w:ascii="Calibri" w:hAnsi="Calibri"/>
                <w:sz w:val="20"/>
                <w:szCs w:val="20"/>
              </w:rPr>
              <w:t>4. An ability to use modern engineering tools such as a C compiler and Matlab for common data logging and computational tasks. (k)</w:t>
            </w:r>
          </w:p>
          <w:p w:rsidR="002B5C0A" w:rsidRPr="004009CC" w:rsidRDefault="002B5C0A" w:rsidP="006E4B99">
            <w:pPr>
              <w:pStyle w:val="BodyText2"/>
              <w:ind w:left="354"/>
              <w:rPr>
                <w:rFonts w:ascii="Calibri" w:hAnsi="Calibri" w:cs="Arial"/>
                <w:sz w:val="20"/>
                <w:szCs w:val="20"/>
              </w:rPr>
            </w:pPr>
          </w:p>
        </w:tc>
      </w:tr>
      <w:tr w:rsidR="002B5C0A" w:rsidRPr="00C04162" w:rsidTr="0046180E">
        <w:tc>
          <w:tcPr>
            <w:tcW w:w="8889" w:type="dxa"/>
            <w:gridSpan w:val="3"/>
            <w:shd w:val="clear" w:color="auto" w:fill="FFFFCC"/>
          </w:tcPr>
          <w:p w:rsidR="002B5C0A" w:rsidRPr="006E4B99" w:rsidRDefault="002B5C0A" w:rsidP="006E4B99">
            <w:pPr>
              <w:spacing w:after="240"/>
              <w:rPr>
                <w:rFonts w:ascii="Calibri" w:hAnsi="Calibri"/>
                <w:b/>
                <w:color w:val="000080"/>
                <w:sz w:val="20"/>
                <w:szCs w:val="20"/>
              </w:rPr>
            </w:pPr>
            <w:r w:rsidRPr="00C04162">
              <w:rPr>
                <w:rFonts w:ascii="Calibri" w:hAnsi="Calibri"/>
                <w:b/>
                <w:color w:val="000080"/>
                <w:sz w:val="20"/>
                <w:szCs w:val="20"/>
              </w:rPr>
              <w:lastRenderedPageBreak/>
              <w:t>8. Course evaluation method</w:t>
            </w:r>
          </w:p>
        </w:tc>
      </w:tr>
      <w:tr w:rsidR="00201DA7" w:rsidRPr="00C04162" w:rsidTr="0046180E">
        <w:tc>
          <w:tcPr>
            <w:tcW w:w="8889" w:type="dxa"/>
            <w:gridSpan w:val="3"/>
            <w:tcBorders>
              <w:bottom w:val="single" w:sz="4" w:space="0" w:color="auto"/>
            </w:tcBorders>
          </w:tcPr>
          <w:p w:rsidR="005B0654" w:rsidRDefault="005B0654" w:rsidP="006E4B99">
            <w:pPr>
              <w:pStyle w:val="PlainText"/>
              <w:tabs>
                <w:tab w:val="left" w:pos="1890"/>
              </w:tabs>
              <w:rPr>
                <w:rFonts w:ascii="Calibri" w:hAnsi="Calibri"/>
              </w:rPr>
            </w:pPr>
            <w:r>
              <w:rPr>
                <w:rFonts w:ascii="Calibri" w:hAnsi="Calibri"/>
              </w:rPr>
              <w:t xml:space="preserve">Quiz:                                                   </w:t>
            </w:r>
            <w:r w:rsidR="00533A15">
              <w:rPr>
                <w:rFonts w:ascii="Calibri" w:hAnsi="Calibri"/>
              </w:rPr>
              <w:t xml:space="preserve"> </w:t>
            </w:r>
            <w:r>
              <w:rPr>
                <w:rFonts w:ascii="Calibri" w:hAnsi="Calibri"/>
              </w:rPr>
              <w:t>20%</w:t>
            </w:r>
          </w:p>
          <w:p w:rsidR="005B0654" w:rsidRPr="00201DA7" w:rsidRDefault="005B0654" w:rsidP="006E4B99">
            <w:pPr>
              <w:pStyle w:val="PlainText"/>
              <w:tabs>
                <w:tab w:val="left" w:pos="1890"/>
              </w:tabs>
              <w:rPr>
                <w:rFonts w:ascii="Calibri" w:hAnsi="Calibri"/>
              </w:rPr>
            </w:pPr>
          </w:p>
          <w:p w:rsidR="005B0654" w:rsidRDefault="00201DA7" w:rsidP="006E4B99">
            <w:pPr>
              <w:pStyle w:val="PlainText"/>
              <w:rPr>
                <w:rFonts w:ascii="Calibri" w:hAnsi="Calibri"/>
              </w:rPr>
            </w:pPr>
            <w:r w:rsidRPr="00201DA7">
              <w:rPr>
                <w:rFonts w:ascii="Calibri" w:hAnsi="Calibri"/>
              </w:rPr>
              <w:t>Lab:</w:t>
            </w:r>
            <w:r>
              <w:rPr>
                <w:rFonts w:ascii="Calibri" w:hAnsi="Calibri"/>
              </w:rPr>
              <w:t xml:space="preserve">                 </w:t>
            </w:r>
            <w:r w:rsidR="005B0654">
              <w:rPr>
                <w:rFonts w:ascii="Calibri" w:hAnsi="Calibri"/>
              </w:rPr>
              <w:t xml:space="preserve">                                    </w:t>
            </w:r>
            <w:r w:rsidR="00533A15">
              <w:rPr>
                <w:rFonts w:ascii="Calibri" w:hAnsi="Calibri"/>
              </w:rPr>
              <w:t xml:space="preserve"> </w:t>
            </w:r>
            <w:r w:rsidR="007433A1">
              <w:rPr>
                <w:rFonts w:ascii="Calibri" w:hAnsi="Calibri"/>
              </w:rPr>
              <w:t>5</w:t>
            </w:r>
            <w:r w:rsidR="005B0654">
              <w:rPr>
                <w:rFonts w:ascii="Calibri" w:hAnsi="Calibri"/>
              </w:rPr>
              <w:t>0%</w:t>
            </w:r>
          </w:p>
          <w:p w:rsidR="00201DA7" w:rsidRDefault="00201DA7" w:rsidP="006E4B99">
            <w:pPr>
              <w:pStyle w:val="PlainText"/>
              <w:rPr>
                <w:rFonts w:ascii="Calibri" w:hAnsi="Calibri"/>
              </w:rPr>
            </w:pPr>
            <w:r>
              <w:rPr>
                <w:rFonts w:ascii="Calibri" w:hAnsi="Calibri"/>
              </w:rPr>
              <w:t xml:space="preserve">   </w:t>
            </w:r>
            <w:r w:rsidR="005B0654">
              <w:rPr>
                <w:rFonts w:ascii="Calibri" w:hAnsi="Calibri"/>
              </w:rPr>
              <w:t>Attendan</w:t>
            </w:r>
            <w:r w:rsidR="00644EE1">
              <w:rPr>
                <w:rFonts w:ascii="Calibri" w:hAnsi="Calibri"/>
              </w:rPr>
              <w:t>ce/tardiness:                     5</w:t>
            </w:r>
            <w:r w:rsidRPr="00201DA7">
              <w:rPr>
                <w:rFonts w:ascii="Calibri" w:hAnsi="Calibri"/>
              </w:rPr>
              <w:t>%</w:t>
            </w:r>
          </w:p>
          <w:p w:rsidR="005B0654" w:rsidRDefault="005B0654" w:rsidP="006E4B99">
            <w:pPr>
              <w:pStyle w:val="PlainText"/>
              <w:rPr>
                <w:rFonts w:ascii="Calibri" w:hAnsi="Calibri"/>
              </w:rPr>
            </w:pPr>
            <w:r>
              <w:rPr>
                <w:rFonts w:ascii="Calibri" w:hAnsi="Calibri"/>
              </w:rPr>
              <w:t xml:space="preserve">   </w:t>
            </w:r>
            <w:r w:rsidR="00ED577D">
              <w:rPr>
                <w:rFonts w:ascii="Calibri" w:hAnsi="Calibri"/>
              </w:rPr>
              <w:t>Individual r</w:t>
            </w:r>
            <w:r>
              <w:rPr>
                <w:rFonts w:ascii="Calibri" w:hAnsi="Calibri"/>
              </w:rPr>
              <w:t xml:space="preserve">eport:                          </w:t>
            </w:r>
            <w:r w:rsidR="00ED577D">
              <w:rPr>
                <w:rFonts w:ascii="Calibri" w:hAnsi="Calibri"/>
              </w:rPr>
              <w:t xml:space="preserve"> </w:t>
            </w:r>
            <w:r w:rsidR="00644EE1">
              <w:rPr>
                <w:rFonts w:ascii="Calibri" w:hAnsi="Calibri"/>
              </w:rPr>
              <w:t>3</w:t>
            </w:r>
            <w:r>
              <w:rPr>
                <w:rFonts w:ascii="Calibri" w:hAnsi="Calibri"/>
              </w:rPr>
              <w:t>0%</w:t>
            </w:r>
            <w:r w:rsidR="00495E6C">
              <w:rPr>
                <w:rFonts w:ascii="Calibri" w:hAnsi="Calibri"/>
              </w:rPr>
              <w:t xml:space="preserve">  (two major reports)</w:t>
            </w:r>
          </w:p>
          <w:p w:rsidR="005B0654" w:rsidRDefault="005B0654" w:rsidP="006E4B99">
            <w:pPr>
              <w:pStyle w:val="PlainText"/>
              <w:rPr>
                <w:rFonts w:ascii="Calibri" w:hAnsi="Calibri"/>
              </w:rPr>
            </w:pPr>
            <w:r>
              <w:rPr>
                <w:rFonts w:ascii="Calibri" w:hAnsi="Calibri"/>
              </w:rPr>
              <w:t xml:space="preserve">   Peer evaluation:                             </w:t>
            </w:r>
            <w:r w:rsidR="00644EE1">
              <w:rPr>
                <w:rFonts w:ascii="Calibri" w:hAnsi="Calibri"/>
              </w:rPr>
              <w:t xml:space="preserve">  5</w:t>
            </w:r>
            <w:r>
              <w:rPr>
                <w:rFonts w:ascii="Calibri" w:hAnsi="Calibri"/>
              </w:rPr>
              <w:t>%</w:t>
            </w:r>
          </w:p>
          <w:p w:rsidR="007433A1" w:rsidRDefault="007433A1" w:rsidP="006E4B99">
            <w:pPr>
              <w:pStyle w:val="PlainText"/>
              <w:rPr>
                <w:rFonts w:ascii="Calibri" w:hAnsi="Calibri"/>
              </w:rPr>
            </w:pPr>
            <w:r>
              <w:rPr>
                <w:rFonts w:ascii="Calibri" w:hAnsi="Calibri"/>
              </w:rPr>
              <w:t xml:space="preserve">   In-lab work:                                     10%</w:t>
            </w:r>
          </w:p>
          <w:p w:rsidR="005B0654" w:rsidRPr="00201DA7" w:rsidRDefault="005B0654" w:rsidP="006E4B99">
            <w:pPr>
              <w:pStyle w:val="PlainText"/>
              <w:rPr>
                <w:rFonts w:ascii="Calibri" w:hAnsi="Calibri"/>
              </w:rPr>
            </w:pPr>
          </w:p>
          <w:p w:rsidR="005B0654" w:rsidRPr="00201DA7" w:rsidRDefault="00201DA7" w:rsidP="006E4B99">
            <w:pPr>
              <w:pStyle w:val="PlainText"/>
              <w:rPr>
                <w:rFonts w:ascii="Calibri" w:hAnsi="Calibri"/>
              </w:rPr>
            </w:pPr>
            <w:r w:rsidRPr="00201DA7">
              <w:rPr>
                <w:rFonts w:ascii="Calibri" w:hAnsi="Calibri"/>
              </w:rPr>
              <w:t xml:space="preserve">Exam 1:                           </w:t>
            </w:r>
            <w:r w:rsidR="005B0654">
              <w:rPr>
                <w:rFonts w:ascii="Calibri" w:hAnsi="Calibri"/>
              </w:rPr>
              <w:t xml:space="preserve">                  </w:t>
            </w:r>
            <w:r w:rsidRPr="00201DA7">
              <w:rPr>
                <w:rFonts w:ascii="Calibri" w:hAnsi="Calibri"/>
              </w:rPr>
              <w:t xml:space="preserve"> </w:t>
            </w:r>
            <w:r w:rsidR="00533A15">
              <w:rPr>
                <w:rFonts w:ascii="Calibri" w:hAnsi="Calibri"/>
              </w:rPr>
              <w:t xml:space="preserve"> </w:t>
            </w:r>
            <w:r w:rsidR="007433A1">
              <w:rPr>
                <w:rFonts w:ascii="Calibri" w:hAnsi="Calibri"/>
              </w:rPr>
              <w:t>10</w:t>
            </w:r>
            <w:r w:rsidRPr="00201DA7">
              <w:rPr>
                <w:rFonts w:ascii="Calibri" w:hAnsi="Calibri"/>
              </w:rPr>
              <w:t>%</w:t>
            </w:r>
          </w:p>
          <w:p w:rsidR="005B0654" w:rsidRPr="00201DA7" w:rsidRDefault="00201DA7" w:rsidP="006E4B99">
            <w:pPr>
              <w:pStyle w:val="PlainText"/>
              <w:rPr>
                <w:rFonts w:ascii="Calibri" w:hAnsi="Calibri"/>
              </w:rPr>
            </w:pPr>
            <w:r w:rsidRPr="00201DA7">
              <w:rPr>
                <w:rFonts w:ascii="Calibri" w:hAnsi="Calibri"/>
              </w:rPr>
              <w:t>Exam 2</w:t>
            </w:r>
            <w:r w:rsidR="00B9655A">
              <w:rPr>
                <w:rFonts w:ascii="Calibri" w:hAnsi="Calibri"/>
              </w:rPr>
              <w:t>:</w:t>
            </w:r>
            <w:r>
              <w:rPr>
                <w:rFonts w:ascii="Calibri" w:hAnsi="Calibri"/>
              </w:rPr>
              <w:t xml:space="preserve">                            </w:t>
            </w:r>
            <w:r w:rsidR="005B0654">
              <w:rPr>
                <w:rFonts w:ascii="Calibri" w:hAnsi="Calibri"/>
              </w:rPr>
              <w:t xml:space="preserve">                  </w:t>
            </w:r>
            <w:r w:rsidR="00533A15">
              <w:rPr>
                <w:rFonts w:ascii="Calibri" w:hAnsi="Calibri"/>
              </w:rPr>
              <w:t xml:space="preserve"> </w:t>
            </w:r>
            <w:r w:rsidR="007433A1">
              <w:rPr>
                <w:rFonts w:ascii="Calibri" w:hAnsi="Calibri"/>
              </w:rPr>
              <w:t>10</w:t>
            </w:r>
            <w:r w:rsidRPr="00201DA7">
              <w:rPr>
                <w:rFonts w:ascii="Calibri" w:hAnsi="Calibri"/>
              </w:rPr>
              <w:t>%</w:t>
            </w:r>
          </w:p>
          <w:p w:rsidR="00201DA7" w:rsidRDefault="00201DA7" w:rsidP="005251E1">
            <w:pPr>
              <w:rPr>
                <w:rFonts w:ascii="Calibri" w:hAnsi="Calibri"/>
                <w:sz w:val="20"/>
                <w:szCs w:val="20"/>
              </w:rPr>
            </w:pPr>
            <w:r w:rsidRPr="00201DA7">
              <w:rPr>
                <w:rFonts w:ascii="Calibri" w:hAnsi="Calibri"/>
                <w:sz w:val="20"/>
                <w:szCs w:val="20"/>
              </w:rPr>
              <w:t>Final Exam</w:t>
            </w:r>
            <w:r w:rsidR="00B9655A">
              <w:rPr>
                <w:rFonts w:ascii="Calibri" w:hAnsi="Calibri"/>
                <w:sz w:val="20"/>
                <w:szCs w:val="20"/>
              </w:rPr>
              <w:t>:</w:t>
            </w:r>
            <w:r>
              <w:rPr>
                <w:rFonts w:ascii="Calibri" w:hAnsi="Calibri"/>
                <w:sz w:val="20"/>
                <w:szCs w:val="20"/>
              </w:rPr>
              <w:t xml:space="preserve">                      </w:t>
            </w:r>
            <w:r w:rsidR="005B0654">
              <w:rPr>
                <w:rFonts w:ascii="Calibri" w:hAnsi="Calibri"/>
                <w:sz w:val="20"/>
                <w:szCs w:val="20"/>
              </w:rPr>
              <w:t xml:space="preserve">                 </w:t>
            </w:r>
            <w:r w:rsidR="00533A15">
              <w:rPr>
                <w:rFonts w:ascii="Calibri" w:hAnsi="Calibri"/>
                <w:sz w:val="20"/>
                <w:szCs w:val="20"/>
              </w:rPr>
              <w:t xml:space="preserve"> </w:t>
            </w:r>
            <w:r w:rsidR="005B0654">
              <w:rPr>
                <w:rFonts w:ascii="Calibri" w:hAnsi="Calibri"/>
                <w:sz w:val="20"/>
                <w:szCs w:val="20"/>
              </w:rPr>
              <w:t xml:space="preserve"> 1</w:t>
            </w:r>
            <w:r w:rsidRPr="00201DA7">
              <w:rPr>
                <w:rFonts w:ascii="Calibri" w:hAnsi="Calibri"/>
                <w:sz w:val="20"/>
                <w:szCs w:val="20"/>
              </w:rPr>
              <w:t>0%</w:t>
            </w:r>
          </w:p>
          <w:p w:rsidR="00201DA7" w:rsidRDefault="00B9655A" w:rsidP="005251E1">
            <w:pPr>
              <w:rPr>
                <w:rFonts w:ascii="Calibri" w:hAnsi="Calibri"/>
                <w:sz w:val="20"/>
                <w:szCs w:val="20"/>
              </w:rPr>
            </w:pPr>
            <w:r>
              <w:rPr>
                <w:rFonts w:ascii="Calibri" w:hAnsi="Calibri"/>
                <w:sz w:val="20"/>
                <w:szCs w:val="20"/>
              </w:rPr>
              <w:t>Optional Project:                                 5% (</w:t>
            </w:r>
            <w:r w:rsidR="00B15DC0">
              <w:rPr>
                <w:rFonts w:ascii="Calibri" w:hAnsi="Calibri"/>
                <w:sz w:val="20"/>
                <w:szCs w:val="20"/>
              </w:rPr>
              <w:t>described in Optional Term Project Guideline document</w:t>
            </w:r>
            <w:r>
              <w:rPr>
                <w:rFonts w:ascii="Calibri" w:hAnsi="Calibri"/>
                <w:sz w:val="20"/>
                <w:szCs w:val="20"/>
              </w:rPr>
              <w:t>)</w:t>
            </w:r>
          </w:p>
          <w:p w:rsidR="00B9655A" w:rsidRDefault="00B9655A" w:rsidP="005251E1">
            <w:pPr>
              <w:rPr>
                <w:rFonts w:ascii="Calibri" w:hAnsi="Calibri"/>
                <w:sz w:val="20"/>
                <w:szCs w:val="20"/>
              </w:rPr>
            </w:pPr>
          </w:p>
          <w:p w:rsidR="00201DA7" w:rsidRPr="00694978" w:rsidRDefault="006643EA" w:rsidP="00201DA7">
            <w:pPr>
              <w:rPr>
                <w:rFonts w:ascii="Calibri" w:hAnsi="Calibri" w:cs="Calibri"/>
                <w:sz w:val="20"/>
                <w:szCs w:val="20"/>
              </w:rPr>
            </w:pPr>
            <w:r>
              <w:rPr>
                <w:rFonts w:ascii="Corbel" w:hAnsi="Corbel"/>
                <w:sz w:val="20"/>
                <w:szCs w:val="20"/>
              </w:rPr>
              <w:t xml:space="preserve">The lowest quiz score will be dropped. </w:t>
            </w:r>
            <w:r w:rsidR="00201DA7" w:rsidRPr="00694978">
              <w:rPr>
                <w:rFonts w:ascii="Calibri" w:hAnsi="Calibri" w:cs="Calibri"/>
                <w:sz w:val="20"/>
                <w:szCs w:val="20"/>
              </w:rPr>
              <w:t xml:space="preserve">If the overall grade by the last day of class is maintained at 70% or above, the final exam can be waived, and the overall grade will be recomputed proportionally. </w:t>
            </w:r>
          </w:p>
          <w:p w:rsidR="00201DA7" w:rsidRPr="00201DA7" w:rsidRDefault="00201DA7" w:rsidP="005251E1">
            <w:pPr>
              <w:rPr>
                <w:rFonts w:ascii="Calibri" w:hAnsi="Calibri"/>
                <w:sz w:val="20"/>
                <w:szCs w:val="20"/>
              </w:rPr>
            </w:pPr>
          </w:p>
        </w:tc>
      </w:tr>
      <w:tr w:rsidR="002B5C0A" w:rsidRPr="00C04162" w:rsidTr="0046180E">
        <w:tc>
          <w:tcPr>
            <w:tcW w:w="8889" w:type="dxa"/>
            <w:gridSpan w:val="3"/>
            <w:shd w:val="clear" w:color="auto" w:fill="FFFFCC"/>
          </w:tcPr>
          <w:p w:rsidR="002B5C0A" w:rsidRPr="006E4B99" w:rsidRDefault="002B5C0A" w:rsidP="006E4B99">
            <w:pPr>
              <w:spacing w:after="240"/>
              <w:rPr>
                <w:rFonts w:ascii="Calibri" w:hAnsi="Calibri"/>
                <w:b/>
                <w:color w:val="000080"/>
                <w:sz w:val="20"/>
                <w:szCs w:val="20"/>
              </w:rPr>
            </w:pPr>
            <w:r w:rsidRPr="00C04162">
              <w:rPr>
                <w:rFonts w:ascii="Calibri" w:hAnsi="Calibri"/>
                <w:b/>
                <w:color w:val="000080"/>
                <w:sz w:val="20"/>
                <w:szCs w:val="20"/>
              </w:rPr>
              <w:t>9. Course grading scale</w:t>
            </w:r>
          </w:p>
        </w:tc>
      </w:tr>
      <w:tr w:rsidR="002B5C0A" w:rsidRPr="00C04162" w:rsidTr="0046180E">
        <w:tc>
          <w:tcPr>
            <w:tcW w:w="8889" w:type="dxa"/>
            <w:gridSpan w:val="3"/>
            <w:tcBorders>
              <w:bottom w:val="single" w:sz="4" w:space="0" w:color="auto"/>
            </w:tcBorders>
          </w:tcPr>
          <w:p w:rsidR="002B5C0A" w:rsidRDefault="002B5C0A" w:rsidP="006E4B99">
            <w:pPr>
              <w:rPr>
                <w:rFonts w:ascii="Calibri" w:hAnsi="Calibri"/>
                <w:sz w:val="20"/>
                <w:szCs w:val="20"/>
              </w:rPr>
            </w:pPr>
            <w:r w:rsidRPr="00C04162">
              <w:rPr>
                <w:rFonts w:ascii="Calibri" w:hAnsi="Calibri"/>
                <w:sz w:val="20"/>
                <w:szCs w:val="20"/>
              </w:rPr>
              <w:t xml:space="preserve">Grading Scale: </w:t>
            </w:r>
          </w:p>
          <w:tbl>
            <w:tblPr>
              <w:tblW w:w="1920" w:type="dxa"/>
              <w:tblLayout w:type="fixed"/>
              <w:tblCellMar>
                <w:left w:w="0" w:type="dxa"/>
                <w:right w:w="0" w:type="dxa"/>
              </w:tblCellMar>
              <w:tblLook w:val="0000" w:firstRow="0" w:lastRow="0" w:firstColumn="0" w:lastColumn="0" w:noHBand="0" w:noVBand="0"/>
            </w:tblPr>
            <w:tblGrid>
              <w:gridCol w:w="960"/>
              <w:gridCol w:w="960"/>
            </w:tblGrid>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&gt; 90</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A</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86.7</w:t>
                  </w:r>
                  <w:r w:rsidRPr="00694978">
                    <w:rPr>
                      <w:rFonts w:ascii="Calibri" w:hAnsi="Calibri" w:cs="Calibri"/>
                      <w:sz w:val="20"/>
                      <w:szCs w:val="20"/>
                    </w:rPr>
                    <w:sym w:font="Symbol" w:char="F02D"/>
                  </w:r>
                  <w:r w:rsidRPr="00694978">
                    <w:rPr>
                      <w:rFonts w:ascii="Calibri" w:hAnsi="Calibri" w:cs="Calibri"/>
                      <w:sz w:val="20"/>
                      <w:szCs w:val="20"/>
                    </w:rPr>
                    <w:t>90</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A</w:t>
                  </w:r>
                  <w:r w:rsidRPr="00694978">
                    <w:rPr>
                      <w:rFonts w:ascii="Calibri" w:hAnsi="Calibri" w:cs="Calibri"/>
                      <w:sz w:val="20"/>
                      <w:szCs w:val="20"/>
                    </w:rPr>
                    <w:sym w:font="Symbol" w:char="F02D"/>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83.3</w:t>
                  </w:r>
                  <w:r w:rsidRPr="00694978">
                    <w:rPr>
                      <w:rFonts w:ascii="Calibri" w:hAnsi="Calibri" w:cs="Calibri"/>
                      <w:sz w:val="20"/>
                      <w:szCs w:val="20"/>
                    </w:rPr>
                    <w:sym w:font="Symbol" w:char="F02D"/>
                  </w:r>
                  <w:r w:rsidRPr="00694978">
                    <w:rPr>
                      <w:rFonts w:ascii="Calibri" w:hAnsi="Calibri" w:cs="Calibri"/>
                      <w:sz w:val="20"/>
                      <w:szCs w:val="20"/>
                    </w:rPr>
                    <w:t>86.7</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B+</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80</w:t>
                  </w:r>
                  <w:r w:rsidRPr="00694978">
                    <w:rPr>
                      <w:rFonts w:ascii="Calibri" w:hAnsi="Calibri" w:cs="Calibri"/>
                      <w:sz w:val="20"/>
                      <w:szCs w:val="20"/>
                    </w:rPr>
                    <w:sym w:font="Symbol" w:char="F02D"/>
                  </w:r>
                  <w:r w:rsidRPr="00694978">
                    <w:rPr>
                      <w:rFonts w:ascii="Calibri" w:hAnsi="Calibri" w:cs="Calibri"/>
                      <w:sz w:val="20"/>
                      <w:szCs w:val="20"/>
                    </w:rPr>
                    <w:t>83.3</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B</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76.7</w:t>
                  </w:r>
                  <w:r w:rsidRPr="00694978">
                    <w:rPr>
                      <w:rFonts w:ascii="Calibri" w:hAnsi="Calibri" w:cs="Calibri"/>
                      <w:sz w:val="20"/>
                      <w:szCs w:val="20"/>
                    </w:rPr>
                    <w:sym w:font="Symbol" w:char="F02D"/>
                  </w:r>
                  <w:r w:rsidRPr="00694978">
                    <w:rPr>
                      <w:rFonts w:ascii="Calibri" w:hAnsi="Calibri" w:cs="Calibri"/>
                      <w:sz w:val="20"/>
                      <w:szCs w:val="20"/>
                    </w:rPr>
                    <w:t>80</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B</w:t>
                  </w:r>
                  <w:r w:rsidRPr="00694978">
                    <w:rPr>
                      <w:rFonts w:ascii="Calibri" w:hAnsi="Calibri" w:cs="Calibri"/>
                      <w:sz w:val="20"/>
                      <w:szCs w:val="20"/>
                    </w:rPr>
                    <w:sym w:font="Symbol" w:char="F02D"/>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73.3</w:t>
                  </w:r>
                  <w:r w:rsidRPr="00694978">
                    <w:rPr>
                      <w:rFonts w:ascii="Calibri" w:hAnsi="Calibri" w:cs="Calibri"/>
                      <w:sz w:val="20"/>
                      <w:szCs w:val="20"/>
                    </w:rPr>
                    <w:sym w:font="Symbol" w:char="F02D"/>
                  </w:r>
                  <w:r w:rsidRPr="00694978">
                    <w:rPr>
                      <w:rFonts w:ascii="Calibri" w:hAnsi="Calibri" w:cs="Calibri"/>
                      <w:sz w:val="20"/>
                      <w:szCs w:val="20"/>
                    </w:rPr>
                    <w:t>76.7</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C+</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70</w:t>
                  </w:r>
                  <w:r w:rsidRPr="00694978">
                    <w:rPr>
                      <w:rFonts w:ascii="Calibri" w:hAnsi="Calibri" w:cs="Calibri"/>
                      <w:sz w:val="20"/>
                      <w:szCs w:val="20"/>
                    </w:rPr>
                    <w:sym w:font="Symbol" w:char="F02D"/>
                  </w:r>
                  <w:r w:rsidRPr="00694978">
                    <w:rPr>
                      <w:rFonts w:ascii="Calibri" w:hAnsi="Calibri" w:cs="Calibri"/>
                      <w:sz w:val="20"/>
                      <w:szCs w:val="20"/>
                    </w:rPr>
                    <w:t>73.3</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C</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66.7</w:t>
                  </w:r>
                  <w:r w:rsidRPr="00694978">
                    <w:rPr>
                      <w:rFonts w:ascii="Calibri" w:hAnsi="Calibri" w:cs="Calibri"/>
                      <w:sz w:val="20"/>
                      <w:szCs w:val="20"/>
                    </w:rPr>
                    <w:sym w:font="Symbol" w:char="F02D"/>
                  </w:r>
                  <w:r w:rsidRPr="00694978">
                    <w:rPr>
                      <w:rFonts w:ascii="Calibri" w:hAnsi="Calibri" w:cs="Calibri"/>
                      <w:sz w:val="20"/>
                      <w:szCs w:val="20"/>
                    </w:rPr>
                    <w:t>70</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C</w:t>
                  </w:r>
                  <w:r w:rsidRPr="00694978">
                    <w:rPr>
                      <w:rFonts w:ascii="Calibri" w:hAnsi="Calibri" w:cs="Calibri"/>
                      <w:sz w:val="20"/>
                      <w:szCs w:val="20"/>
                    </w:rPr>
                    <w:sym w:font="Symbol" w:char="F02D"/>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63.3</w:t>
                  </w:r>
                  <w:r w:rsidRPr="00694978">
                    <w:rPr>
                      <w:rFonts w:ascii="Calibri" w:hAnsi="Calibri" w:cs="Calibri"/>
                      <w:sz w:val="20"/>
                      <w:szCs w:val="20"/>
                    </w:rPr>
                    <w:sym w:font="Symbol" w:char="F02D"/>
                  </w:r>
                  <w:r w:rsidRPr="00694978">
                    <w:rPr>
                      <w:rFonts w:ascii="Calibri" w:hAnsi="Calibri" w:cs="Calibri"/>
                      <w:sz w:val="20"/>
                      <w:szCs w:val="20"/>
                    </w:rPr>
                    <w:t>66.7</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D+</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60</w:t>
                  </w:r>
                  <w:r w:rsidRPr="00694978">
                    <w:rPr>
                      <w:rFonts w:ascii="Calibri" w:hAnsi="Calibri" w:cs="Calibri"/>
                      <w:sz w:val="20"/>
                      <w:szCs w:val="20"/>
                    </w:rPr>
                    <w:sym w:font="Symbol" w:char="F02D"/>
                  </w:r>
                  <w:r w:rsidRPr="00694978">
                    <w:rPr>
                      <w:rFonts w:ascii="Calibri" w:hAnsi="Calibri" w:cs="Calibri"/>
                      <w:sz w:val="20"/>
                      <w:szCs w:val="20"/>
                    </w:rPr>
                    <w:t>63.3</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D</w:t>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56.7</w:t>
                  </w:r>
                  <w:r w:rsidRPr="00694978">
                    <w:rPr>
                      <w:rFonts w:ascii="Calibri" w:hAnsi="Calibri" w:cs="Calibri"/>
                      <w:sz w:val="20"/>
                      <w:szCs w:val="20"/>
                    </w:rPr>
                    <w:sym w:font="Symbol" w:char="F02D"/>
                  </w:r>
                  <w:r w:rsidRPr="00694978">
                    <w:rPr>
                      <w:rFonts w:ascii="Calibri" w:hAnsi="Calibri" w:cs="Calibri"/>
                      <w:sz w:val="20"/>
                      <w:szCs w:val="20"/>
                    </w:rPr>
                    <w:t>60</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 xml:space="preserve">  D</w:t>
                  </w:r>
                  <w:r w:rsidRPr="00694978">
                    <w:rPr>
                      <w:rFonts w:ascii="Calibri" w:hAnsi="Calibri" w:cs="Calibri"/>
                      <w:sz w:val="20"/>
                      <w:szCs w:val="20"/>
                    </w:rPr>
                    <w:sym w:font="Symbol" w:char="F02D"/>
                  </w:r>
                </w:p>
              </w:tc>
            </w:tr>
            <w:tr w:rsidR="002C6629" w:rsidTr="0046180E">
              <w:trPr>
                <w:trHeight w:val="255"/>
              </w:trPr>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rPr>
                      <w:rFonts w:ascii="Calibri" w:hAnsi="Calibri" w:cs="Calibri"/>
                      <w:sz w:val="20"/>
                      <w:szCs w:val="20"/>
                    </w:rPr>
                  </w:pPr>
                  <w:r w:rsidRPr="00694978">
                    <w:rPr>
                      <w:rFonts w:ascii="Calibri" w:hAnsi="Calibri" w:cs="Calibri"/>
                      <w:sz w:val="20"/>
                      <w:szCs w:val="20"/>
                    </w:rPr>
                    <w:t>&lt;56.7</w:t>
                  </w:r>
                </w:p>
              </w:tc>
              <w:tc>
                <w:tcPr>
                  <w:tcW w:w="960" w:type="dxa"/>
                  <w:tcBorders>
                    <w:top w:val="nil"/>
                    <w:left w:val="nil"/>
                    <w:bottom w:val="nil"/>
                    <w:right w:val="nil"/>
                  </w:tcBorders>
                  <w:shd w:val="clear" w:color="auto" w:fill="auto"/>
                  <w:noWrap/>
                  <w:tcMar>
                    <w:top w:w="9" w:type="dxa"/>
                    <w:left w:w="9" w:type="dxa"/>
                    <w:bottom w:w="0" w:type="dxa"/>
                    <w:right w:w="9" w:type="dxa"/>
                  </w:tcMar>
                  <w:vAlign w:val="bottom"/>
                </w:tcPr>
                <w:p w:rsidR="002C6629" w:rsidRPr="00694978" w:rsidRDefault="002C6629" w:rsidP="002C6629">
                  <w:pPr>
                    <w:jc w:val="center"/>
                    <w:rPr>
                      <w:rFonts w:ascii="Calibri" w:hAnsi="Calibri" w:cs="Calibri"/>
                      <w:sz w:val="20"/>
                      <w:szCs w:val="20"/>
                    </w:rPr>
                  </w:pPr>
                  <w:r w:rsidRPr="00694978">
                    <w:rPr>
                      <w:rFonts w:ascii="Calibri" w:hAnsi="Calibri" w:cs="Calibri"/>
                      <w:sz w:val="20"/>
                      <w:szCs w:val="20"/>
                    </w:rPr>
                    <w:t>F</w:t>
                  </w:r>
                </w:p>
              </w:tc>
            </w:tr>
          </w:tbl>
          <w:p w:rsidR="002B5C0A" w:rsidRPr="00C04162" w:rsidRDefault="002B5C0A" w:rsidP="006E4B99">
            <w:pPr>
              <w:rPr>
                <w:rFonts w:ascii="Calibri" w:hAnsi="Calibri"/>
                <w:sz w:val="20"/>
                <w:szCs w:val="20"/>
              </w:rPr>
            </w:pPr>
          </w:p>
        </w:tc>
      </w:tr>
      <w:tr w:rsidR="002B5C0A" w:rsidRPr="00C04162" w:rsidTr="0046180E">
        <w:tc>
          <w:tcPr>
            <w:tcW w:w="8889" w:type="dxa"/>
            <w:gridSpan w:val="3"/>
            <w:shd w:val="clear" w:color="auto" w:fill="FFFFCC"/>
          </w:tcPr>
          <w:p w:rsidR="002B5C0A" w:rsidRPr="006E4B99" w:rsidRDefault="002B5C0A" w:rsidP="006E4B99">
            <w:pPr>
              <w:spacing w:after="240"/>
              <w:rPr>
                <w:rFonts w:ascii="Calibri" w:hAnsi="Calibri"/>
                <w:b/>
                <w:color w:val="000080"/>
                <w:sz w:val="20"/>
                <w:szCs w:val="20"/>
              </w:rPr>
            </w:pPr>
            <w:r w:rsidRPr="00C04162">
              <w:rPr>
                <w:rFonts w:ascii="Calibri" w:hAnsi="Calibri"/>
                <w:b/>
                <w:color w:val="000080"/>
                <w:sz w:val="20"/>
                <w:szCs w:val="20"/>
              </w:rPr>
              <w:t>10. Policy on makeup tests, late work, and incompletes</w:t>
            </w:r>
          </w:p>
        </w:tc>
      </w:tr>
      <w:tr w:rsidR="002B5C0A" w:rsidRPr="00C04162" w:rsidTr="0046180E">
        <w:tc>
          <w:tcPr>
            <w:tcW w:w="8889" w:type="dxa"/>
            <w:gridSpan w:val="3"/>
            <w:tcBorders>
              <w:bottom w:val="single" w:sz="4" w:space="0" w:color="auto"/>
            </w:tcBorders>
          </w:tcPr>
          <w:p w:rsidR="002B5C0A" w:rsidRDefault="002B5C0A" w:rsidP="006E4B99">
            <w:pPr>
              <w:jc w:val="both"/>
              <w:rPr>
                <w:rFonts w:ascii="Calibri" w:hAnsi="Calibri"/>
                <w:sz w:val="20"/>
                <w:szCs w:val="20"/>
              </w:rPr>
            </w:pPr>
            <w:r w:rsidRPr="00C04162">
              <w:rPr>
                <w:rFonts w:ascii="Calibri" w:hAnsi="Calibri"/>
                <w:i/>
                <w:sz w:val="20"/>
                <w:szCs w:val="20"/>
              </w:rPr>
              <w:t>Makeup tests</w:t>
            </w:r>
            <w:r w:rsidRPr="00C04162">
              <w:rPr>
                <w:rFonts w:ascii="Calibri" w:hAnsi="Calibri"/>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0931BB" w:rsidRPr="00C04162" w:rsidRDefault="000931BB" w:rsidP="006E4B99">
            <w:pPr>
              <w:jc w:val="both"/>
              <w:rPr>
                <w:rFonts w:ascii="Calibri" w:hAnsi="Calibri"/>
                <w:sz w:val="20"/>
                <w:szCs w:val="20"/>
                <w:lang w:eastAsia="zh-CN"/>
              </w:rPr>
            </w:pPr>
          </w:p>
          <w:p w:rsidR="002B5C0A" w:rsidRDefault="002B5C0A" w:rsidP="006E4B99">
            <w:pPr>
              <w:rPr>
                <w:rFonts w:ascii="Calibri" w:hAnsi="Calibri"/>
                <w:sz w:val="20"/>
                <w:szCs w:val="20"/>
              </w:rPr>
            </w:pPr>
            <w:r w:rsidRPr="00C04162">
              <w:rPr>
                <w:rFonts w:ascii="Calibri" w:hAnsi="Calibri"/>
                <w:i/>
                <w:sz w:val="20"/>
                <w:szCs w:val="20"/>
              </w:rPr>
              <w:t>Late work</w:t>
            </w:r>
            <w:r w:rsidR="002F2C9D">
              <w:rPr>
                <w:rFonts w:ascii="Calibri" w:hAnsi="Calibri"/>
                <w:sz w:val="20"/>
                <w:szCs w:val="20"/>
              </w:rPr>
              <w:t xml:space="preserve"> is reduced by 10% per day or portion of a day late</w:t>
            </w:r>
            <w:r w:rsidRPr="00C04162">
              <w:rPr>
                <w:rFonts w:ascii="Calibri" w:hAnsi="Calibri"/>
                <w:sz w:val="20"/>
                <w:szCs w:val="20"/>
              </w:rPr>
              <w:t>.</w:t>
            </w:r>
            <w:r w:rsidR="002F2C9D">
              <w:rPr>
                <w:rFonts w:ascii="Calibri" w:hAnsi="Calibri"/>
                <w:sz w:val="20"/>
                <w:szCs w:val="20"/>
              </w:rPr>
              <w:t xml:space="preserve"> Late work must be time stamped at the front office and put in the instructor’s mailbox.</w:t>
            </w:r>
          </w:p>
          <w:p w:rsidR="000931BB" w:rsidRPr="00C04162" w:rsidRDefault="000931BB" w:rsidP="006E4B99">
            <w:pPr>
              <w:rPr>
                <w:rFonts w:ascii="Calibri" w:hAnsi="Calibri"/>
                <w:i/>
                <w:sz w:val="20"/>
                <w:szCs w:val="20"/>
                <w:lang w:eastAsia="zh-CN"/>
              </w:rPr>
            </w:pPr>
          </w:p>
          <w:p w:rsidR="002B5C0A" w:rsidRDefault="002B5C0A" w:rsidP="006E4B99">
            <w:pPr>
              <w:rPr>
                <w:rFonts w:ascii="Calibri" w:hAnsi="Calibri"/>
                <w:sz w:val="20"/>
                <w:szCs w:val="20"/>
              </w:rPr>
            </w:pPr>
            <w:r w:rsidRPr="00C04162">
              <w:rPr>
                <w:rFonts w:ascii="Calibri" w:hAnsi="Calibri"/>
                <w:i/>
                <w:sz w:val="20"/>
                <w:szCs w:val="20"/>
              </w:rPr>
              <w:t>Incomplete grades</w:t>
            </w:r>
            <w:r w:rsidRPr="00C04162">
              <w:rPr>
                <w:rFonts w:ascii="Calibri" w:hAnsi="Calibri"/>
                <w:sz w:val="20"/>
                <w:szCs w:val="20"/>
              </w:rPr>
              <w:t xml:space="preserve"> are against the policy of the department. Unless there is solid evidence of medical or otherwise serious emergency situation incomplete grades will not be given.</w:t>
            </w:r>
          </w:p>
          <w:p w:rsidR="002B5C0A" w:rsidRPr="00C04162" w:rsidRDefault="002B5C0A" w:rsidP="005251E1">
            <w:pPr>
              <w:rPr>
                <w:rFonts w:ascii="Calibri" w:hAnsi="Calibri"/>
                <w:sz w:val="20"/>
                <w:szCs w:val="20"/>
              </w:rPr>
            </w:pPr>
          </w:p>
        </w:tc>
      </w:tr>
      <w:tr w:rsidR="002B5C0A" w:rsidRPr="00C04162" w:rsidTr="0046180E">
        <w:tc>
          <w:tcPr>
            <w:tcW w:w="8889" w:type="dxa"/>
            <w:gridSpan w:val="3"/>
            <w:shd w:val="clear" w:color="auto" w:fill="FFFFCC"/>
          </w:tcPr>
          <w:p w:rsidR="002B5C0A" w:rsidRPr="006E4B99" w:rsidRDefault="002B5C0A" w:rsidP="006E4B99">
            <w:pPr>
              <w:spacing w:after="240"/>
              <w:rPr>
                <w:rFonts w:ascii="Calibri" w:hAnsi="Calibri"/>
                <w:b/>
                <w:color w:val="000080"/>
                <w:sz w:val="20"/>
                <w:szCs w:val="20"/>
              </w:rPr>
            </w:pPr>
            <w:r w:rsidRPr="00C04162">
              <w:rPr>
                <w:rFonts w:ascii="Calibri" w:hAnsi="Calibri"/>
                <w:b/>
                <w:color w:val="000080"/>
                <w:sz w:val="20"/>
                <w:szCs w:val="20"/>
              </w:rPr>
              <w:lastRenderedPageBreak/>
              <w:t>11. Special course requirements</w:t>
            </w:r>
          </w:p>
        </w:tc>
      </w:tr>
      <w:tr w:rsidR="002B5C0A" w:rsidRPr="00C04162" w:rsidTr="0046180E">
        <w:tc>
          <w:tcPr>
            <w:tcW w:w="8889" w:type="dxa"/>
            <w:gridSpan w:val="3"/>
            <w:tcBorders>
              <w:bottom w:val="single" w:sz="4" w:space="0" w:color="auto"/>
            </w:tcBorders>
          </w:tcPr>
          <w:p w:rsidR="002B5C0A" w:rsidRPr="00C04162" w:rsidRDefault="002B5C0A" w:rsidP="006E4B99">
            <w:pPr>
              <w:autoSpaceDE w:val="0"/>
              <w:autoSpaceDN w:val="0"/>
              <w:adjustRightInd w:val="0"/>
              <w:rPr>
                <w:rFonts w:ascii="Calibri" w:hAnsi="Calibri" w:cs="Courier New"/>
                <w:sz w:val="20"/>
                <w:szCs w:val="20"/>
              </w:rPr>
            </w:pPr>
            <w:r w:rsidRPr="00C04162">
              <w:rPr>
                <w:rFonts w:ascii="Calibri" w:hAnsi="Calibri" w:cs="Courier New"/>
                <w:sz w:val="20"/>
                <w:szCs w:val="20"/>
              </w:rPr>
              <w:t>N/A</w:t>
            </w:r>
          </w:p>
          <w:p w:rsidR="002B5C0A" w:rsidRPr="00C04162" w:rsidRDefault="002B5C0A" w:rsidP="006E4B99">
            <w:pPr>
              <w:rPr>
                <w:rFonts w:ascii="Calibri" w:hAnsi="Calibri"/>
                <w:sz w:val="20"/>
                <w:szCs w:val="20"/>
              </w:rPr>
            </w:pPr>
          </w:p>
        </w:tc>
      </w:tr>
      <w:tr w:rsidR="002B5C0A" w:rsidRPr="00C04162" w:rsidTr="0046180E">
        <w:tc>
          <w:tcPr>
            <w:tcW w:w="8889" w:type="dxa"/>
            <w:gridSpan w:val="3"/>
            <w:shd w:val="clear" w:color="auto" w:fill="FFFFCC"/>
          </w:tcPr>
          <w:p w:rsidR="002B5C0A" w:rsidRPr="006E4B99" w:rsidRDefault="002B5C0A" w:rsidP="006E4B99">
            <w:pPr>
              <w:spacing w:after="240"/>
              <w:rPr>
                <w:rFonts w:ascii="Calibri" w:hAnsi="Calibri"/>
                <w:b/>
                <w:color w:val="000080"/>
                <w:sz w:val="20"/>
                <w:szCs w:val="20"/>
              </w:rPr>
            </w:pPr>
            <w:r w:rsidRPr="00C04162">
              <w:rPr>
                <w:rFonts w:ascii="Calibri" w:hAnsi="Calibri"/>
                <w:b/>
                <w:color w:val="000080"/>
                <w:sz w:val="20"/>
                <w:szCs w:val="20"/>
              </w:rPr>
              <w:t>12. Classroom etiquette policy</w:t>
            </w:r>
          </w:p>
        </w:tc>
      </w:tr>
      <w:tr w:rsidR="002B5C0A" w:rsidRPr="00C04162" w:rsidTr="0046180E">
        <w:trPr>
          <w:trHeight w:val="40"/>
        </w:trPr>
        <w:tc>
          <w:tcPr>
            <w:tcW w:w="8889" w:type="dxa"/>
            <w:gridSpan w:val="3"/>
            <w:tcBorders>
              <w:bottom w:val="single" w:sz="4" w:space="0" w:color="auto"/>
            </w:tcBorders>
          </w:tcPr>
          <w:p w:rsidR="002B5C0A" w:rsidRPr="004009CC" w:rsidRDefault="002B5C0A" w:rsidP="006E4B99">
            <w:pPr>
              <w:rPr>
                <w:rFonts w:ascii="Calibri" w:hAnsi="Calibri"/>
                <w:sz w:val="20"/>
                <w:szCs w:val="20"/>
              </w:rPr>
            </w:pPr>
            <w:r w:rsidRPr="004009CC">
              <w:rPr>
                <w:rFonts w:ascii="Calibri" w:hAnsi="Calibri"/>
                <w:sz w:val="20"/>
                <w:szCs w:val="20"/>
              </w:rPr>
              <w:t>University policy requires that in order to enhance and maintain a productive atmosphere for education, personal communication devices, such as cellular phones and laptops, are to be disabled in class sessions.</w:t>
            </w:r>
          </w:p>
          <w:p w:rsidR="005251E1" w:rsidRPr="00C04162" w:rsidRDefault="005251E1" w:rsidP="006E4B99">
            <w:pPr>
              <w:rPr>
                <w:rFonts w:ascii="Calibri" w:hAnsi="Calibri"/>
                <w:sz w:val="20"/>
                <w:szCs w:val="20"/>
              </w:rPr>
            </w:pPr>
          </w:p>
        </w:tc>
      </w:tr>
      <w:tr w:rsidR="002B5C0A" w:rsidRPr="00C04162" w:rsidTr="0046180E">
        <w:trPr>
          <w:trHeight w:val="40"/>
        </w:trPr>
        <w:tc>
          <w:tcPr>
            <w:tcW w:w="8889" w:type="dxa"/>
            <w:gridSpan w:val="3"/>
            <w:shd w:val="clear" w:color="auto" w:fill="FFFFCC"/>
          </w:tcPr>
          <w:p w:rsidR="002B5C0A" w:rsidRPr="006E4B99" w:rsidRDefault="002B5C0A" w:rsidP="006E4B99">
            <w:pPr>
              <w:spacing w:after="240"/>
              <w:rPr>
                <w:rFonts w:ascii="Calibri" w:hAnsi="Calibri"/>
                <w:b/>
                <w:color w:val="000080"/>
                <w:sz w:val="20"/>
                <w:szCs w:val="20"/>
              </w:rPr>
            </w:pPr>
            <w:r w:rsidRPr="00C04162">
              <w:rPr>
                <w:rFonts w:ascii="Calibri" w:hAnsi="Calibri"/>
                <w:b/>
                <w:color w:val="000080"/>
                <w:sz w:val="20"/>
                <w:szCs w:val="20"/>
              </w:rPr>
              <w:t>13. Disability policy statement</w:t>
            </w:r>
          </w:p>
        </w:tc>
      </w:tr>
      <w:tr w:rsidR="00381440" w:rsidRPr="00C04162" w:rsidTr="0046180E">
        <w:trPr>
          <w:trHeight w:val="40"/>
        </w:trPr>
        <w:tc>
          <w:tcPr>
            <w:tcW w:w="8889" w:type="dxa"/>
            <w:gridSpan w:val="3"/>
            <w:tcBorders>
              <w:bottom w:val="single" w:sz="4" w:space="0" w:color="auto"/>
            </w:tcBorders>
          </w:tcPr>
          <w:p w:rsidR="00381440" w:rsidRDefault="00381440" w:rsidP="00381440">
            <w:pPr>
              <w:rPr>
                <w:rStyle w:val="Emphasis"/>
                <w:rFonts w:ascii="Corbel" w:hAnsi="Corbel"/>
                <w:i w:val="0"/>
                <w:iCs w:val="0"/>
                <w:color w:val="333333"/>
                <w:sz w:val="20"/>
                <w:szCs w:val="20"/>
                <w:lang w:val="en"/>
              </w:rPr>
            </w:pPr>
            <w:r>
              <w:rPr>
                <w:rStyle w:val="Emphasis"/>
                <w:rFonts w:ascii="Corbel" w:hAnsi="Corbel"/>
                <w:i w:val="0"/>
                <w:iCs w:val="0"/>
                <w:color w:val="333333"/>
                <w:sz w:val="20"/>
                <w:szCs w:val="20"/>
                <w:lang w:val="en"/>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8C7657" w:rsidRPr="0041791A" w:rsidRDefault="008C7657" w:rsidP="00381440">
            <w:pPr>
              <w:rPr>
                <w:lang w:val="en" w:eastAsia="zh-CN"/>
              </w:rPr>
            </w:pPr>
          </w:p>
        </w:tc>
      </w:tr>
      <w:tr w:rsidR="00381440" w:rsidRPr="00C04162" w:rsidTr="0046180E">
        <w:trPr>
          <w:trHeight w:val="40"/>
        </w:trPr>
        <w:tc>
          <w:tcPr>
            <w:tcW w:w="8889" w:type="dxa"/>
            <w:gridSpan w:val="3"/>
            <w:shd w:val="clear" w:color="auto" w:fill="FFFFCC"/>
          </w:tcPr>
          <w:p w:rsidR="00381440" w:rsidRPr="006E4B99" w:rsidRDefault="00381440" w:rsidP="00381440">
            <w:pPr>
              <w:spacing w:after="240"/>
              <w:rPr>
                <w:rFonts w:ascii="Calibri" w:hAnsi="Calibri"/>
                <w:b/>
                <w:color w:val="000080"/>
                <w:sz w:val="20"/>
                <w:szCs w:val="20"/>
              </w:rPr>
            </w:pPr>
            <w:r w:rsidRPr="00C04162">
              <w:rPr>
                <w:rFonts w:ascii="Calibri" w:hAnsi="Calibri"/>
                <w:b/>
                <w:color w:val="000080"/>
                <w:sz w:val="20"/>
                <w:szCs w:val="20"/>
              </w:rPr>
              <w:t>14. Honor code policy</w:t>
            </w:r>
          </w:p>
        </w:tc>
      </w:tr>
      <w:tr w:rsidR="00381440" w:rsidRPr="00C04162" w:rsidTr="0046180E">
        <w:trPr>
          <w:trHeight w:val="40"/>
        </w:trPr>
        <w:tc>
          <w:tcPr>
            <w:tcW w:w="8889" w:type="dxa"/>
            <w:gridSpan w:val="3"/>
          </w:tcPr>
          <w:p w:rsidR="00381440" w:rsidRPr="00C04162" w:rsidRDefault="00381440" w:rsidP="00381440">
            <w:pPr>
              <w:rPr>
                <w:rFonts w:ascii="Calibri" w:hAnsi="Calibri"/>
                <w:sz w:val="20"/>
                <w:szCs w:val="20"/>
                <w:lang w:eastAsia="zh-CN"/>
              </w:rPr>
            </w:pPr>
            <w:r w:rsidRPr="00C04162">
              <w:rPr>
                <w:rFonts w:ascii="Calibri" w:hAnsi="Calibri"/>
                <w:sz w:val="20"/>
                <w:szCs w:val="20"/>
              </w:rPr>
              <w:t xml:space="preserve">Students at </w:t>
            </w:r>
            <w:smartTag w:uri="urn:schemas-microsoft-com:office:smarttags" w:element="place">
              <w:smartTag w:uri="urn:schemas-microsoft-com:office:smarttags" w:element="PlaceName">
                <w:r w:rsidRPr="00C04162">
                  <w:rPr>
                    <w:rFonts w:ascii="Calibri" w:hAnsi="Calibri"/>
                    <w:sz w:val="20"/>
                    <w:szCs w:val="20"/>
                  </w:rPr>
                  <w:t>Florida</w:t>
                </w:r>
              </w:smartTag>
              <w:r w:rsidRPr="00C04162">
                <w:rPr>
                  <w:rFonts w:ascii="Calibri" w:hAnsi="Calibri"/>
                  <w:sz w:val="20"/>
                  <w:szCs w:val="20"/>
                </w:rPr>
                <w:t xml:space="preserve"> </w:t>
              </w:r>
              <w:smartTag w:uri="urn:schemas-microsoft-com:office:smarttags" w:element="PlaceName">
                <w:r w:rsidRPr="00C04162">
                  <w:rPr>
                    <w:rFonts w:ascii="Calibri" w:hAnsi="Calibri"/>
                    <w:sz w:val="20"/>
                    <w:szCs w:val="20"/>
                  </w:rPr>
                  <w:t>Atlantic</w:t>
                </w:r>
              </w:smartTag>
              <w:r w:rsidRPr="00C04162">
                <w:rPr>
                  <w:rFonts w:ascii="Calibri" w:hAnsi="Calibri"/>
                  <w:sz w:val="20"/>
                  <w:szCs w:val="20"/>
                </w:rPr>
                <w:t xml:space="preserve"> </w:t>
              </w:r>
              <w:smartTag w:uri="urn:schemas-microsoft-com:office:smarttags" w:element="PlaceType">
                <w:r w:rsidRPr="00C04162">
                  <w:rPr>
                    <w:rFonts w:ascii="Calibri" w:hAnsi="Calibri"/>
                    <w:sz w:val="20"/>
                    <w:szCs w:val="20"/>
                  </w:rPr>
                  <w:t>University</w:t>
                </w:r>
              </w:smartTag>
            </w:smartTag>
            <w:r w:rsidRPr="00C04162">
              <w:rPr>
                <w:rFonts w:ascii="Calibri" w:hAnsi="Calibri"/>
                <w:sz w:val="20"/>
                <w:szCs w:val="20"/>
              </w:rPr>
              <w:t xml:space="preserve"> are expected to maintain the highest ethical standards. Academic dishonesty is considered a serious breach of thes</w:t>
            </w:r>
            <w:r>
              <w:rPr>
                <w:rFonts w:ascii="Calibri" w:hAnsi="Calibri"/>
                <w:sz w:val="20"/>
                <w:szCs w:val="20"/>
              </w:rPr>
              <w:t>e ethical standards, because it</w:t>
            </w:r>
            <w:r w:rsidRPr="00C04162">
              <w:rPr>
                <w:rFonts w:ascii="Calibri" w:hAnsi="Calibri"/>
                <w:sz w:val="20"/>
                <w:szCs w:val="20"/>
              </w:rPr>
              <w:t xml:space="preserve">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w:t>
            </w:r>
            <w:smartTag w:uri="urn:schemas-microsoft-com:office:smarttags" w:element="place">
              <w:smartTag w:uri="urn:schemas-microsoft-com:office:smarttags" w:element="PlaceName">
                <w:r w:rsidRPr="00C04162">
                  <w:rPr>
                    <w:rFonts w:ascii="Calibri" w:hAnsi="Calibri"/>
                    <w:sz w:val="20"/>
                    <w:szCs w:val="20"/>
                  </w:rPr>
                  <w:t>See</w:t>
                </w:r>
              </w:smartTag>
              <w:r w:rsidRPr="00C04162">
                <w:rPr>
                  <w:rFonts w:ascii="Calibri" w:hAnsi="Calibri"/>
                  <w:sz w:val="20"/>
                  <w:szCs w:val="20"/>
                </w:rPr>
                <w:t xml:space="preserve"> </w:t>
              </w:r>
              <w:smartTag w:uri="urn:schemas-microsoft-com:office:smarttags" w:element="PlaceType">
                <w:r w:rsidRPr="00C04162">
                  <w:rPr>
                    <w:rFonts w:ascii="Calibri" w:hAnsi="Calibri"/>
                    <w:sz w:val="20"/>
                    <w:szCs w:val="20"/>
                  </w:rPr>
                  <w:t>University</w:t>
                </w:r>
              </w:smartTag>
            </w:smartTag>
            <w:r w:rsidRPr="00C04162">
              <w:rPr>
                <w:rFonts w:ascii="Calibri" w:hAnsi="Calibri"/>
                <w:sz w:val="20"/>
                <w:szCs w:val="20"/>
              </w:rPr>
              <w:t xml:space="preserve"> Regulation 4.001 at </w:t>
            </w:r>
          </w:p>
          <w:p w:rsidR="00381440" w:rsidRDefault="008761FE" w:rsidP="00381440">
            <w:pPr>
              <w:rPr>
                <w:rStyle w:val="Hyperlink"/>
                <w:rFonts w:ascii="Calibri" w:hAnsi="Calibri"/>
                <w:sz w:val="20"/>
                <w:szCs w:val="20"/>
              </w:rPr>
            </w:pPr>
            <w:hyperlink r:id="rId8" w:history="1">
              <w:r w:rsidR="00381440" w:rsidRPr="00C04162">
                <w:rPr>
                  <w:rStyle w:val="Hyperlink"/>
                  <w:rFonts w:ascii="Calibri" w:hAnsi="Calibri"/>
                  <w:sz w:val="20"/>
                  <w:szCs w:val="20"/>
                </w:rPr>
                <w:t>www.fau.edu/regulations/chapter4/4.001_Code_of_Academic_Integrity.pdf</w:t>
              </w:r>
            </w:hyperlink>
          </w:p>
          <w:p w:rsidR="00381440" w:rsidRPr="006E4B99" w:rsidRDefault="00381440" w:rsidP="00381440">
            <w:pPr>
              <w:rPr>
                <w:rFonts w:ascii="Calibri" w:hAnsi="Calibri"/>
                <w:color w:val="0000FF"/>
                <w:sz w:val="20"/>
                <w:szCs w:val="20"/>
                <w:u w:val="single"/>
                <w:lang w:eastAsia="zh-CN"/>
              </w:rPr>
            </w:pPr>
          </w:p>
        </w:tc>
      </w:tr>
      <w:tr w:rsidR="00381440" w:rsidRPr="00C04162" w:rsidTr="0046180E">
        <w:tc>
          <w:tcPr>
            <w:tcW w:w="8889" w:type="dxa"/>
            <w:gridSpan w:val="3"/>
            <w:shd w:val="clear" w:color="auto" w:fill="FFFFCC"/>
          </w:tcPr>
          <w:p w:rsidR="00381440" w:rsidRPr="006E4B99" w:rsidRDefault="00381440" w:rsidP="00381440">
            <w:pPr>
              <w:spacing w:after="240"/>
              <w:rPr>
                <w:rFonts w:ascii="Calibri" w:hAnsi="Calibri"/>
                <w:b/>
                <w:color w:val="000080"/>
                <w:sz w:val="20"/>
                <w:szCs w:val="20"/>
              </w:rPr>
            </w:pPr>
            <w:r w:rsidRPr="00C04162">
              <w:rPr>
                <w:rFonts w:ascii="Calibri" w:hAnsi="Calibri"/>
                <w:b/>
                <w:color w:val="000080"/>
                <w:sz w:val="20"/>
                <w:szCs w:val="20"/>
              </w:rPr>
              <w:t>15. Required texts/reading</w:t>
            </w:r>
          </w:p>
        </w:tc>
      </w:tr>
      <w:tr w:rsidR="00381440" w:rsidRPr="00C04162" w:rsidTr="0046180E">
        <w:tc>
          <w:tcPr>
            <w:tcW w:w="8889" w:type="dxa"/>
            <w:gridSpan w:val="3"/>
            <w:tcBorders>
              <w:bottom w:val="single" w:sz="4" w:space="0" w:color="auto"/>
            </w:tcBorders>
          </w:tcPr>
          <w:p w:rsidR="00381440" w:rsidRDefault="00381440" w:rsidP="00381440">
            <w:pPr>
              <w:ind w:left="2160" w:hanging="2160"/>
              <w:jc w:val="both"/>
              <w:rPr>
                <w:rFonts w:ascii="Calibri" w:hAnsi="Calibri"/>
                <w:sz w:val="20"/>
                <w:szCs w:val="20"/>
              </w:rPr>
            </w:pPr>
            <w:r w:rsidRPr="004C2CEE">
              <w:rPr>
                <w:rFonts w:ascii="Calibri" w:hAnsi="Calibri"/>
                <w:sz w:val="20"/>
                <w:szCs w:val="20"/>
              </w:rPr>
              <w:t>None</w:t>
            </w:r>
          </w:p>
          <w:p w:rsidR="00381440" w:rsidRDefault="00381440" w:rsidP="00381440">
            <w:pPr>
              <w:ind w:left="2160" w:hanging="2160"/>
              <w:jc w:val="both"/>
              <w:rPr>
                <w:rFonts w:ascii="Calibri" w:hAnsi="Calibri"/>
                <w:sz w:val="20"/>
                <w:szCs w:val="20"/>
              </w:rPr>
            </w:pPr>
          </w:p>
          <w:p w:rsidR="00381440" w:rsidRPr="00694978" w:rsidRDefault="00381440" w:rsidP="00381440">
            <w:pPr>
              <w:pStyle w:val="NoSpacing"/>
              <w:rPr>
                <w:rFonts w:ascii="Calibri" w:hAnsi="Calibri" w:cs="Calibri"/>
                <w:b/>
                <w:sz w:val="20"/>
                <w:szCs w:val="20"/>
              </w:rPr>
            </w:pPr>
            <w:r w:rsidRPr="00694978">
              <w:rPr>
                <w:rFonts w:ascii="Calibri" w:hAnsi="Calibri" w:cs="Calibri"/>
                <w:b/>
                <w:iCs/>
                <w:sz w:val="20"/>
                <w:szCs w:val="20"/>
              </w:rPr>
              <w:t>Useful</w:t>
            </w:r>
            <w:r w:rsidRPr="00694978">
              <w:rPr>
                <w:rFonts w:ascii="Calibri" w:hAnsi="Calibri" w:cs="Calibri"/>
                <w:b/>
                <w:sz w:val="20"/>
                <w:szCs w:val="20"/>
              </w:rPr>
              <w:t xml:space="preserve"> References:</w:t>
            </w:r>
          </w:p>
          <w:p w:rsidR="00DA65FC" w:rsidRPr="00DA65FC" w:rsidRDefault="00381440" w:rsidP="00381440">
            <w:pPr>
              <w:pStyle w:val="NoSpacing"/>
              <w:rPr>
                <w:rFonts w:ascii="Calibri" w:hAnsi="Calibri" w:cs="Calibri"/>
                <w:sz w:val="20"/>
                <w:szCs w:val="20"/>
              </w:rPr>
            </w:pPr>
            <w:r w:rsidRPr="00694978">
              <w:rPr>
                <w:rFonts w:ascii="Calibri" w:hAnsi="Calibri" w:cs="Calibri"/>
                <w:sz w:val="20"/>
                <w:szCs w:val="20"/>
              </w:rPr>
              <w:t xml:space="preserve">Matlab online tutorial: </w:t>
            </w:r>
            <w:hyperlink r:id="rId9" w:tgtFrame="_parent" w:history="1">
              <w:r w:rsidRPr="00694978">
                <w:rPr>
                  <w:rStyle w:val="Hyperlink"/>
                  <w:rFonts w:ascii="Calibri" w:hAnsi="Calibri" w:cs="Calibri"/>
                  <w:sz w:val="20"/>
                  <w:szCs w:val="20"/>
                </w:rPr>
                <w:t>http://www.engin.umich.edu/group/ctm/basic/basic.html</w:t>
              </w:r>
            </w:hyperlink>
          </w:p>
          <w:p w:rsidR="00DA65FC" w:rsidRPr="002F4AE3" w:rsidRDefault="00DA65FC" w:rsidP="00381440">
            <w:pPr>
              <w:pStyle w:val="NoSpacing"/>
            </w:pPr>
          </w:p>
        </w:tc>
      </w:tr>
      <w:tr w:rsidR="00381440" w:rsidRPr="00C04162" w:rsidTr="0046180E">
        <w:tc>
          <w:tcPr>
            <w:tcW w:w="8889" w:type="dxa"/>
            <w:gridSpan w:val="3"/>
            <w:shd w:val="clear" w:color="auto" w:fill="FFFFCC"/>
          </w:tcPr>
          <w:p w:rsidR="00381440" w:rsidRPr="006E4B99" w:rsidRDefault="00381440" w:rsidP="00381440">
            <w:pPr>
              <w:spacing w:after="240"/>
              <w:rPr>
                <w:rFonts w:ascii="Calibri" w:hAnsi="Calibri"/>
                <w:b/>
                <w:color w:val="000080"/>
                <w:sz w:val="20"/>
                <w:szCs w:val="20"/>
              </w:rPr>
            </w:pPr>
            <w:r w:rsidRPr="00C04162">
              <w:rPr>
                <w:rFonts w:ascii="Calibri" w:hAnsi="Calibri"/>
                <w:b/>
                <w:color w:val="000080"/>
                <w:sz w:val="20"/>
                <w:szCs w:val="20"/>
              </w:rPr>
              <w:t>16. Supplementary/recommended readings</w:t>
            </w:r>
          </w:p>
        </w:tc>
      </w:tr>
      <w:tr w:rsidR="00381440" w:rsidRPr="00C04162" w:rsidTr="0046180E">
        <w:tc>
          <w:tcPr>
            <w:tcW w:w="2605" w:type="dxa"/>
            <w:tcBorders>
              <w:bottom w:val="single" w:sz="4" w:space="0" w:color="auto"/>
            </w:tcBorders>
          </w:tcPr>
          <w:p w:rsidR="00381440" w:rsidRPr="006A048C" w:rsidRDefault="00381440" w:rsidP="00381440">
            <w:pPr>
              <w:ind w:left="2160" w:hanging="2160"/>
              <w:jc w:val="both"/>
              <w:rPr>
                <w:rFonts w:ascii="Calibri" w:hAnsi="Calibri"/>
                <w:i/>
                <w:sz w:val="20"/>
                <w:szCs w:val="20"/>
              </w:rPr>
            </w:pPr>
            <w:r w:rsidRPr="006A048C">
              <w:rPr>
                <w:rFonts w:ascii="Calibri" w:hAnsi="Calibri"/>
                <w:i/>
                <w:sz w:val="20"/>
                <w:szCs w:val="20"/>
              </w:rPr>
              <w:t>Title</w:t>
            </w:r>
            <w:r>
              <w:rPr>
                <w:rFonts w:ascii="Calibri" w:hAnsi="Calibri"/>
                <w:i/>
                <w:sz w:val="20"/>
                <w:szCs w:val="20"/>
              </w:rPr>
              <w:t>:</w:t>
            </w:r>
          </w:p>
          <w:p w:rsidR="00381440" w:rsidRPr="006A048C" w:rsidRDefault="00381440" w:rsidP="00381440">
            <w:pPr>
              <w:ind w:left="2160" w:hanging="2160"/>
              <w:jc w:val="both"/>
              <w:rPr>
                <w:rFonts w:ascii="Calibri" w:hAnsi="Calibri"/>
                <w:i/>
                <w:sz w:val="20"/>
                <w:szCs w:val="20"/>
              </w:rPr>
            </w:pPr>
            <w:r w:rsidRPr="006A048C">
              <w:rPr>
                <w:rFonts w:ascii="Calibri" w:hAnsi="Calibri"/>
                <w:i/>
                <w:sz w:val="20"/>
                <w:szCs w:val="20"/>
              </w:rPr>
              <w:t>Authors</w:t>
            </w:r>
            <w:r>
              <w:rPr>
                <w:rFonts w:ascii="Calibri" w:hAnsi="Calibri"/>
                <w:i/>
                <w:sz w:val="20"/>
                <w:szCs w:val="20"/>
              </w:rPr>
              <w:t>:</w:t>
            </w:r>
          </w:p>
          <w:p w:rsidR="00381440" w:rsidRPr="006A048C" w:rsidRDefault="00381440" w:rsidP="00381440">
            <w:pPr>
              <w:ind w:left="2160" w:hanging="2160"/>
              <w:jc w:val="both"/>
              <w:rPr>
                <w:rFonts w:ascii="Calibri" w:hAnsi="Calibri"/>
                <w:i/>
                <w:sz w:val="20"/>
                <w:szCs w:val="20"/>
              </w:rPr>
            </w:pPr>
            <w:r w:rsidRPr="006A048C">
              <w:rPr>
                <w:rFonts w:ascii="Calibri" w:hAnsi="Calibri"/>
                <w:i/>
                <w:sz w:val="20"/>
                <w:szCs w:val="20"/>
              </w:rPr>
              <w:t>Publisher</w:t>
            </w:r>
            <w:r>
              <w:rPr>
                <w:rFonts w:ascii="Calibri" w:hAnsi="Calibri"/>
                <w:i/>
                <w:sz w:val="20"/>
                <w:szCs w:val="20"/>
              </w:rPr>
              <w:t>:</w:t>
            </w:r>
          </w:p>
          <w:p w:rsidR="00381440" w:rsidRPr="006A048C" w:rsidRDefault="00381440" w:rsidP="00381440">
            <w:pPr>
              <w:ind w:left="2160" w:hanging="2160"/>
              <w:jc w:val="both"/>
              <w:rPr>
                <w:rFonts w:ascii="Calibri" w:hAnsi="Calibri"/>
                <w:i/>
                <w:sz w:val="20"/>
                <w:szCs w:val="20"/>
              </w:rPr>
            </w:pPr>
            <w:r w:rsidRPr="006A048C">
              <w:rPr>
                <w:rFonts w:ascii="Calibri" w:hAnsi="Calibri"/>
                <w:i/>
                <w:sz w:val="20"/>
                <w:szCs w:val="20"/>
              </w:rPr>
              <w:t>Year and Edition</w:t>
            </w:r>
            <w:r>
              <w:rPr>
                <w:rFonts w:ascii="Calibri" w:hAnsi="Calibri"/>
                <w:i/>
                <w:sz w:val="20"/>
                <w:szCs w:val="20"/>
              </w:rPr>
              <w:t>:</w:t>
            </w:r>
          </w:p>
          <w:p w:rsidR="00381440" w:rsidRDefault="00381440" w:rsidP="00381440">
            <w:pPr>
              <w:pStyle w:val="PlainText"/>
              <w:ind w:left="1890" w:hanging="1890"/>
              <w:rPr>
                <w:rFonts w:ascii="Calibri" w:hAnsi="Calibri"/>
              </w:rPr>
            </w:pPr>
            <w:r w:rsidRPr="006A048C">
              <w:rPr>
                <w:rFonts w:ascii="Calibri" w:hAnsi="Calibri"/>
                <w:i/>
              </w:rPr>
              <w:t>ISBN</w:t>
            </w:r>
            <w:r>
              <w:rPr>
                <w:rFonts w:ascii="Calibri" w:hAnsi="Calibri"/>
                <w:i/>
              </w:rPr>
              <w:t>:</w:t>
            </w:r>
          </w:p>
        </w:tc>
        <w:tc>
          <w:tcPr>
            <w:tcW w:w="6284" w:type="dxa"/>
            <w:gridSpan w:val="2"/>
            <w:tcBorders>
              <w:bottom w:val="single" w:sz="4" w:space="0" w:color="auto"/>
            </w:tcBorders>
          </w:tcPr>
          <w:p w:rsidR="00381440" w:rsidRPr="004A497D" w:rsidRDefault="00381440" w:rsidP="00381440">
            <w:pPr>
              <w:pStyle w:val="PlainText"/>
              <w:ind w:left="1890" w:hanging="1890"/>
              <w:rPr>
                <w:rFonts w:ascii="Calibri" w:hAnsi="Calibri" w:cs="Calibri"/>
              </w:rPr>
            </w:pPr>
            <w:r w:rsidRPr="004A497D">
              <w:rPr>
                <w:rFonts w:ascii="Calibri" w:hAnsi="Calibri" w:cs="Calibri"/>
              </w:rPr>
              <w:t xml:space="preserve">Experimental Methods for Engineers, </w:t>
            </w:r>
            <w:r w:rsidR="003533BD" w:rsidRPr="004A497D">
              <w:rPr>
                <w:rFonts w:ascii="Calibri" w:hAnsi="Calibri" w:cs="Calibri"/>
              </w:rPr>
              <w:t>8</w:t>
            </w:r>
            <w:r w:rsidRPr="004A497D">
              <w:rPr>
                <w:rFonts w:ascii="Calibri" w:hAnsi="Calibri" w:cs="Calibri"/>
                <w:vertAlign w:val="superscript"/>
              </w:rPr>
              <w:t>th</w:t>
            </w:r>
            <w:r w:rsidRPr="004A497D">
              <w:rPr>
                <w:rFonts w:ascii="Calibri" w:hAnsi="Calibri" w:cs="Calibri"/>
              </w:rPr>
              <w:t xml:space="preserve"> Edition</w:t>
            </w:r>
            <w:r w:rsidR="0046180E">
              <w:rPr>
                <w:rFonts w:ascii="Calibri" w:hAnsi="Calibri" w:cs="Calibri"/>
              </w:rPr>
              <w:t xml:space="preserve"> (online version available)</w:t>
            </w:r>
          </w:p>
          <w:p w:rsidR="00381440" w:rsidRPr="004A497D" w:rsidRDefault="00381440" w:rsidP="00381440">
            <w:pPr>
              <w:pStyle w:val="PlainText"/>
              <w:ind w:left="1890" w:hanging="1890"/>
              <w:rPr>
                <w:rFonts w:ascii="Calibri" w:hAnsi="Calibri" w:cs="Calibri"/>
              </w:rPr>
            </w:pPr>
            <w:r w:rsidRPr="004A497D">
              <w:rPr>
                <w:rFonts w:ascii="Calibri" w:hAnsi="Calibri" w:cs="Calibri"/>
              </w:rPr>
              <w:t>J.P. Holman</w:t>
            </w:r>
          </w:p>
          <w:p w:rsidR="00381440" w:rsidRPr="004A497D" w:rsidRDefault="00381440" w:rsidP="00381440">
            <w:pPr>
              <w:pStyle w:val="PlainText"/>
              <w:ind w:left="1890" w:hanging="1890"/>
              <w:rPr>
                <w:rFonts w:ascii="Calibri" w:hAnsi="Calibri" w:cs="Calibri"/>
              </w:rPr>
            </w:pPr>
            <w:r w:rsidRPr="004A497D">
              <w:rPr>
                <w:rFonts w:ascii="Calibri" w:hAnsi="Calibri" w:cs="Calibri"/>
              </w:rPr>
              <w:t>McGraw-Hill</w:t>
            </w:r>
          </w:p>
          <w:p w:rsidR="00381440" w:rsidRPr="004A497D" w:rsidRDefault="00D31A01" w:rsidP="00381440">
            <w:pPr>
              <w:pStyle w:val="PlainText"/>
              <w:ind w:left="1890" w:hanging="1890"/>
              <w:rPr>
                <w:rFonts w:ascii="Calibri" w:hAnsi="Calibri" w:cs="Calibri"/>
              </w:rPr>
            </w:pPr>
            <w:r w:rsidRPr="004A497D">
              <w:rPr>
                <w:rFonts w:ascii="Calibri" w:hAnsi="Calibri" w:cs="Calibri"/>
              </w:rPr>
              <w:t>2012</w:t>
            </w:r>
          </w:p>
          <w:p w:rsidR="00381440" w:rsidRPr="004A497D" w:rsidRDefault="00D31A01" w:rsidP="00381440">
            <w:pPr>
              <w:pStyle w:val="PlainText"/>
              <w:ind w:left="1890" w:hanging="1890"/>
              <w:rPr>
                <w:rFonts w:ascii="Calibri" w:hAnsi="Calibri" w:cs="Calibri"/>
              </w:rPr>
            </w:pPr>
            <w:r w:rsidRPr="004A497D">
              <w:rPr>
                <w:rFonts w:ascii="Calibri" w:hAnsi="Calibri" w:cs="Calibri"/>
              </w:rPr>
              <w:t>978-0-07-352930-1</w:t>
            </w:r>
          </w:p>
        </w:tc>
      </w:tr>
      <w:tr w:rsidR="00381440" w:rsidRPr="00C04162" w:rsidTr="0046180E">
        <w:tc>
          <w:tcPr>
            <w:tcW w:w="8889" w:type="dxa"/>
            <w:gridSpan w:val="3"/>
            <w:shd w:val="clear" w:color="auto" w:fill="FFFFCC"/>
          </w:tcPr>
          <w:p w:rsidR="00381440" w:rsidRPr="006E4B99" w:rsidRDefault="00381440" w:rsidP="00381440">
            <w:pPr>
              <w:spacing w:after="240"/>
              <w:rPr>
                <w:rFonts w:ascii="Calibri" w:hAnsi="Calibri"/>
                <w:b/>
                <w:color w:val="000080"/>
                <w:sz w:val="20"/>
                <w:szCs w:val="20"/>
              </w:rPr>
            </w:pPr>
            <w:r w:rsidRPr="00C04162">
              <w:rPr>
                <w:rFonts w:ascii="Calibri" w:hAnsi="Calibri"/>
                <w:b/>
                <w:color w:val="000080"/>
                <w:sz w:val="20"/>
                <w:szCs w:val="20"/>
              </w:rPr>
              <w:t>17. Course topical outline, including dates for exams/quizzes, papers, completion of reading</w:t>
            </w:r>
          </w:p>
        </w:tc>
      </w:tr>
      <w:tr w:rsidR="00381440" w:rsidRPr="00C04162" w:rsidTr="0046180E">
        <w:tblPrEx>
          <w:tblLook w:val="0000" w:firstRow="0" w:lastRow="0" w:firstColumn="0" w:lastColumn="0" w:noHBand="0" w:noVBand="0"/>
        </w:tblPrEx>
        <w:trPr>
          <w:trHeight w:val="54"/>
        </w:trPr>
        <w:tc>
          <w:tcPr>
            <w:tcW w:w="8889" w:type="dxa"/>
            <w:gridSpan w:val="3"/>
          </w:tcPr>
          <w:p w:rsidR="003A28B2" w:rsidRDefault="00381440" w:rsidP="00381440">
            <w:pPr>
              <w:ind w:left="2160" w:hanging="2160"/>
              <w:rPr>
                <w:rFonts w:ascii="Calibri" w:hAnsi="Calibri"/>
                <w:sz w:val="20"/>
                <w:szCs w:val="20"/>
              </w:rPr>
            </w:pPr>
            <w:r>
              <w:rPr>
                <w:rFonts w:ascii="Calibri" w:hAnsi="Calibri"/>
                <w:sz w:val="20"/>
                <w:szCs w:val="20"/>
              </w:rPr>
              <w:t xml:space="preserve">Tentative </w:t>
            </w:r>
            <w:r w:rsidRPr="00C04162">
              <w:rPr>
                <w:rFonts w:ascii="Calibri" w:hAnsi="Calibri"/>
                <w:sz w:val="20"/>
                <w:szCs w:val="20"/>
              </w:rPr>
              <w:t>Course Topics:</w:t>
            </w:r>
            <w:r w:rsidRPr="00C04162">
              <w:rPr>
                <w:rFonts w:ascii="Calibri" w:hAnsi="Calibri"/>
                <w:sz w:val="20"/>
                <w:szCs w:val="20"/>
              </w:rPr>
              <w:tab/>
            </w:r>
          </w:p>
          <w:p w:rsidR="003A28B2" w:rsidRDefault="003A28B2" w:rsidP="00381440">
            <w:pPr>
              <w:ind w:left="2160" w:hanging="2160"/>
              <w:rPr>
                <w:rFonts w:ascii="Calibri" w:hAnsi="Calibri"/>
                <w:sz w:val="20"/>
                <w:szCs w:val="20"/>
              </w:rPr>
            </w:pPr>
          </w:p>
          <w:p w:rsidR="00381440" w:rsidRPr="00C04162" w:rsidRDefault="00381440" w:rsidP="00381440">
            <w:pPr>
              <w:ind w:left="2160" w:hanging="2160"/>
              <w:rPr>
                <w:rFonts w:ascii="Calibri" w:hAnsi="Calibri"/>
                <w:sz w:val="20"/>
                <w:szCs w:val="20"/>
              </w:rPr>
            </w:pPr>
            <w:r w:rsidRPr="00C04162">
              <w:rPr>
                <w:rFonts w:ascii="Calibri" w:hAnsi="Calibri"/>
                <w:sz w:val="20"/>
                <w:szCs w:val="20"/>
              </w:rPr>
              <w:t xml:space="preserve">1.     Basic </w:t>
            </w:r>
            <w:r>
              <w:rPr>
                <w:rFonts w:ascii="Calibri" w:hAnsi="Calibri"/>
                <w:sz w:val="20"/>
                <w:szCs w:val="20"/>
              </w:rPr>
              <w:t>m</w:t>
            </w:r>
            <w:r w:rsidRPr="00C04162">
              <w:rPr>
                <w:rFonts w:ascii="Calibri" w:hAnsi="Calibri"/>
                <w:sz w:val="20"/>
                <w:szCs w:val="20"/>
              </w:rPr>
              <w:t xml:space="preserve">easurement </w:t>
            </w:r>
            <w:r>
              <w:rPr>
                <w:rFonts w:ascii="Calibri" w:hAnsi="Calibri"/>
                <w:sz w:val="20"/>
                <w:szCs w:val="20"/>
              </w:rPr>
              <w:t>theory</w:t>
            </w:r>
          </w:p>
          <w:p w:rsidR="00381440" w:rsidRPr="00C04162" w:rsidRDefault="00381440" w:rsidP="003A28B2">
            <w:pPr>
              <w:numPr>
                <w:ilvl w:val="0"/>
                <w:numId w:val="34"/>
              </w:numPr>
              <w:jc w:val="both"/>
              <w:rPr>
                <w:rFonts w:ascii="Calibri" w:hAnsi="Calibri"/>
                <w:sz w:val="20"/>
                <w:szCs w:val="20"/>
              </w:rPr>
            </w:pPr>
            <w:r>
              <w:rPr>
                <w:rFonts w:ascii="Calibri" w:hAnsi="Calibri"/>
                <w:sz w:val="20"/>
                <w:szCs w:val="20"/>
              </w:rPr>
              <w:t>Basic analog to digital conversion</w:t>
            </w:r>
          </w:p>
          <w:p w:rsidR="00381440" w:rsidRPr="00C04162" w:rsidRDefault="00381440" w:rsidP="003A28B2">
            <w:pPr>
              <w:numPr>
                <w:ilvl w:val="0"/>
                <w:numId w:val="34"/>
              </w:numPr>
              <w:jc w:val="both"/>
              <w:rPr>
                <w:rFonts w:ascii="Calibri" w:hAnsi="Calibri"/>
                <w:sz w:val="20"/>
                <w:szCs w:val="20"/>
              </w:rPr>
            </w:pPr>
            <w:r>
              <w:rPr>
                <w:rFonts w:ascii="Calibri" w:hAnsi="Calibri"/>
                <w:sz w:val="20"/>
                <w:szCs w:val="20"/>
              </w:rPr>
              <w:t>Basic microcontroller tutorial</w:t>
            </w:r>
          </w:p>
          <w:p w:rsidR="00381440" w:rsidRPr="00C04162" w:rsidRDefault="00381440" w:rsidP="003A28B2">
            <w:pPr>
              <w:numPr>
                <w:ilvl w:val="0"/>
                <w:numId w:val="34"/>
              </w:numPr>
              <w:jc w:val="both"/>
              <w:rPr>
                <w:rFonts w:ascii="Calibri" w:hAnsi="Calibri"/>
                <w:sz w:val="20"/>
                <w:szCs w:val="20"/>
              </w:rPr>
            </w:pPr>
            <w:r>
              <w:rPr>
                <w:rFonts w:ascii="Calibri" w:hAnsi="Calibri"/>
                <w:sz w:val="20"/>
                <w:szCs w:val="20"/>
              </w:rPr>
              <w:t>Experiment Planning</w:t>
            </w:r>
          </w:p>
          <w:p w:rsidR="00381440" w:rsidRPr="00C04162" w:rsidRDefault="00381440" w:rsidP="003A28B2">
            <w:pPr>
              <w:numPr>
                <w:ilvl w:val="0"/>
                <w:numId w:val="34"/>
              </w:numPr>
              <w:jc w:val="both"/>
              <w:rPr>
                <w:rFonts w:ascii="Calibri" w:hAnsi="Calibri"/>
                <w:sz w:val="20"/>
                <w:szCs w:val="20"/>
              </w:rPr>
            </w:pPr>
            <w:r>
              <w:rPr>
                <w:rFonts w:ascii="Calibri" w:hAnsi="Calibri"/>
                <w:sz w:val="20"/>
                <w:szCs w:val="20"/>
              </w:rPr>
              <w:t>Uncertainty Analysis</w:t>
            </w:r>
          </w:p>
          <w:p w:rsidR="00381440" w:rsidRPr="00C04162" w:rsidRDefault="00381440" w:rsidP="003A28B2">
            <w:pPr>
              <w:numPr>
                <w:ilvl w:val="0"/>
                <w:numId w:val="34"/>
              </w:numPr>
              <w:jc w:val="both"/>
              <w:rPr>
                <w:rFonts w:ascii="Calibri" w:hAnsi="Calibri"/>
                <w:sz w:val="20"/>
                <w:szCs w:val="20"/>
              </w:rPr>
            </w:pPr>
            <w:r>
              <w:rPr>
                <w:rFonts w:ascii="Calibri" w:hAnsi="Calibri"/>
                <w:sz w:val="20"/>
                <w:szCs w:val="20"/>
              </w:rPr>
              <w:t>Data fitting</w:t>
            </w:r>
          </w:p>
          <w:p w:rsidR="00381440" w:rsidRPr="001B19CD" w:rsidRDefault="00381440" w:rsidP="001B19CD">
            <w:pPr>
              <w:numPr>
                <w:ilvl w:val="0"/>
                <w:numId w:val="34"/>
              </w:numPr>
              <w:jc w:val="both"/>
              <w:rPr>
                <w:rFonts w:ascii="Calibri" w:hAnsi="Calibri"/>
                <w:sz w:val="20"/>
                <w:szCs w:val="20"/>
              </w:rPr>
            </w:pPr>
            <w:r>
              <w:rPr>
                <w:rFonts w:ascii="Calibri" w:hAnsi="Calibri"/>
                <w:sz w:val="20"/>
                <w:szCs w:val="20"/>
              </w:rPr>
              <w:t>Oceanographic measurement</w:t>
            </w:r>
            <w:r w:rsidR="001312E3">
              <w:rPr>
                <w:rFonts w:ascii="Calibri" w:hAnsi="Calibri"/>
                <w:sz w:val="20"/>
                <w:szCs w:val="20"/>
              </w:rPr>
              <w:t>s</w:t>
            </w:r>
            <w:bookmarkStart w:id="0" w:name="_GoBack"/>
            <w:bookmarkEnd w:id="0"/>
          </w:p>
        </w:tc>
      </w:tr>
    </w:tbl>
    <w:p w:rsidR="004D2876" w:rsidRPr="00C04162" w:rsidRDefault="004D2876" w:rsidP="001312E3">
      <w:pPr>
        <w:rPr>
          <w:rFonts w:ascii="Calibri" w:hAnsi="Calibri"/>
          <w:sz w:val="20"/>
          <w:szCs w:val="20"/>
        </w:rPr>
      </w:pPr>
    </w:p>
    <w:sectPr w:rsidR="004D2876" w:rsidRPr="00C04162">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1FE" w:rsidRDefault="008761FE">
      <w:r>
        <w:separator/>
      </w:r>
    </w:p>
  </w:endnote>
  <w:endnote w:type="continuationSeparator" w:id="0">
    <w:p w:rsidR="008761FE" w:rsidRDefault="0087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1FE" w:rsidRDefault="008761FE">
      <w:r>
        <w:separator/>
      </w:r>
    </w:p>
  </w:footnote>
  <w:footnote w:type="continuationSeparator" w:id="0">
    <w:p w:rsidR="008761FE" w:rsidRDefault="00876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A54" w:rsidRPr="00C04162" w:rsidRDefault="00140A54" w:rsidP="00664AC2">
    <w:pPr>
      <w:pStyle w:val="Header"/>
      <w:jc w:val="center"/>
      <w:rPr>
        <w:rFonts w:ascii="Calibri" w:hAnsi="Calibri"/>
        <w:b/>
        <w:sz w:val="28"/>
        <w:szCs w:val="28"/>
      </w:rPr>
    </w:pPr>
    <w:r w:rsidRPr="00C04162">
      <w:rPr>
        <w:rFonts w:ascii="Calibri" w:hAnsi="Calibri"/>
        <w:b/>
        <w:sz w:val="28"/>
        <w:szCs w:val="28"/>
      </w:rPr>
      <w:t xml:space="preserve">Department of </w:t>
    </w:r>
    <w:r w:rsidRPr="00C04162">
      <w:rPr>
        <w:rFonts w:ascii="Calibri" w:hAnsi="Calibri"/>
        <w:b/>
        <w:sz w:val="28"/>
        <w:szCs w:val="28"/>
        <w:lang w:eastAsia="zh-CN"/>
      </w:rPr>
      <w:t xml:space="preserve">Ocean and Mechanical </w:t>
    </w:r>
    <w:r w:rsidRPr="00C04162">
      <w:rPr>
        <w:rFonts w:ascii="Calibri" w:hAnsi="Calibri"/>
        <w:b/>
        <w:sz w:val="28"/>
        <w:szCs w:val="28"/>
      </w:rPr>
      <w:t>Engineering</w:t>
    </w:r>
  </w:p>
  <w:p w:rsidR="00140A54" w:rsidRPr="00C04162" w:rsidRDefault="00140A54" w:rsidP="00664AC2">
    <w:pPr>
      <w:pStyle w:val="Header"/>
      <w:jc w:val="center"/>
      <w:rPr>
        <w:rFonts w:ascii="Calibri" w:hAnsi="Calibri"/>
        <w:b/>
        <w:sz w:val="28"/>
        <w:szCs w:val="28"/>
      </w:rPr>
    </w:pPr>
    <w:r w:rsidRPr="00C04162">
      <w:rPr>
        <w:rFonts w:ascii="Calibri" w:hAnsi="Calibri"/>
        <w:b/>
        <w:sz w:val="28"/>
        <w:szCs w:val="28"/>
      </w:rPr>
      <w:t>Florida Atlantic University</w:t>
    </w:r>
  </w:p>
  <w:p w:rsidR="00140A54" w:rsidRPr="00C04162" w:rsidRDefault="00140A54" w:rsidP="00664AC2">
    <w:pPr>
      <w:pStyle w:val="Header"/>
      <w:jc w:val="center"/>
      <w:rPr>
        <w:rFonts w:ascii="Calibri" w:hAnsi="Calibri"/>
        <w:b/>
        <w:sz w:val="28"/>
        <w:szCs w:val="28"/>
      </w:rPr>
    </w:pPr>
    <w:r w:rsidRPr="00C04162">
      <w:rPr>
        <w:rFonts w:ascii="Calibri" w:hAnsi="Calibri"/>
        <w:b/>
        <w:sz w:val="28"/>
        <w:szCs w:val="2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306"/>
    <w:multiLevelType w:val="hybridMultilevel"/>
    <w:tmpl w:val="8A2E9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56500D"/>
    <w:multiLevelType w:val="singleLevel"/>
    <w:tmpl w:val="594C4A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34F20"/>
    <w:multiLevelType w:val="hybridMultilevel"/>
    <w:tmpl w:val="3C1A43AC"/>
    <w:lvl w:ilvl="0" w:tplc="820810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AE36F8"/>
    <w:multiLevelType w:val="hybridMultilevel"/>
    <w:tmpl w:val="5E904322"/>
    <w:lvl w:ilvl="0" w:tplc="E3D0251E">
      <w:start w:val="1"/>
      <w:numFmt w:val="upperLetter"/>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7261FC"/>
    <w:multiLevelType w:val="hybridMultilevel"/>
    <w:tmpl w:val="AB7C54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2819EB"/>
    <w:multiLevelType w:val="singleLevel"/>
    <w:tmpl w:val="28A81D52"/>
    <w:lvl w:ilvl="0">
      <w:start w:val="1"/>
      <w:numFmt w:val="upperLetter"/>
      <w:lvlText w:val="%1."/>
      <w:lvlJc w:val="left"/>
      <w:pPr>
        <w:tabs>
          <w:tab w:val="num" w:pos="360"/>
        </w:tabs>
        <w:ind w:left="360" w:hanging="360"/>
      </w:pPr>
      <w:rPr>
        <w:rFonts w:hint="default"/>
      </w:rPr>
    </w:lvl>
  </w:abstractNum>
  <w:abstractNum w:abstractNumId="8" w15:restartNumberingAfterBreak="0">
    <w:nsid w:val="1D6136B0"/>
    <w:multiLevelType w:val="hybridMultilevel"/>
    <w:tmpl w:val="562C3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150568"/>
    <w:multiLevelType w:val="hybridMultilevel"/>
    <w:tmpl w:val="7B8ACA42"/>
    <w:lvl w:ilvl="0" w:tplc="8F727276">
      <w:start w:val="1"/>
      <w:numFmt w:val="upperLetter"/>
      <w:lvlText w:val="%1."/>
      <w:lvlJc w:val="left"/>
      <w:pPr>
        <w:ind w:left="8085" w:hanging="360"/>
      </w:pPr>
      <w:rPr>
        <w:rFonts w:hint="default"/>
      </w:rPr>
    </w:lvl>
    <w:lvl w:ilvl="1" w:tplc="04090019" w:tentative="1">
      <w:start w:val="1"/>
      <w:numFmt w:val="lowerLetter"/>
      <w:lvlText w:val="%2."/>
      <w:lvlJc w:val="left"/>
      <w:pPr>
        <w:ind w:left="8805" w:hanging="360"/>
      </w:pPr>
    </w:lvl>
    <w:lvl w:ilvl="2" w:tplc="0409001B" w:tentative="1">
      <w:start w:val="1"/>
      <w:numFmt w:val="lowerRoman"/>
      <w:lvlText w:val="%3."/>
      <w:lvlJc w:val="right"/>
      <w:pPr>
        <w:ind w:left="9525" w:hanging="180"/>
      </w:pPr>
    </w:lvl>
    <w:lvl w:ilvl="3" w:tplc="0409000F" w:tentative="1">
      <w:start w:val="1"/>
      <w:numFmt w:val="decimal"/>
      <w:lvlText w:val="%4."/>
      <w:lvlJc w:val="left"/>
      <w:pPr>
        <w:ind w:left="10245" w:hanging="360"/>
      </w:pPr>
    </w:lvl>
    <w:lvl w:ilvl="4" w:tplc="04090019" w:tentative="1">
      <w:start w:val="1"/>
      <w:numFmt w:val="lowerLetter"/>
      <w:lvlText w:val="%5."/>
      <w:lvlJc w:val="left"/>
      <w:pPr>
        <w:ind w:left="10965" w:hanging="360"/>
      </w:pPr>
    </w:lvl>
    <w:lvl w:ilvl="5" w:tplc="0409001B" w:tentative="1">
      <w:start w:val="1"/>
      <w:numFmt w:val="lowerRoman"/>
      <w:lvlText w:val="%6."/>
      <w:lvlJc w:val="right"/>
      <w:pPr>
        <w:ind w:left="11685" w:hanging="180"/>
      </w:pPr>
    </w:lvl>
    <w:lvl w:ilvl="6" w:tplc="0409000F" w:tentative="1">
      <w:start w:val="1"/>
      <w:numFmt w:val="decimal"/>
      <w:lvlText w:val="%7."/>
      <w:lvlJc w:val="left"/>
      <w:pPr>
        <w:ind w:left="12405" w:hanging="360"/>
      </w:pPr>
    </w:lvl>
    <w:lvl w:ilvl="7" w:tplc="04090019" w:tentative="1">
      <w:start w:val="1"/>
      <w:numFmt w:val="lowerLetter"/>
      <w:lvlText w:val="%8."/>
      <w:lvlJc w:val="left"/>
      <w:pPr>
        <w:ind w:left="13125" w:hanging="360"/>
      </w:pPr>
    </w:lvl>
    <w:lvl w:ilvl="8" w:tplc="0409001B" w:tentative="1">
      <w:start w:val="1"/>
      <w:numFmt w:val="lowerRoman"/>
      <w:lvlText w:val="%9."/>
      <w:lvlJc w:val="right"/>
      <w:pPr>
        <w:ind w:left="13845" w:hanging="180"/>
      </w:pPr>
    </w:lvl>
  </w:abstractNum>
  <w:abstractNum w:abstractNumId="11" w15:restartNumberingAfterBreak="0">
    <w:nsid w:val="26362FFE"/>
    <w:multiLevelType w:val="hybridMultilevel"/>
    <w:tmpl w:val="52B0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E0D36D6"/>
    <w:multiLevelType w:val="multilevel"/>
    <w:tmpl w:val="C486C8C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1603726"/>
    <w:multiLevelType w:val="hybridMultilevel"/>
    <w:tmpl w:val="E8D02E42"/>
    <w:lvl w:ilvl="0" w:tplc="13644046">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7F570C"/>
    <w:multiLevelType w:val="hybridMultilevel"/>
    <w:tmpl w:val="ADA88336"/>
    <w:lvl w:ilvl="0" w:tplc="B76095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AA325A"/>
    <w:multiLevelType w:val="hybridMultilevel"/>
    <w:tmpl w:val="D4A8C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8D388F"/>
    <w:multiLevelType w:val="hybridMultilevel"/>
    <w:tmpl w:val="F296F4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22387A"/>
    <w:multiLevelType w:val="hybridMultilevel"/>
    <w:tmpl w:val="AF000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52D46"/>
    <w:multiLevelType w:val="hybridMultilevel"/>
    <w:tmpl w:val="C4520D68"/>
    <w:lvl w:ilvl="0" w:tplc="DFCAF28E">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5" w15:restartNumberingAfterBreak="0">
    <w:nsid w:val="5D78160E"/>
    <w:multiLevelType w:val="hybridMultilevel"/>
    <w:tmpl w:val="4F8E58DA"/>
    <w:lvl w:ilvl="0" w:tplc="04267374">
      <w:start w:val="1"/>
      <w:numFmt w:val="decimal"/>
      <w:lvlText w:val="%1."/>
      <w:lvlJc w:val="left"/>
      <w:pPr>
        <w:tabs>
          <w:tab w:val="num" w:pos="360"/>
        </w:tabs>
        <w:ind w:left="360" w:hanging="360"/>
      </w:pPr>
      <w:rPr>
        <w:rFonts w:hint="default"/>
      </w:rPr>
    </w:lvl>
    <w:lvl w:ilvl="1" w:tplc="8F181902">
      <w:numFmt w:val="none"/>
      <w:lvlText w:val=""/>
      <w:lvlJc w:val="left"/>
      <w:pPr>
        <w:tabs>
          <w:tab w:val="num" w:pos="360"/>
        </w:tabs>
      </w:pPr>
    </w:lvl>
    <w:lvl w:ilvl="2" w:tplc="B622B534">
      <w:numFmt w:val="none"/>
      <w:lvlText w:val=""/>
      <w:lvlJc w:val="left"/>
      <w:pPr>
        <w:tabs>
          <w:tab w:val="num" w:pos="360"/>
        </w:tabs>
      </w:pPr>
    </w:lvl>
    <w:lvl w:ilvl="3" w:tplc="15A6C1F4">
      <w:numFmt w:val="none"/>
      <w:lvlText w:val=""/>
      <w:lvlJc w:val="left"/>
      <w:pPr>
        <w:tabs>
          <w:tab w:val="num" w:pos="360"/>
        </w:tabs>
      </w:pPr>
    </w:lvl>
    <w:lvl w:ilvl="4" w:tplc="5080AA1C">
      <w:numFmt w:val="none"/>
      <w:lvlText w:val=""/>
      <w:lvlJc w:val="left"/>
      <w:pPr>
        <w:tabs>
          <w:tab w:val="num" w:pos="360"/>
        </w:tabs>
      </w:pPr>
    </w:lvl>
    <w:lvl w:ilvl="5" w:tplc="A35A308A">
      <w:numFmt w:val="none"/>
      <w:lvlText w:val=""/>
      <w:lvlJc w:val="left"/>
      <w:pPr>
        <w:tabs>
          <w:tab w:val="num" w:pos="360"/>
        </w:tabs>
      </w:pPr>
    </w:lvl>
    <w:lvl w:ilvl="6" w:tplc="A47A6298">
      <w:numFmt w:val="none"/>
      <w:lvlText w:val=""/>
      <w:lvlJc w:val="left"/>
      <w:pPr>
        <w:tabs>
          <w:tab w:val="num" w:pos="360"/>
        </w:tabs>
      </w:pPr>
    </w:lvl>
    <w:lvl w:ilvl="7" w:tplc="FFC03656">
      <w:numFmt w:val="none"/>
      <w:lvlText w:val=""/>
      <w:lvlJc w:val="left"/>
      <w:pPr>
        <w:tabs>
          <w:tab w:val="num" w:pos="360"/>
        </w:tabs>
      </w:pPr>
    </w:lvl>
    <w:lvl w:ilvl="8" w:tplc="F6AE2EAC">
      <w:numFmt w:val="none"/>
      <w:lvlText w:val=""/>
      <w:lvlJc w:val="left"/>
      <w:pPr>
        <w:tabs>
          <w:tab w:val="num" w:pos="360"/>
        </w:tabs>
      </w:pPr>
    </w:lvl>
  </w:abstractNum>
  <w:abstractNum w:abstractNumId="26"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42DF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hint="default"/>
      </w:rPr>
    </w:lvl>
    <w:lvl w:ilvl="1" w:tplc="04090019" w:tentative="1">
      <w:start w:val="1"/>
      <w:numFmt w:val="lowerLetter"/>
      <w:lvlText w:val="%2."/>
      <w:lvlJc w:val="left"/>
      <w:pPr>
        <w:tabs>
          <w:tab w:val="num" w:pos="1452"/>
        </w:tabs>
        <w:ind w:left="1452" w:hanging="360"/>
      </w:pPr>
    </w:lvl>
    <w:lvl w:ilvl="2" w:tplc="0409001B" w:tentative="1">
      <w:start w:val="1"/>
      <w:numFmt w:val="lowerRoman"/>
      <w:lvlText w:val="%3."/>
      <w:lvlJc w:val="right"/>
      <w:pPr>
        <w:tabs>
          <w:tab w:val="num" w:pos="2172"/>
        </w:tabs>
        <w:ind w:left="2172" w:hanging="180"/>
      </w:p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30"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88212C"/>
    <w:multiLevelType w:val="hybridMultilevel"/>
    <w:tmpl w:val="644C17A2"/>
    <w:lvl w:ilvl="0" w:tplc="FB9E706C">
      <w:start w:val="1"/>
      <w:numFmt w:val="upperLetter"/>
      <w:lvlText w:val="%1."/>
      <w:lvlJc w:val="left"/>
      <w:pPr>
        <w:ind w:left="423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3" w15:restartNumberingAfterBreak="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0"/>
  </w:num>
  <w:num w:numId="3">
    <w:abstractNumId w:val="26"/>
  </w:num>
  <w:num w:numId="4">
    <w:abstractNumId w:val="22"/>
  </w:num>
  <w:num w:numId="5">
    <w:abstractNumId w:val="30"/>
  </w:num>
  <w:num w:numId="6">
    <w:abstractNumId w:val="28"/>
  </w:num>
  <w:num w:numId="7">
    <w:abstractNumId w:val="13"/>
  </w:num>
  <w:num w:numId="8">
    <w:abstractNumId w:val="9"/>
  </w:num>
  <w:num w:numId="9">
    <w:abstractNumId w:val="16"/>
  </w:num>
  <w:num w:numId="10">
    <w:abstractNumId w:val="31"/>
  </w:num>
  <w:num w:numId="11">
    <w:abstractNumId w:val="4"/>
  </w:num>
  <w:num w:numId="12">
    <w:abstractNumId w:val="17"/>
  </w:num>
  <w:num w:numId="13">
    <w:abstractNumId w:val="14"/>
  </w:num>
  <w:num w:numId="14">
    <w:abstractNumId w:val="8"/>
  </w:num>
  <w:num w:numId="15">
    <w:abstractNumId w:val="19"/>
  </w:num>
  <w:num w:numId="16">
    <w:abstractNumId w:val="10"/>
  </w:num>
  <w:num w:numId="17">
    <w:abstractNumId w:val="32"/>
  </w:num>
  <w:num w:numId="18">
    <w:abstractNumId w:val="12"/>
  </w:num>
  <w:num w:numId="19">
    <w:abstractNumId w:val="33"/>
  </w:num>
  <w:num w:numId="20">
    <w:abstractNumId w:val="3"/>
  </w:num>
  <w:num w:numId="21">
    <w:abstractNumId w:val="25"/>
  </w:num>
  <w:num w:numId="22">
    <w:abstractNumId w:val="18"/>
  </w:num>
  <w:num w:numId="23">
    <w:abstractNumId w:val="7"/>
  </w:num>
  <w:num w:numId="24">
    <w:abstractNumId w:val="15"/>
  </w:num>
  <w:num w:numId="25">
    <w:abstractNumId w:val="5"/>
  </w:num>
  <w:num w:numId="26">
    <w:abstractNumId w:val="24"/>
  </w:num>
  <w:num w:numId="27">
    <w:abstractNumId w:val="23"/>
  </w:num>
  <w:num w:numId="28">
    <w:abstractNumId w:val="11"/>
  </w:num>
  <w:num w:numId="29">
    <w:abstractNumId w:val="21"/>
  </w:num>
  <w:num w:numId="30">
    <w:abstractNumId w:val="6"/>
  </w:num>
  <w:num w:numId="31">
    <w:abstractNumId w:val="0"/>
  </w:num>
  <w:num w:numId="32">
    <w:abstractNumId w:val="1"/>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B07"/>
    <w:rsid w:val="0000116F"/>
    <w:rsid w:val="000016E2"/>
    <w:rsid w:val="000024F2"/>
    <w:rsid w:val="000027C4"/>
    <w:rsid w:val="00002D61"/>
    <w:rsid w:val="00003115"/>
    <w:rsid w:val="00004B71"/>
    <w:rsid w:val="000076CB"/>
    <w:rsid w:val="0001198E"/>
    <w:rsid w:val="00011A73"/>
    <w:rsid w:val="00011AD0"/>
    <w:rsid w:val="00012463"/>
    <w:rsid w:val="00012F80"/>
    <w:rsid w:val="000139F6"/>
    <w:rsid w:val="00013F30"/>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556"/>
    <w:rsid w:val="00030CF3"/>
    <w:rsid w:val="00031075"/>
    <w:rsid w:val="000314F8"/>
    <w:rsid w:val="00031CFF"/>
    <w:rsid w:val="00033380"/>
    <w:rsid w:val="00033900"/>
    <w:rsid w:val="00033DFB"/>
    <w:rsid w:val="0003404B"/>
    <w:rsid w:val="00034F1A"/>
    <w:rsid w:val="00036276"/>
    <w:rsid w:val="000367B5"/>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1BB"/>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1D9"/>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2391"/>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4DAF"/>
    <w:rsid w:val="00125C96"/>
    <w:rsid w:val="00125CEF"/>
    <w:rsid w:val="00127681"/>
    <w:rsid w:val="00127913"/>
    <w:rsid w:val="001305BC"/>
    <w:rsid w:val="001306BE"/>
    <w:rsid w:val="001312E3"/>
    <w:rsid w:val="0013143D"/>
    <w:rsid w:val="001316E3"/>
    <w:rsid w:val="00133495"/>
    <w:rsid w:val="001340AE"/>
    <w:rsid w:val="001355CA"/>
    <w:rsid w:val="00140A54"/>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02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19CD"/>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1AC"/>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1DA7"/>
    <w:rsid w:val="0020224D"/>
    <w:rsid w:val="002029EF"/>
    <w:rsid w:val="00202F61"/>
    <w:rsid w:val="0020392D"/>
    <w:rsid w:val="00204564"/>
    <w:rsid w:val="002045CE"/>
    <w:rsid w:val="002049D6"/>
    <w:rsid w:val="00206300"/>
    <w:rsid w:val="0020676F"/>
    <w:rsid w:val="00206EA7"/>
    <w:rsid w:val="00207F49"/>
    <w:rsid w:val="00211136"/>
    <w:rsid w:val="00212317"/>
    <w:rsid w:val="00212672"/>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0ACF"/>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5C0A"/>
    <w:rsid w:val="002B7A4F"/>
    <w:rsid w:val="002B7D9F"/>
    <w:rsid w:val="002C0FA4"/>
    <w:rsid w:val="002C1766"/>
    <w:rsid w:val="002C1A5F"/>
    <w:rsid w:val="002C1B34"/>
    <w:rsid w:val="002C1B58"/>
    <w:rsid w:val="002C26A4"/>
    <w:rsid w:val="002C28AC"/>
    <w:rsid w:val="002C2D31"/>
    <w:rsid w:val="002C3110"/>
    <w:rsid w:val="002C3C03"/>
    <w:rsid w:val="002C5F87"/>
    <w:rsid w:val="002C6629"/>
    <w:rsid w:val="002C791A"/>
    <w:rsid w:val="002D0335"/>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2C9D"/>
    <w:rsid w:val="002F3E2B"/>
    <w:rsid w:val="002F4258"/>
    <w:rsid w:val="002F4AE3"/>
    <w:rsid w:val="002F4C5D"/>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B50"/>
    <w:rsid w:val="003533BD"/>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440"/>
    <w:rsid w:val="00381F31"/>
    <w:rsid w:val="0038348E"/>
    <w:rsid w:val="00383C3A"/>
    <w:rsid w:val="0038466A"/>
    <w:rsid w:val="00385CEE"/>
    <w:rsid w:val="0038664B"/>
    <w:rsid w:val="003870EC"/>
    <w:rsid w:val="00387F2E"/>
    <w:rsid w:val="00390725"/>
    <w:rsid w:val="003921B0"/>
    <w:rsid w:val="00392FCE"/>
    <w:rsid w:val="003932EC"/>
    <w:rsid w:val="00393368"/>
    <w:rsid w:val="00393A86"/>
    <w:rsid w:val="00393B2E"/>
    <w:rsid w:val="003962E0"/>
    <w:rsid w:val="00397783"/>
    <w:rsid w:val="00397D00"/>
    <w:rsid w:val="003A0512"/>
    <w:rsid w:val="003A0F94"/>
    <w:rsid w:val="003A17A8"/>
    <w:rsid w:val="003A28B2"/>
    <w:rsid w:val="003A35DF"/>
    <w:rsid w:val="003A3B25"/>
    <w:rsid w:val="003A55A7"/>
    <w:rsid w:val="003A5FB8"/>
    <w:rsid w:val="003A6D7C"/>
    <w:rsid w:val="003A77C9"/>
    <w:rsid w:val="003B0783"/>
    <w:rsid w:val="003B0E38"/>
    <w:rsid w:val="003B2150"/>
    <w:rsid w:val="003B2569"/>
    <w:rsid w:val="003B286B"/>
    <w:rsid w:val="003B2C6C"/>
    <w:rsid w:val="003B37BD"/>
    <w:rsid w:val="003B45ED"/>
    <w:rsid w:val="003B46E1"/>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5679"/>
    <w:rsid w:val="003C70D0"/>
    <w:rsid w:val="003D1131"/>
    <w:rsid w:val="003D139F"/>
    <w:rsid w:val="003D151E"/>
    <w:rsid w:val="003D1F64"/>
    <w:rsid w:val="003D225F"/>
    <w:rsid w:val="003D2763"/>
    <w:rsid w:val="003D3660"/>
    <w:rsid w:val="003D3BD5"/>
    <w:rsid w:val="003D4199"/>
    <w:rsid w:val="003D41F0"/>
    <w:rsid w:val="003D41FB"/>
    <w:rsid w:val="003D4C8A"/>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09CC"/>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80E"/>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F27"/>
    <w:rsid w:val="00493247"/>
    <w:rsid w:val="004945D9"/>
    <w:rsid w:val="00495E6C"/>
    <w:rsid w:val="00495F26"/>
    <w:rsid w:val="00496523"/>
    <w:rsid w:val="00496953"/>
    <w:rsid w:val="004A17E8"/>
    <w:rsid w:val="004A259A"/>
    <w:rsid w:val="004A2C9C"/>
    <w:rsid w:val="004A3E62"/>
    <w:rsid w:val="004A4026"/>
    <w:rsid w:val="004A48E8"/>
    <w:rsid w:val="004A497D"/>
    <w:rsid w:val="004A4B3F"/>
    <w:rsid w:val="004A5180"/>
    <w:rsid w:val="004A6519"/>
    <w:rsid w:val="004A793A"/>
    <w:rsid w:val="004A7EFB"/>
    <w:rsid w:val="004B097F"/>
    <w:rsid w:val="004B27FF"/>
    <w:rsid w:val="004B3419"/>
    <w:rsid w:val="004B3829"/>
    <w:rsid w:val="004B4362"/>
    <w:rsid w:val="004B4431"/>
    <w:rsid w:val="004B49B6"/>
    <w:rsid w:val="004B5468"/>
    <w:rsid w:val="004B57E0"/>
    <w:rsid w:val="004B5AF1"/>
    <w:rsid w:val="004B6C48"/>
    <w:rsid w:val="004B78F1"/>
    <w:rsid w:val="004B7954"/>
    <w:rsid w:val="004C0162"/>
    <w:rsid w:val="004C02C9"/>
    <w:rsid w:val="004C1A4D"/>
    <w:rsid w:val="004C1CCD"/>
    <w:rsid w:val="004C2CEE"/>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4D1F"/>
    <w:rsid w:val="004E4EB5"/>
    <w:rsid w:val="004E52CF"/>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51E1"/>
    <w:rsid w:val="00526035"/>
    <w:rsid w:val="00527B96"/>
    <w:rsid w:val="00530222"/>
    <w:rsid w:val="00530B26"/>
    <w:rsid w:val="00531940"/>
    <w:rsid w:val="005323B6"/>
    <w:rsid w:val="005327C5"/>
    <w:rsid w:val="0053299F"/>
    <w:rsid w:val="00533A15"/>
    <w:rsid w:val="00533BE4"/>
    <w:rsid w:val="00534FF7"/>
    <w:rsid w:val="00535507"/>
    <w:rsid w:val="005375EF"/>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2830"/>
    <w:rsid w:val="0059399C"/>
    <w:rsid w:val="005941B9"/>
    <w:rsid w:val="005952FD"/>
    <w:rsid w:val="005959DE"/>
    <w:rsid w:val="005976CD"/>
    <w:rsid w:val="00597B03"/>
    <w:rsid w:val="005A04CD"/>
    <w:rsid w:val="005A1179"/>
    <w:rsid w:val="005A219F"/>
    <w:rsid w:val="005A2781"/>
    <w:rsid w:val="005A3A71"/>
    <w:rsid w:val="005A3B80"/>
    <w:rsid w:val="005A4001"/>
    <w:rsid w:val="005A5BF6"/>
    <w:rsid w:val="005A5C4A"/>
    <w:rsid w:val="005A5FE7"/>
    <w:rsid w:val="005A6104"/>
    <w:rsid w:val="005A7155"/>
    <w:rsid w:val="005A731F"/>
    <w:rsid w:val="005A76F1"/>
    <w:rsid w:val="005B04BA"/>
    <w:rsid w:val="005B0654"/>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155"/>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647"/>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EE1"/>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A7F"/>
    <w:rsid w:val="00655E3C"/>
    <w:rsid w:val="0065640F"/>
    <w:rsid w:val="00656908"/>
    <w:rsid w:val="00656C1A"/>
    <w:rsid w:val="00657248"/>
    <w:rsid w:val="0066088A"/>
    <w:rsid w:val="006615E5"/>
    <w:rsid w:val="006623C1"/>
    <w:rsid w:val="00662D7E"/>
    <w:rsid w:val="006636E8"/>
    <w:rsid w:val="0066413F"/>
    <w:rsid w:val="006643EA"/>
    <w:rsid w:val="00664AC2"/>
    <w:rsid w:val="00665148"/>
    <w:rsid w:val="00665953"/>
    <w:rsid w:val="00665CF8"/>
    <w:rsid w:val="0066624E"/>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978"/>
    <w:rsid w:val="00694E55"/>
    <w:rsid w:val="00694F62"/>
    <w:rsid w:val="006950E2"/>
    <w:rsid w:val="006951DD"/>
    <w:rsid w:val="00695C81"/>
    <w:rsid w:val="00695E1B"/>
    <w:rsid w:val="006962E9"/>
    <w:rsid w:val="00696D3D"/>
    <w:rsid w:val="00697619"/>
    <w:rsid w:val="006A048C"/>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ED9"/>
    <w:rsid w:val="006E40C4"/>
    <w:rsid w:val="006E4698"/>
    <w:rsid w:val="006E4B99"/>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3A1"/>
    <w:rsid w:val="0074354A"/>
    <w:rsid w:val="00743EE7"/>
    <w:rsid w:val="0074446F"/>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2F27"/>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0AEA"/>
    <w:rsid w:val="007A1463"/>
    <w:rsid w:val="007A1EB5"/>
    <w:rsid w:val="007A27D2"/>
    <w:rsid w:val="007A393C"/>
    <w:rsid w:val="007A404B"/>
    <w:rsid w:val="007A4962"/>
    <w:rsid w:val="007A59F8"/>
    <w:rsid w:val="007A6228"/>
    <w:rsid w:val="007A6B5E"/>
    <w:rsid w:val="007B0802"/>
    <w:rsid w:val="007B0A08"/>
    <w:rsid w:val="007B0C9B"/>
    <w:rsid w:val="007B50FB"/>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3089"/>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F4F"/>
    <w:rsid w:val="0082723B"/>
    <w:rsid w:val="008272A9"/>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3F4B"/>
    <w:rsid w:val="00844322"/>
    <w:rsid w:val="00844701"/>
    <w:rsid w:val="00844913"/>
    <w:rsid w:val="0084532F"/>
    <w:rsid w:val="008462E2"/>
    <w:rsid w:val="008469DE"/>
    <w:rsid w:val="00847FBB"/>
    <w:rsid w:val="00851591"/>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1FE"/>
    <w:rsid w:val="008766D2"/>
    <w:rsid w:val="00876DA3"/>
    <w:rsid w:val="00880991"/>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C7657"/>
    <w:rsid w:val="008D056F"/>
    <w:rsid w:val="008D06B5"/>
    <w:rsid w:val="008D08ED"/>
    <w:rsid w:val="008D0A20"/>
    <w:rsid w:val="008D13E3"/>
    <w:rsid w:val="008D16C6"/>
    <w:rsid w:val="008D1D25"/>
    <w:rsid w:val="008D29E9"/>
    <w:rsid w:val="008D2E85"/>
    <w:rsid w:val="008D3586"/>
    <w:rsid w:val="008D3824"/>
    <w:rsid w:val="008D42C0"/>
    <w:rsid w:val="008D4D5F"/>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6E9B"/>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1E20"/>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73A7"/>
    <w:rsid w:val="009C7BEE"/>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7C"/>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DC0"/>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27C4"/>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3C93"/>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20DE"/>
    <w:rsid w:val="00B93B76"/>
    <w:rsid w:val="00B944C8"/>
    <w:rsid w:val="00B9553C"/>
    <w:rsid w:val="00B9609B"/>
    <w:rsid w:val="00B9638F"/>
    <w:rsid w:val="00B9655A"/>
    <w:rsid w:val="00B97643"/>
    <w:rsid w:val="00B97661"/>
    <w:rsid w:val="00B97FD4"/>
    <w:rsid w:val="00BA01B1"/>
    <w:rsid w:val="00BA033A"/>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B6C"/>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6087"/>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162"/>
    <w:rsid w:val="00C04416"/>
    <w:rsid w:val="00C04DC7"/>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28C"/>
    <w:rsid w:val="00C30D63"/>
    <w:rsid w:val="00C30E95"/>
    <w:rsid w:val="00C326D0"/>
    <w:rsid w:val="00C32771"/>
    <w:rsid w:val="00C32C6C"/>
    <w:rsid w:val="00C332A6"/>
    <w:rsid w:val="00C333DB"/>
    <w:rsid w:val="00C352FF"/>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1BC7"/>
    <w:rsid w:val="00C52438"/>
    <w:rsid w:val="00C528E4"/>
    <w:rsid w:val="00C5429F"/>
    <w:rsid w:val="00C54BA6"/>
    <w:rsid w:val="00C55A9B"/>
    <w:rsid w:val="00C56318"/>
    <w:rsid w:val="00C56CB2"/>
    <w:rsid w:val="00C56FF8"/>
    <w:rsid w:val="00C57569"/>
    <w:rsid w:val="00C60735"/>
    <w:rsid w:val="00C60742"/>
    <w:rsid w:val="00C609F2"/>
    <w:rsid w:val="00C60C5B"/>
    <w:rsid w:val="00C617E9"/>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7D4"/>
    <w:rsid w:val="00CE6B30"/>
    <w:rsid w:val="00CF0006"/>
    <w:rsid w:val="00CF209D"/>
    <w:rsid w:val="00CF375E"/>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043A"/>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01"/>
    <w:rsid w:val="00D31AC2"/>
    <w:rsid w:val="00D325D8"/>
    <w:rsid w:val="00D333FB"/>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AF0"/>
    <w:rsid w:val="00D76285"/>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5FC"/>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133D"/>
    <w:rsid w:val="00DC242F"/>
    <w:rsid w:val="00DC4B28"/>
    <w:rsid w:val="00DC5936"/>
    <w:rsid w:val="00DC5FF8"/>
    <w:rsid w:val="00DC66DE"/>
    <w:rsid w:val="00DC76C6"/>
    <w:rsid w:val="00DD0452"/>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37118"/>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3ED3"/>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36E"/>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A44"/>
    <w:rsid w:val="00EC6F9C"/>
    <w:rsid w:val="00EC7F9D"/>
    <w:rsid w:val="00ED00B6"/>
    <w:rsid w:val="00ED11F4"/>
    <w:rsid w:val="00ED162C"/>
    <w:rsid w:val="00ED1CF5"/>
    <w:rsid w:val="00ED27D6"/>
    <w:rsid w:val="00ED29CD"/>
    <w:rsid w:val="00ED2A72"/>
    <w:rsid w:val="00ED4614"/>
    <w:rsid w:val="00ED4ED4"/>
    <w:rsid w:val="00ED4FF4"/>
    <w:rsid w:val="00ED577D"/>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175"/>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53F9"/>
    <w:rsid w:val="00F45F7E"/>
    <w:rsid w:val="00F4644A"/>
    <w:rsid w:val="00F46D54"/>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1DF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53C2FA73"/>
  <w15:chartTrackingRefBased/>
  <w15:docId w15:val="{1B43ADEA-B60E-4863-8047-3794A3CA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paragraph" w:styleId="Heading9">
    <w:name w:val="heading 9"/>
    <w:basedOn w:val="Normal"/>
    <w:next w:val="Normal"/>
    <w:qFormat/>
    <w:rsid w:val="0013349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rPr>
      <w:lang w:val="x-none" w:eastAsia="x-none"/>
    </w:r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basedOn w:val="DefaultParagraphFont"/>
    <w:rsid w:val="00961DD8"/>
  </w:style>
  <w:style w:type="paragraph" w:styleId="BodyText">
    <w:name w:val="Body Text"/>
    <w:basedOn w:val="Normal"/>
    <w:link w:val="BodyTextChar"/>
    <w:rsid w:val="001E15F7"/>
    <w:pPr>
      <w:spacing w:after="120"/>
    </w:pPr>
    <w:rPr>
      <w:lang w:val="x-none"/>
    </w:rPr>
  </w:style>
  <w:style w:type="character" w:customStyle="1" w:styleId="BodyTextChar">
    <w:name w:val="Body Text Char"/>
    <w:link w:val="BodyText"/>
    <w:rsid w:val="001E15F7"/>
    <w:rPr>
      <w:sz w:val="24"/>
      <w:szCs w:val="24"/>
      <w:lang w:eastAsia="en-US"/>
    </w:rPr>
  </w:style>
  <w:style w:type="character" w:styleId="PageNumber">
    <w:name w:val="page number"/>
    <w:basedOn w:val="DefaultParagraphFont"/>
    <w:rsid w:val="00292330"/>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rsid w:val="00A90915"/>
    <w:rPr>
      <w:sz w:val="24"/>
      <w:szCs w:val="24"/>
    </w:rPr>
  </w:style>
  <w:style w:type="paragraph" w:styleId="PlainText">
    <w:name w:val="Plain Text"/>
    <w:basedOn w:val="Normal"/>
    <w:rsid w:val="00133495"/>
    <w:rPr>
      <w:rFonts w:ascii="Courier New" w:eastAsia="Times New Roman" w:hAnsi="Courier New"/>
      <w:sz w:val="20"/>
      <w:szCs w:val="20"/>
    </w:rPr>
  </w:style>
  <w:style w:type="character" w:customStyle="1" w:styleId="apple-converted-space">
    <w:name w:val="apple-converted-space"/>
    <w:rsid w:val="00ED2A72"/>
  </w:style>
  <w:style w:type="paragraph" w:styleId="NormalWeb">
    <w:name w:val="Normal (Web)"/>
    <w:basedOn w:val="Normal"/>
    <w:rsid w:val="00C30E95"/>
    <w:pPr>
      <w:spacing w:before="100" w:beforeAutospacing="1" w:after="100" w:afterAutospacing="1"/>
    </w:pPr>
  </w:style>
  <w:style w:type="paragraph" w:styleId="NoSpacing">
    <w:name w:val="No Spacing"/>
    <w:uiPriority w:val="1"/>
    <w:qFormat/>
    <w:rsid w:val="002F4AE3"/>
    <w:rPr>
      <w:sz w:val="24"/>
      <w:szCs w:val="24"/>
      <w:lang w:eastAsia="en-US"/>
    </w:rPr>
  </w:style>
  <w:style w:type="character" w:styleId="Emphasis">
    <w:name w:val="Emphasis"/>
    <w:uiPriority w:val="20"/>
    <w:qFormat/>
    <w:rsid w:val="00381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8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in.umich.edu/group/ctm/basic/bas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40A3-0229-49EE-8E17-E1B48454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6304</CharactersWithSpaces>
  <SharedDoc>false</SharedDoc>
  <HLinks>
    <vt:vector size="12" baseType="variant">
      <vt:variant>
        <vt:i4>5242900</vt:i4>
      </vt:variant>
      <vt:variant>
        <vt:i4>3</vt:i4>
      </vt:variant>
      <vt:variant>
        <vt:i4>0</vt:i4>
      </vt:variant>
      <vt:variant>
        <vt:i4>5</vt:i4>
      </vt:variant>
      <vt:variant>
        <vt:lpwstr>http://www.engin.umich.edu/group/ctm/basic/basic.html</vt:lpwstr>
      </vt:variant>
      <vt:variant>
        <vt:lpwstr/>
      </vt:variant>
      <vt:variant>
        <vt:i4>1835099</vt:i4>
      </vt:variant>
      <vt:variant>
        <vt:i4>0</vt:i4>
      </vt:variant>
      <vt:variant>
        <vt:i4>0</vt:i4>
      </vt:variant>
      <vt:variant>
        <vt:i4>5</vt:i4>
      </vt:variant>
      <vt:variant>
        <vt:lpwstr>http://www.fau.edu/regulations/chapter4/4.001_Code_of_Academic_Integrity.pdf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pscarlat</dc:creator>
  <cp:keywords/>
  <cp:lastModifiedBy>Maria Jennings</cp:lastModifiedBy>
  <cp:revision>2</cp:revision>
  <cp:lastPrinted>2011-08-22T15:46:00Z</cp:lastPrinted>
  <dcterms:created xsi:type="dcterms:W3CDTF">2017-04-19T19:54:00Z</dcterms:created>
  <dcterms:modified xsi:type="dcterms:W3CDTF">2017-04-19T19:54:00Z</dcterms:modified>
</cp:coreProperties>
</file>