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4FA" w:rsidRPr="00E544FA" w:rsidRDefault="00E544FA" w:rsidP="00E544FA">
      <w:pPr>
        <w:pStyle w:val="NormalWeb"/>
        <w:shd w:val="clear" w:color="auto" w:fill="FFFFFF"/>
        <w:jc w:val="center"/>
        <w:rPr>
          <w:rStyle w:val="collegesubhead"/>
          <w:rFonts w:ascii="Arial" w:hAnsi="Arial" w:cs="Arial"/>
          <w:b/>
          <w:bCs/>
          <w:sz w:val="22"/>
          <w:szCs w:val="22"/>
        </w:rPr>
      </w:pPr>
      <w:r w:rsidRPr="00E544FA">
        <w:rPr>
          <w:rStyle w:val="collegesubhead"/>
          <w:rFonts w:ascii="Arial" w:hAnsi="Arial" w:cs="Arial"/>
          <w:b/>
          <w:bCs/>
          <w:sz w:val="22"/>
          <w:szCs w:val="22"/>
        </w:rPr>
        <w:t>Baccalaureate Degrees of Distinction Policy Update</w:t>
      </w:r>
    </w:p>
    <w:p w:rsidR="00E544FA" w:rsidRPr="00E544FA" w:rsidRDefault="00E544FA" w:rsidP="00E544FA">
      <w:pPr>
        <w:pStyle w:val="NormalWeb"/>
        <w:shd w:val="clear" w:color="auto" w:fill="FFFFFF"/>
        <w:rPr>
          <w:rStyle w:val="collegesubhead"/>
          <w:rFonts w:ascii="Arial" w:hAnsi="Arial" w:cs="Arial"/>
          <w:bCs/>
          <w:sz w:val="22"/>
          <w:szCs w:val="22"/>
        </w:rPr>
      </w:pPr>
      <w:r w:rsidRPr="00E544FA">
        <w:rPr>
          <w:rStyle w:val="collegesubhead"/>
          <w:rFonts w:ascii="Arial" w:hAnsi="Arial" w:cs="Arial"/>
          <w:bCs/>
          <w:sz w:val="22"/>
          <w:szCs w:val="22"/>
        </w:rPr>
        <w:t xml:space="preserve">Below is the existing policy with the proposed removal of the </w:t>
      </w:r>
      <w:r>
        <w:rPr>
          <w:rStyle w:val="collegesubhead"/>
          <w:rFonts w:ascii="Arial" w:hAnsi="Arial" w:cs="Arial"/>
          <w:bCs/>
          <w:sz w:val="22"/>
          <w:szCs w:val="22"/>
        </w:rPr>
        <w:t>section as it relates to</w:t>
      </w:r>
      <w:r w:rsidRPr="00E544FA">
        <w:rPr>
          <w:rStyle w:val="collegesubhead"/>
          <w:rFonts w:ascii="Arial" w:hAnsi="Arial" w:cs="Arial"/>
          <w:bCs/>
          <w:sz w:val="22"/>
          <w:szCs w:val="22"/>
        </w:rPr>
        <w:t xml:space="preserve"> second baccalaureate degrees.</w:t>
      </w:r>
    </w:p>
    <w:p w:rsidR="00E544FA" w:rsidRPr="00E544FA" w:rsidRDefault="00E544FA" w:rsidP="00E544FA">
      <w:pPr>
        <w:pStyle w:val="NormalWeb"/>
        <w:shd w:val="clear" w:color="auto" w:fill="FFFFFF"/>
        <w:rPr>
          <w:rStyle w:val="collegesubhead"/>
          <w:rFonts w:ascii="Arial" w:hAnsi="Arial" w:cs="Arial"/>
          <w:b/>
          <w:bCs/>
          <w:sz w:val="22"/>
          <w:szCs w:val="22"/>
        </w:rPr>
      </w:pPr>
    </w:p>
    <w:p w:rsidR="00E544FA" w:rsidRPr="00E544FA" w:rsidRDefault="00E544FA" w:rsidP="00E544FA">
      <w:pPr>
        <w:pStyle w:val="NormalWeb"/>
        <w:shd w:val="clear" w:color="auto" w:fill="FFFFFF"/>
        <w:ind w:left="720"/>
        <w:rPr>
          <w:rFonts w:ascii="Arial" w:hAnsi="Arial" w:cs="Arial"/>
          <w:color w:val="000000"/>
          <w:sz w:val="22"/>
          <w:szCs w:val="22"/>
        </w:rPr>
      </w:pPr>
      <w:r w:rsidRPr="00E544FA">
        <w:rPr>
          <w:rStyle w:val="collegesubhead"/>
          <w:rFonts w:ascii="Arial" w:hAnsi="Arial" w:cs="Arial"/>
          <w:b/>
          <w:bCs/>
          <w:color w:val="FF0000"/>
          <w:sz w:val="22"/>
          <w:szCs w:val="22"/>
        </w:rPr>
        <w:t>Baccalaureate Degrees of Distinction</w:t>
      </w:r>
      <w:r w:rsidRPr="00E544FA">
        <w:rPr>
          <w:rFonts w:ascii="Arial" w:hAnsi="Arial" w:cs="Arial"/>
          <w:color w:val="000000"/>
          <w:sz w:val="22"/>
          <w:szCs w:val="22"/>
        </w:rPr>
        <w:br/>
        <w:t>FAU recognizes superior academic performance by granting baccalaureate degrees of distinction to undergraduates who have earned at least 45 credits at FAU as follows:</w:t>
      </w:r>
    </w:p>
    <w:p w:rsidR="00E544FA" w:rsidRPr="00E544FA" w:rsidRDefault="00E544FA" w:rsidP="00E544FA">
      <w:pPr>
        <w:pStyle w:val="NormalWeb"/>
        <w:shd w:val="clear" w:color="auto" w:fill="FFFFFF"/>
        <w:ind w:left="720"/>
        <w:rPr>
          <w:rFonts w:ascii="Arial" w:hAnsi="Arial" w:cs="Arial"/>
          <w:color w:val="000000"/>
          <w:sz w:val="22"/>
          <w:szCs w:val="22"/>
        </w:rPr>
      </w:pPr>
      <w:proofErr w:type="gramStart"/>
      <w:r w:rsidRPr="00E544FA">
        <w:rPr>
          <w:rStyle w:val="collegetextit"/>
          <w:rFonts w:ascii="Arial" w:hAnsi="Arial" w:cs="Arial"/>
          <w:i/>
          <w:iCs/>
          <w:color w:val="000000"/>
          <w:sz w:val="22"/>
          <w:szCs w:val="22"/>
        </w:rPr>
        <w:t>cum</w:t>
      </w:r>
      <w:proofErr w:type="gramEnd"/>
      <w:r w:rsidRPr="00E544FA">
        <w:rPr>
          <w:rStyle w:val="collegetextit"/>
          <w:rFonts w:ascii="Arial" w:hAnsi="Arial" w:cs="Arial"/>
          <w:i/>
          <w:iCs/>
          <w:color w:val="000000"/>
          <w:sz w:val="22"/>
          <w:szCs w:val="22"/>
        </w:rPr>
        <w:t xml:space="preserve"> laude</w:t>
      </w:r>
      <w:r w:rsidRPr="00E544FA">
        <w:rPr>
          <w:rFonts w:ascii="Arial" w:hAnsi="Arial" w:cs="Arial"/>
          <w:color w:val="000000"/>
          <w:sz w:val="22"/>
          <w:szCs w:val="22"/>
        </w:rPr>
        <w:t> for an FAU average of 3.50;</w:t>
      </w:r>
    </w:p>
    <w:p w:rsidR="00E544FA" w:rsidRPr="00E544FA" w:rsidRDefault="00E544FA" w:rsidP="00E544FA">
      <w:pPr>
        <w:pStyle w:val="NormalWeb"/>
        <w:shd w:val="clear" w:color="auto" w:fill="FFFFFF"/>
        <w:ind w:left="720"/>
        <w:rPr>
          <w:rFonts w:ascii="Arial" w:hAnsi="Arial" w:cs="Arial"/>
          <w:color w:val="000000"/>
          <w:sz w:val="22"/>
          <w:szCs w:val="22"/>
        </w:rPr>
      </w:pPr>
      <w:proofErr w:type="gramStart"/>
      <w:r w:rsidRPr="00E544FA">
        <w:rPr>
          <w:rStyle w:val="collegetextit"/>
          <w:rFonts w:ascii="Arial" w:hAnsi="Arial" w:cs="Arial"/>
          <w:i/>
          <w:iCs/>
          <w:color w:val="000000"/>
          <w:sz w:val="22"/>
          <w:szCs w:val="22"/>
        </w:rPr>
        <w:t>magna</w:t>
      </w:r>
      <w:proofErr w:type="gramEnd"/>
      <w:r w:rsidRPr="00E544FA">
        <w:rPr>
          <w:rStyle w:val="collegetextit"/>
          <w:rFonts w:ascii="Arial" w:hAnsi="Arial" w:cs="Arial"/>
          <w:i/>
          <w:iCs/>
          <w:color w:val="000000"/>
          <w:sz w:val="22"/>
          <w:szCs w:val="22"/>
        </w:rPr>
        <w:t xml:space="preserve"> cum laude</w:t>
      </w:r>
      <w:r w:rsidRPr="00E544FA">
        <w:rPr>
          <w:rFonts w:ascii="Arial" w:hAnsi="Arial" w:cs="Arial"/>
          <w:color w:val="000000"/>
          <w:sz w:val="22"/>
          <w:szCs w:val="22"/>
        </w:rPr>
        <w:t> f</w:t>
      </w:r>
      <w:bookmarkStart w:id="0" w:name="_GoBack"/>
      <w:bookmarkEnd w:id="0"/>
      <w:r w:rsidRPr="00E544FA">
        <w:rPr>
          <w:rFonts w:ascii="Arial" w:hAnsi="Arial" w:cs="Arial"/>
          <w:color w:val="000000"/>
          <w:sz w:val="22"/>
          <w:szCs w:val="22"/>
        </w:rPr>
        <w:t>or an FAU average of 3.70;</w:t>
      </w:r>
    </w:p>
    <w:p w:rsidR="00E544FA" w:rsidRPr="00E544FA" w:rsidRDefault="00E544FA" w:rsidP="00E544FA">
      <w:pPr>
        <w:pStyle w:val="NormalWeb"/>
        <w:shd w:val="clear" w:color="auto" w:fill="FFFFFF"/>
        <w:ind w:left="720"/>
        <w:rPr>
          <w:rFonts w:ascii="Arial" w:hAnsi="Arial" w:cs="Arial"/>
          <w:color w:val="000000"/>
          <w:sz w:val="22"/>
          <w:szCs w:val="22"/>
        </w:rPr>
      </w:pPr>
      <w:proofErr w:type="gramStart"/>
      <w:r w:rsidRPr="00E544FA">
        <w:rPr>
          <w:rStyle w:val="collegetextit"/>
          <w:rFonts w:ascii="Arial" w:hAnsi="Arial" w:cs="Arial"/>
          <w:i/>
          <w:iCs/>
          <w:color w:val="000000"/>
          <w:sz w:val="22"/>
          <w:szCs w:val="22"/>
        </w:rPr>
        <w:t>summa</w:t>
      </w:r>
      <w:proofErr w:type="gramEnd"/>
      <w:r w:rsidRPr="00E544FA">
        <w:rPr>
          <w:rStyle w:val="collegetextit"/>
          <w:rFonts w:ascii="Arial" w:hAnsi="Arial" w:cs="Arial"/>
          <w:i/>
          <w:iCs/>
          <w:color w:val="000000"/>
          <w:sz w:val="22"/>
          <w:szCs w:val="22"/>
        </w:rPr>
        <w:t xml:space="preserve"> cum laude</w:t>
      </w:r>
      <w:r w:rsidRPr="00E544FA">
        <w:rPr>
          <w:rFonts w:ascii="Arial" w:hAnsi="Arial" w:cs="Arial"/>
          <w:color w:val="000000"/>
          <w:sz w:val="22"/>
          <w:szCs w:val="22"/>
        </w:rPr>
        <w:t> for an FAU average of 3.90.</w:t>
      </w:r>
    </w:p>
    <w:p w:rsidR="00E544FA" w:rsidRPr="00E544FA" w:rsidRDefault="00E544FA" w:rsidP="00E544FA">
      <w:pPr>
        <w:pStyle w:val="NormalWeb"/>
        <w:shd w:val="clear" w:color="auto" w:fill="FFFFFF"/>
        <w:ind w:left="720"/>
        <w:rPr>
          <w:rFonts w:ascii="Arial" w:hAnsi="Arial" w:cs="Arial"/>
          <w:color w:val="000000"/>
          <w:sz w:val="22"/>
          <w:szCs w:val="22"/>
        </w:rPr>
      </w:pPr>
      <w:r w:rsidRPr="00E544FA">
        <w:rPr>
          <w:rFonts w:ascii="Arial" w:hAnsi="Arial" w:cs="Arial"/>
          <w:color w:val="000000"/>
          <w:sz w:val="22"/>
          <w:szCs w:val="22"/>
        </w:rPr>
        <w:t>An undergraduate transfer student may qualify for a degree of distinction based on all work taken at the upper division (other institutions and FAU), a minimum of 45 credits, if the student has not completed 45 credits at FAU.</w:t>
      </w:r>
      <w:r w:rsidRPr="00E544FA">
        <w:rPr>
          <w:rFonts w:ascii="Arial" w:hAnsi="Arial" w:cs="Arial"/>
          <w:color w:val="000000"/>
          <w:sz w:val="22"/>
          <w:szCs w:val="22"/>
        </w:rPr>
        <w:br/>
      </w:r>
      <w:r w:rsidRPr="00E544FA">
        <w:rPr>
          <w:rFonts w:ascii="Arial" w:hAnsi="Arial" w:cs="Arial"/>
          <w:color w:val="000000"/>
          <w:sz w:val="22"/>
          <w:szCs w:val="22"/>
        </w:rPr>
        <w:br/>
      </w:r>
      <w:r w:rsidRPr="00E544FA">
        <w:rPr>
          <w:rFonts w:ascii="Arial" w:hAnsi="Arial" w:cs="Arial"/>
          <w:strike/>
          <w:color w:val="FF0000"/>
          <w:sz w:val="22"/>
          <w:szCs w:val="22"/>
        </w:rPr>
        <w:t>An undergraduate earning a second baccalaureate may qualify for a degree of distinction based on all work completed at FAU, a minimum of 30 credits. </w:t>
      </w:r>
      <w:r w:rsidRPr="00E544FA">
        <w:rPr>
          <w:rFonts w:ascii="Arial" w:hAnsi="Arial" w:cs="Arial"/>
          <w:strike/>
          <w:color w:val="FF0000"/>
          <w:sz w:val="22"/>
          <w:szCs w:val="22"/>
        </w:rPr>
        <w:br/>
      </w:r>
      <w:r w:rsidRPr="00E544FA">
        <w:rPr>
          <w:rFonts w:ascii="Arial" w:hAnsi="Arial" w:cs="Arial"/>
          <w:color w:val="000000"/>
          <w:sz w:val="22"/>
          <w:szCs w:val="22"/>
        </w:rPr>
        <w:br/>
        <w:t xml:space="preserve">All undergraduates receiving degrees of distinction </w:t>
      </w:r>
      <w:proofErr w:type="gramStart"/>
      <w:r w:rsidRPr="00E544FA">
        <w:rPr>
          <w:rFonts w:ascii="Arial" w:hAnsi="Arial" w:cs="Arial"/>
          <w:color w:val="000000"/>
          <w:sz w:val="22"/>
          <w:szCs w:val="22"/>
        </w:rPr>
        <w:t>must be recommended</w:t>
      </w:r>
      <w:proofErr w:type="gramEnd"/>
      <w:r w:rsidRPr="00E544FA">
        <w:rPr>
          <w:rFonts w:ascii="Arial" w:hAnsi="Arial" w:cs="Arial"/>
          <w:color w:val="000000"/>
          <w:sz w:val="22"/>
          <w:szCs w:val="22"/>
        </w:rPr>
        <w:t xml:space="preserve"> for that distinction by the faculty granting that degree.</w:t>
      </w:r>
    </w:p>
    <w:p w:rsidR="00E867DB" w:rsidRDefault="00E867DB"/>
    <w:sectPr w:rsidR="00E86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FA"/>
    <w:rsid w:val="00E544FA"/>
    <w:rsid w:val="00E8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905B"/>
  <w15:chartTrackingRefBased/>
  <w15:docId w15:val="{6653BB2B-907C-443A-8E31-2EE85AA5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4FA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subhead">
    <w:name w:val="collegesubhead"/>
    <w:basedOn w:val="DefaultParagraphFont"/>
    <w:rsid w:val="00E544FA"/>
  </w:style>
  <w:style w:type="character" w:customStyle="1" w:styleId="collegetextit">
    <w:name w:val="collegetextit"/>
    <w:basedOn w:val="DefaultParagraphFont"/>
    <w:rsid w:val="00E5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4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Hodge</dc:creator>
  <cp:keywords/>
  <dc:description/>
  <cp:lastModifiedBy>Brian Hodge</cp:lastModifiedBy>
  <cp:revision>1</cp:revision>
  <dcterms:created xsi:type="dcterms:W3CDTF">2018-10-22T11:34:00Z</dcterms:created>
  <dcterms:modified xsi:type="dcterms:W3CDTF">2018-10-22T11:37:00Z</dcterms:modified>
</cp:coreProperties>
</file>