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8B" w:rsidRPr="00CC6456" w:rsidRDefault="00A65E8B" w:rsidP="005D3668">
      <w:pPr>
        <w:pStyle w:val="Title"/>
        <w:jc w:val="left"/>
        <w:rPr>
          <w:rFonts w:asciiTheme="majorHAnsi" w:hAnsiTheme="majorHAnsi"/>
          <w:sz w:val="22"/>
          <w:szCs w:val="22"/>
        </w:rPr>
      </w:pPr>
      <w:r w:rsidRPr="00CC6456">
        <w:rPr>
          <w:rFonts w:asciiTheme="majorHAnsi" w:hAnsiTheme="majorHAnsi"/>
          <w:sz w:val="32"/>
          <w:szCs w:val="22"/>
        </w:rPr>
        <w:t>SY</w:t>
      </w:r>
      <w:r w:rsidR="00682CC2">
        <w:rPr>
          <w:rFonts w:asciiTheme="majorHAnsi" w:hAnsiTheme="majorHAnsi"/>
          <w:sz w:val="32"/>
          <w:szCs w:val="22"/>
        </w:rPr>
        <w:t>D 3</w:t>
      </w:r>
      <w:bookmarkStart w:id="0" w:name="_GoBack"/>
      <w:bookmarkEnd w:id="0"/>
      <w:r w:rsidR="00637849" w:rsidRPr="00CC6456">
        <w:rPr>
          <w:rFonts w:asciiTheme="majorHAnsi" w:hAnsiTheme="majorHAnsi"/>
          <w:sz w:val="32"/>
          <w:szCs w:val="22"/>
        </w:rPr>
        <w:t>7</w:t>
      </w:r>
      <w:r w:rsidRPr="00CC6456">
        <w:rPr>
          <w:rFonts w:asciiTheme="majorHAnsi" w:hAnsiTheme="majorHAnsi"/>
          <w:sz w:val="32"/>
          <w:szCs w:val="22"/>
        </w:rPr>
        <w:t>00</w:t>
      </w:r>
      <w:r w:rsidRPr="00CC6456">
        <w:rPr>
          <w:rFonts w:asciiTheme="majorHAnsi" w:hAnsiTheme="majorHAnsi"/>
          <w:sz w:val="32"/>
          <w:szCs w:val="22"/>
        </w:rPr>
        <w:tab/>
      </w:r>
      <w:r w:rsidRPr="00CC6456">
        <w:rPr>
          <w:rFonts w:asciiTheme="majorHAnsi" w:hAnsiTheme="majorHAnsi"/>
          <w:sz w:val="32"/>
          <w:szCs w:val="22"/>
        </w:rPr>
        <w:tab/>
        <w:t xml:space="preserve"> </w:t>
      </w:r>
      <w:r w:rsidR="00A51229" w:rsidRPr="00CC6456">
        <w:rPr>
          <w:rFonts w:asciiTheme="majorHAnsi" w:hAnsiTheme="majorHAnsi"/>
          <w:sz w:val="32"/>
          <w:szCs w:val="22"/>
        </w:rPr>
        <w:t xml:space="preserve">   </w:t>
      </w:r>
      <w:r w:rsidR="00637849" w:rsidRPr="00CC6456">
        <w:rPr>
          <w:rFonts w:asciiTheme="majorHAnsi" w:hAnsiTheme="majorHAnsi"/>
          <w:sz w:val="32"/>
          <w:szCs w:val="22"/>
        </w:rPr>
        <w:t>Race and Ethnic Relations</w:t>
      </w:r>
      <w:r w:rsidRPr="00CC6456">
        <w:rPr>
          <w:rFonts w:asciiTheme="majorHAnsi" w:hAnsiTheme="majorHAnsi"/>
          <w:sz w:val="32"/>
          <w:szCs w:val="22"/>
        </w:rPr>
        <w:tab/>
      </w:r>
      <w:r w:rsidR="00A51229" w:rsidRPr="00CC6456">
        <w:rPr>
          <w:rFonts w:asciiTheme="majorHAnsi" w:hAnsiTheme="majorHAnsi"/>
          <w:sz w:val="32"/>
          <w:szCs w:val="22"/>
        </w:rPr>
        <w:t xml:space="preserve"> </w:t>
      </w:r>
      <w:r w:rsidRPr="00CC6456">
        <w:rPr>
          <w:rFonts w:asciiTheme="majorHAnsi" w:hAnsiTheme="majorHAnsi"/>
          <w:sz w:val="32"/>
          <w:szCs w:val="22"/>
        </w:rPr>
        <w:t xml:space="preserve">           </w:t>
      </w:r>
      <w:proofErr w:type="gramStart"/>
      <w:r w:rsidR="00AE02EE">
        <w:rPr>
          <w:rFonts w:asciiTheme="majorHAnsi" w:hAnsiTheme="majorHAnsi"/>
          <w:sz w:val="32"/>
          <w:szCs w:val="22"/>
        </w:rPr>
        <w:t>Fall</w:t>
      </w:r>
      <w:r w:rsidR="00392CF2" w:rsidRPr="00CC6456">
        <w:rPr>
          <w:rFonts w:asciiTheme="majorHAnsi" w:hAnsiTheme="majorHAnsi"/>
          <w:sz w:val="32"/>
          <w:szCs w:val="22"/>
        </w:rPr>
        <w:t xml:space="preserve">  201</w:t>
      </w:r>
      <w:r w:rsidR="00386511">
        <w:rPr>
          <w:rFonts w:asciiTheme="majorHAnsi" w:hAnsiTheme="majorHAnsi"/>
          <w:sz w:val="32"/>
          <w:szCs w:val="22"/>
        </w:rPr>
        <w:t>4</w:t>
      </w:r>
      <w:proofErr w:type="gramEnd"/>
      <w:r w:rsidR="00392CF2" w:rsidRPr="00CC6456">
        <w:rPr>
          <w:rFonts w:asciiTheme="majorHAnsi" w:hAnsiTheme="majorHAnsi"/>
          <w:sz w:val="32"/>
          <w:szCs w:val="22"/>
        </w:rPr>
        <w:t xml:space="preserve">                                                  </w:t>
      </w:r>
      <w:r w:rsidR="00392CF2" w:rsidRPr="00CC6456">
        <w:rPr>
          <w:rFonts w:asciiTheme="majorHAnsi" w:hAnsiTheme="majorHAnsi"/>
          <w:sz w:val="22"/>
          <w:szCs w:val="22"/>
        </w:rPr>
        <w:tab/>
      </w:r>
      <w:r w:rsidR="00392CF2" w:rsidRPr="00CC6456">
        <w:rPr>
          <w:rFonts w:asciiTheme="majorHAnsi" w:hAnsiTheme="majorHAnsi"/>
          <w:sz w:val="22"/>
          <w:szCs w:val="22"/>
        </w:rPr>
        <w:tab/>
      </w:r>
      <w:r w:rsidR="00392CF2" w:rsidRPr="00CC6456">
        <w:rPr>
          <w:rFonts w:asciiTheme="majorHAnsi" w:hAnsiTheme="majorHAnsi"/>
          <w:sz w:val="22"/>
          <w:szCs w:val="22"/>
        </w:rPr>
        <w:tab/>
      </w:r>
      <w:r w:rsidR="00392CF2" w:rsidRPr="00CC6456">
        <w:rPr>
          <w:rFonts w:asciiTheme="majorHAnsi" w:hAnsiTheme="majorHAnsi"/>
          <w:sz w:val="22"/>
          <w:szCs w:val="22"/>
        </w:rPr>
        <w:tab/>
        <w:t xml:space="preserve">     </w:t>
      </w:r>
    </w:p>
    <w:p w:rsidR="00E17315" w:rsidRDefault="00E17315" w:rsidP="00A65E8B">
      <w:pPr>
        <w:rPr>
          <w:rFonts w:asciiTheme="majorHAnsi" w:hAnsiTheme="majorHAnsi"/>
          <w:sz w:val="22"/>
          <w:szCs w:val="22"/>
        </w:rPr>
      </w:pPr>
    </w:p>
    <w:p w:rsidR="00E828C4" w:rsidRPr="00CC6456" w:rsidRDefault="00E828C4" w:rsidP="00A65E8B">
      <w:pPr>
        <w:rPr>
          <w:rFonts w:asciiTheme="majorHAnsi" w:hAnsiTheme="majorHAnsi"/>
          <w:sz w:val="22"/>
          <w:szCs w:val="22"/>
        </w:rPr>
      </w:pP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Instructor:  Jasney Cogua-Lopez, PhD</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Email: jcogualo@fau.edu</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Tel: 954.236.1286</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 xml:space="preserve">Office: </w:t>
      </w:r>
      <w:r w:rsidR="00392CF2" w:rsidRPr="00CC6456">
        <w:rPr>
          <w:rFonts w:asciiTheme="majorHAnsi" w:hAnsiTheme="majorHAnsi"/>
          <w:sz w:val="22"/>
          <w:szCs w:val="22"/>
        </w:rPr>
        <w:t>DW 409</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 xml:space="preserve">Class Hours: </w:t>
      </w:r>
      <w:r w:rsidR="00E3607D" w:rsidRPr="00E3607D">
        <w:rPr>
          <w:rFonts w:asciiTheme="majorHAnsi" w:hAnsiTheme="majorHAnsi"/>
          <w:sz w:val="22"/>
          <w:szCs w:val="22"/>
        </w:rPr>
        <w:t>Monday 4:0</w:t>
      </w:r>
      <w:r w:rsidR="00E828C4" w:rsidRPr="00E3607D">
        <w:rPr>
          <w:rFonts w:asciiTheme="majorHAnsi" w:hAnsiTheme="majorHAnsi"/>
          <w:sz w:val="22"/>
          <w:szCs w:val="22"/>
        </w:rPr>
        <w:t>0</w:t>
      </w:r>
      <w:r w:rsidR="00E3607D" w:rsidRPr="00E3607D">
        <w:rPr>
          <w:rFonts w:asciiTheme="majorHAnsi" w:hAnsiTheme="majorHAnsi"/>
          <w:sz w:val="22"/>
          <w:szCs w:val="22"/>
        </w:rPr>
        <w:t xml:space="preserve"> – 6:5</w:t>
      </w:r>
      <w:r w:rsidRPr="00E3607D">
        <w:rPr>
          <w:rFonts w:asciiTheme="majorHAnsi" w:hAnsiTheme="majorHAnsi"/>
          <w:sz w:val="22"/>
          <w:szCs w:val="22"/>
        </w:rPr>
        <w:t>0 pm (</w:t>
      </w:r>
      <w:r w:rsidR="00E3607D" w:rsidRPr="00E3607D">
        <w:rPr>
          <w:rFonts w:asciiTheme="majorHAnsi" w:hAnsiTheme="majorHAnsi"/>
          <w:sz w:val="22"/>
          <w:szCs w:val="22"/>
        </w:rPr>
        <w:t>LA 341</w:t>
      </w:r>
      <w:r w:rsidRPr="00E3607D">
        <w:rPr>
          <w:rFonts w:asciiTheme="majorHAnsi" w:hAnsiTheme="majorHAnsi"/>
          <w:sz w:val="22"/>
          <w:szCs w:val="22"/>
        </w:rPr>
        <w:t>)</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Offic</w:t>
      </w:r>
      <w:r w:rsidR="00783BB1" w:rsidRPr="00CC6456">
        <w:rPr>
          <w:rFonts w:asciiTheme="majorHAnsi" w:hAnsiTheme="majorHAnsi"/>
          <w:sz w:val="22"/>
          <w:szCs w:val="22"/>
        </w:rPr>
        <w:t xml:space="preserve">e Hours: </w:t>
      </w:r>
      <w:r w:rsidR="00386511">
        <w:rPr>
          <w:rFonts w:asciiTheme="majorHAnsi" w:hAnsiTheme="majorHAnsi"/>
          <w:sz w:val="22"/>
          <w:szCs w:val="22"/>
        </w:rPr>
        <w:t xml:space="preserve">Monday and </w:t>
      </w:r>
      <w:r w:rsidR="00057C6A">
        <w:rPr>
          <w:rFonts w:asciiTheme="majorHAnsi" w:hAnsiTheme="majorHAnsi"/>
          <w:sz w:val="22"/>
          <w:szCs w:val="22"/>
        </w:rPr>
        <w:t xml:space="preserve">Wednesday 8:00am </w:t>
      </w:r>
      <w:r w:rsidR="00E3607D">
        <w:rPr>
          <w:rFonts w:asciiTheme="majorHAnsi" w:hAnsiTheme="majorHAnsi"/>
          <w:sz w:val="22"/>
          <w:szCs w:val="22"/>
        </w:rPr>
        <w:t>– 12:0</w:t>
      </w:r>
      <w:r w:rsidR="00386511">
        <w:rPr>
          <w:rFonts w:asciiTheme="majorHAnsi" w:hAnsiTheme="majorHAnsi"/>
          <w:sz w:val="22"/>
          <w:szCs w:val="22"/>
        </w:rPr>
        <w:t>0</w:t>
      </w:r>
      <w:r w:rsidR="00E3607D">
        <w:rPr>
          <w:rFonts w:asciiTheme="majorHAnsi" w:hAnsiTheme="majorHAnsi"/>
          <w:sz w:val="22"/>
          <w:szCs w:val="22"/>
        </w:rPr>
        <w:t xml:space="preserve"> pm</w:t>
      </w:r>
      <w:r w:rsidRPr="00CC6456">
        <w:rPr>
          <w:rFonts w:asciiTheme="majorHAnsi" w:hAnsiTheme="majorHAnsi"/>
          <w:sz w:val="22"/>
          <w:szCs w:val="22"/>
        </w:rPr>
        <w:t xml:space="preserve"> and by appointment</w:t>
      </w:r>
    </w:p>
    <w:p w:rsidR="00637849" w:rsidRPr="00CC6456" w:rsidRDefault="00637849" w:rsidP="00CC6456">
      <w:pPr>
        <w:widowControl/>
        <w:rPr>
          <w:rFonts w:asciiTheme="majorHAnsi" w:hAnsiTheme="majorHAnsi"/>
          <w:sz w:val="22"/>
          <w:szCs w:val="22"/>
        </w:rPr>
      </w:pPr>
      <w:r w:rsidRPr="00CC6456">
        <w:rPr>
          <w:rFonts w:asciiTheme="majorHAnsi" w:hAnsiTheme="majorHAnsi"/>
          <w:sz w:val="22"/>
          <w:szCs w:val="22"/>
        </w:rPr>
        <w:t>Credits</w:t>
      </w:r>
      <w:r w:rsidR="007C6DBD" w:rsidRPr="00CC6456">
        <w:rPr>
          <w:rFonts w:asciiTheme="majorHAnsi" w:hAnsiTheme="majorHAnsi"/>
          <w:sz w:val="22"/>
          <w:szCs w:val="22"/>
        </w:rPr>
        <w:t xml:space="preserve"> Hours: T</w:t>
      </w:r>
      <w:r w:rsidR="00CC6456" w:rsidRPr="00CC6456">
        <w:rPr>
          <w:rFonts w:asciiTheme="majorHAnsi" w:hAnsiTheme="majorHAnsi"/>
          <w:sz w:val="22"/>
          <w:szCs w:val="22"/>
        </w:rPr>
        <w:t>hree (3), this course can be used to meet the Social Inequality and</w:t>
      </w:r>
      <w:r w:rsidR="006039D2">
        <w:rPr>
          <w:rFonts w:asciiTheme="majorHAnsi" w:hAnsiTheme="majorHAnsi"/>
          <w:sz w:val="22"/>
          <w:szCs w:val="22"/>
        </w:rPr>
        <w:t>/or</w:t>
      </w:r>
      <w:r w:rsidR="00CC6456" w:rsidRPr="00CC6456">
        <w:rPr>
          <w:rFonts w:asciiTheme="majorHAnsi" w:hAnsiTheme="majorHAnsi"/>
          <w:sz w:val="22"/>
          <w:szCs w:val="22"/>
        </w:rPr>
        <w:t xml:space="preserve"> Social Change requirement for the Sociology major.  </w:t>
      </w:r>
    </w:p>
    <w:p w:rsidR="00A65E8B" w:rsidRPr="00CC6456" w:rsidRDefault="00A65E8B" w:rsidP="00A65E8B">
      <w:pPr>
        <w:widowControl/>
        <w:ind w:left="5040" w:hanging="5040"/>
        <w:rPr>
          <w:rFonts w:asciiTheme="majorHAnsi" w:hAnsiTheme="majorHAnsi"/>
          <w:sz w:val="22"/>
          <w:szCs w:val="22"/>
        </w:rPr>
      </w:pPr>
      <w:r w:rsidRPr="00CC6456">
        <w:rPr>
          <w:rFonts w:asciiTheme="majorHAnsi" w:hAnsiTheme="majorHAnsi"/>
          <w:sz w:val="22"/>
          <w:szCs w:val="22"/>
        </w:rPr>
        <w:tab/>
      </w:r>
      <w:r w:rsidRPr="00CC6456">
        <w:rPr>
          <w:rFonts w:asciiTheme="majorHAnsi" w:hAnsiTheme="majorHAnsi"/>
          <w:sz w:val="22"/>
          <w:szCs w:val="22"/>
        </w:rPr>
        <w:tab/>
      </w:r>
    </w:p>
    <w:p w:rsidR="0003640C" w:rsidRDefault="0003640C" w:rsidP="00A65E8B">
      <w:pPr>
        <w:pStyle w:val="Heading1"/>
        <w:jc w:val="left"/>
        <w:rPr>
          <w:rFonts w:asciiTheme="majorHAnsi" w:hAnsiTheme="majorHAnsi"/>
          <w:sz w:val="22"/>
          <w:szCs w:val="22"/>
        </w:rPr>
      </w:pPr>
    </w:p>
    <w:p w:rsidR="00A65E8B" w:rsidRPr="00CC6456" w:rsidRDefault="00A65E8B" w:rsidP="00A65E8B">
      <w:pPr>
        <w:pStyle w:val="Heading1"/>
        <w:jc w:val="left"/>
        <w:rPr>
          <w:rFonts w:asciiTheme="majorHAnsi" w:hAnsiTheme="majorHAnsi"/>
          <w:sz w:val="22"/>
          <w:szCs w:val="22"/>
        </w:rPr>
      </w:pPr>
      <w:r w:rsidRPr="00CC6456">
        <w:rPr>
          <w:rFonts w:asciiTheme="majorHAnsi" w:hAnsiTheme="majorHAnsi"/>
          <w:sz w:val="22"/>
          <w:szCs w:val="22"/>
        </w:rPr>
        <w:t>Course Description</w:t>
      </w:r>
    </w:p>
    <w:p w:rsidR="002A4631" w:rsidRPr="00CC6456" w:rsidRDefault="002A4631" w:rsidP="00E828C4">
      <w:pPr>
        <w:pStyle w:val="Default"/>
        <w:rPr>
          <w:rFonts w:asciiTheme="majorHAnsi" w:eastAsiaTheme="minorHAnsi" w:hAnsiTheme="majorHAnsi" w:cs="Cambria"/>
          <w:sz w:val="22"/>
          <w:szCs w:val="22"/>
        </w:rPr>
      </w:pPr>
      <w:r w:rsidRPr="00CC6456">
        <w:rPr>
          <w:rFonts w:asciiTheme="majorHAnsi" w:eastAsiaTheme="minorHAnsi" w:hAnsiTheme="majorHAnsi" w:cs="Arial"/>
          <w:sz w:val="22"/>
          <w:szCs w:val="22"/>
        </w:rPr>
        <w:t xml:space="preserve"> </w:t>
      </w:r>
      <w:r w:rsidR="00637849" w:rsidRPr="00CC6456">
        <w:rPr>
          <w:rFonts w:asciiTheme="majorHAnsi" w:eastAsiaTheme="minorHAnsi" w:hAnsiTheme="majorHAnsi" w:cs="Cambria"/>
          <w:sz w:val="22"/>
          <w:szCs w:val="22"/>
        </w:rPr>
        <w:t xml:space="preserve"> The main purpose of this course is to introduce students to classic and contemporary research on racial and ethnic relation</w:t>
      </w:r>
      <w:r w:rsidR="00E3607D">
        <w:rPr>
          <w:rFonts w:asciiTheme="majorHAnsi" w:eastAsiaTheme="minorHAnsi" w:hAnsiTheme="majorHAnsi" w:cs="Cambria"/>
          <w:sz w:val="22"/>
          <w:szCs w:val="22"/>
        </w:rPr>
        <w:t>s</w:t>
      </w:r>
      <w:r w:rsidR="00637849" w:rsidRPr="00CC6456">
        <w:rPr>
          <w:rFonts w:asciiTheme="majorHAnsi" w:eastAsiaTheme="minorHAnsi" w:hAnsiTheme="majorHAnsi" w:cs="Cambria"/>
          <w:sz w:val="22"/>
          <w:szCs w:val="22"/>
        </w:rPr>
        <w:t xml:space="preserve"> in the United States and other regions of the world. During the first weeks we will cover a variety of theories about race/ethnic relations and address issues of racial identities and the social construction of race and ethnicity</w:t>
      </w:r>
      <w:r w:rsidR="00B4568B" w:rsidRPr="00CC6456">
        <w:rPr>
          <w:rFonts w:asciiTheme="majorHAnsi" w:eastAsiaTheme="minorHAnsi" w:hAnsiTheme="majorHAnsi" w:cs="Cambria"/>
          <w:sz w:val="22"/>
          <w:szCs w:val="22"/>
        </w:rPr>
        <w:t xml:space="preserve"> in the U.S and Latin America</w:t>
      </w:r>
      <w:r w:rsidR="00637849" w:rsidRPr="00CC6456">
        <w:rPr>
          <w:rFonts w:asciiTheme="majorHAnsi" w:eastAsiaTheme="minorHAnsi" w:hAnsiTheme="majorHAnsi" w:cs="Cambria"/>
          <w:sz w:val="22"/>
          <w:szCs w:val="22"/>
        </w:rPr>
        <w:t>. Then we will explore ethnic relations from a historical perspective, general patterns and opportunities from the minority stand point within social institutions. By the end of the semester students should be familiar with theoretical and empirical literature on racial/ethnic relations in this country and abroad.</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p>
    <w:p w:rsidR="002A4631" w:rsidRPr="00CC6456" w:rsidRDefault="002A4631" w:rsidP="002A4631">
      <w:pPr>
        <w:widowControl/>
        <w:overflowPunct/>
        <w:textAlignment w:val="auto"/>
        <w:rPr>
          <w:rFonts w:asciiTheme="majorHAnsi" w:eastAsiaTheme="minorHAnsi" w:hAnsiTheme="majorHAnsi" w:cs="Arial"/>
          <w:color w:val="000000"/>
          <w:sz w:val="22"/>
          <w:szCs w:val="22"/>
        </w:rPr>
      </w:pPr>
      <w:r w:rsidRPr="00CC6456">
        <w:rPr>
          <w:rFonts w:asciiTheme="majorHAnsi" w:eastAsiaTheme="minorHAnsi" w:hAnsiTheme="majorHAnsi" w:cs="Arial"/>
          <w:color w:val="000000"/>
          <w:sz w:val="22"/>
          <w:szCs w:val="22"/>
        </w:rPr>
        <w:t xml:space="preserve"> </w:t>
      </w:r>
      <w:r w:rsidRPr="00CC6456">
        <w:rPr>
          <w:rFonts w:asciiTheme="majorHAnsi" w:eastAsiaTheme="minorHAnsi" w:hAnsiTheme="majorHAnsi" w:cs="Arial"/>
          <w:b/>
          <w:bCs/>
          <w:color w:val="000000"/>
          <w:sz w:val="22"/>
          <w:szCs w:val="22"/>
        </w:rPr>
        <w:t xml:space="preserve">Course Objectives </w:t>
      </w:r>
    </w:p>
    <w:p w:rsidR="00637849" w:rsidRPr="00CC6456" w:rsidRDefault="00637849" w:rsidP="00637849">
      <w:pPr>
        <w:pStyle w:val="ListParagraph"/>
        <w:widowControl/>
        <w:numPr>
          <w:ilvl w:val="0"/>
          <w:numId w:val="9"/>
        </w:numPr>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Students will know the difference between race and ethnicity. </w:t>
      </w:r>
    </w:p>
    <w:p w:rsidR="00637849" w:rsidRPr="00CC6456" w:rsidRDefault="00637849" w:rsidP="00637849">
      <w:pPr>
        <w:pStyle w:val="ListParagraph"/>
        <w:widowControl/>
        <w:numPr>
          <w:ilvl w:val="0"/>
          <w:numId w:val="9"/>
        </w:numPr>
        <w:overflowPunct/>
        <w:spacing w:after="27"/>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Students will be able to discuss the concept of a minority group and the importance of power and numbers within the definition of a minority group. </w:t>
      </w:r>
    </w:p>
    <w:p w:rsidR="00637849" w:rsidRPr="00CC6456" w:rsidRDefault="00637849" w:rsidP="00637849">
      <w:pPr>
        <w:pStyle w:val="ListParagraph"/>
        <w:widowControl/>
        <w:numPr>
          <w:ilvl w:val="0"/>
          <w:numId w:val="9"/>
        </w:numPr>
        <w:overflowPunct/>
        <w:spacing w:after="27"/>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Students will be able to recount, from a sociological perspective, the experiences of most U.S. racial and ethnic groups. </w:t>
      </w:r>
    </w:p>
    <w:p w:rsidR="00637849" w:rsidRPr="00CC6456" w:rsidRDefault="00637849" w:rsidP="00637849">
      <w:pPr>
        <w:pStyle w:val="ListParagraph"/>
        <w:widowControl/>
        <w:numPr>
          <w:ilvl w:val="0"/>
          <w:numId w:val="9"/>
        </w:numPr>
        <w:overflowPunct/>
        <w:spacing w:after="27"/>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Student will be able to distinguish prejudice from discrimination and discuss ways in which they are related. </w:t>
      </w:r>
    </w:p>
    <w:p w:rsidR="00637849" w:rsidRPr="00CC6456" w:rsidRDefault="00637849" w:rsidP="00637849">
      <w:pPr>
        <w:pStyle w:val="ListParagraph"/>
        <w:widowControl/>
        <w:numPr>
          <w:ilvl w:val="0"/>
          <w:numId w:val="9"/>
        </w:numPr>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Students will be able to identify, understand and analyze prospects for changes in racial stratification of the United States. </w:t>
      </w:r>
    </w:p>
    <w:p w:rsidR="002A4631" w:rsidRPr="00CC6456" w:rsidRDefault="00386511" w:rsidP="00637849">
      <w:pPr>
        <w:pStyle w:val="ListParagraph"/>
        <w:widowControl/>
        <w:numPr>
          <w:ilvl w:val="0"/>
          <w:numId w:val="9"/>
        </w:numPr>
        <w:tabs>
          <w:tab w:val="left" w:pos="1560"/>
        </w:tabs>
        <w:overflowPunct/>
        <w:textAlignment w:val="auto"/>
        <w:rPr>
          <w:rFonts w:asciiTheme="majorHAnsi" w:eastAsiaTheme="minorHAnsi" w:hAnsiTheme="majorHAnsi" w:cs="Arial"/>
          <w:color w:val="000000"/>
          <w:sz w:val="22"/>
          <w:szCs w:val="22"/>
        </w:rPr>
      </w:pPr>
      <w:r w:rsidRPr="00CC6456">
        <w:rPr>
          <w:rFonts w:asciiTheme="majorHAnsi" w:eastAsiaTheme="minorHAnsi" w:hAnsiTheme="majorHAnsi" w:cs="Cambria"/>
          <w:color w:val="000000"/>
          <w:sz w:val="22"/>
          <w:szCs w:val="22"/>
        </w:rPr>
        <w:t xml:space="preserve">Students will be able to </w:t>
      </w:r>
      <w:r>
        <w:rPr>
          <w:rFonts w:asciiTheme="majorHAnsi" w:eastAsiaTheme="minorHAnsi" w:hAnsiTheme="majorHAnsi" w:cs="Cambria"/>
          <w:color w:val="000000"/>
          <w:sz w:val="22"/>
          <w:szCs w:val="22"/>
        </w:rPr>
        <w:t>p</w:t>
      </w:r>
      <w:r w:rsidR="00637849" w:rsidRPr="00CC6456">
        <w:rPr>
          <w:rFonts w:asciiTheme="majorHAnsi" w:eastAsiaTheme="minorHAnsi" w:hAnsiTheme="majorHAnsi" w:cs="Cambria"/>
          <w:color w:val="000000"/>
          <w:sz w:val="22"/>
          <w:szCs w:val="22"/>
        </w:rPr>
        <w:t>lace U.S. race/ethnic relations in a global perspective.</w:t>
      </w:r>
      <w:r w:rsidR="00637849" w:rsidRPr="00CC6456">
        <w:rPr>
          <w:rFonts w:asciiTheme="majorHAnsi" w:eastAsiaTheme="minorHAnsi" w:hAnsiTheme="majorHAnsi" w:cs="Arial"/>
          <w:color w:val="000000"/>
          <w:sz w:val="22"/>
          <w:szCs w:val="22"/>
        </w:rPr>
        <w:tab/>
      </w:r>
    </w:p>
    <w:p w:rsidR="00637849" w:rsidRPr="00CC6456" w:rsidRDefault="00637849" w:rsidP="00637849">
      <w:pPr>
        <w:pStyle w:val="ListParagraph"/>
        <w:widowControl/>
        <w:tabs>
          <w:tab w:val="left" w:pos="1560"/>
        </w:tabs>
        <w:overflowPunct/>
        <w:textAlignment w:val="auto"/>
        <w:rPr>
          <w:rFonts w:asciiTheme="majorHAnsi" w:eastAsiaTheme="minorHAnsi" w:hAnsiTheme="majorHAnsi" w:cs="Arial"/>
          <w:color w:val="000000"/>
          <w:sz w:val="22"/>
          <w:szCs w:val="22"/>
        </w:rPr>
      </w:pPr>
    </w:p>
    <w:p w:rsidR="002A4631" w:rsidRPr="0003640C" w:rsidRDefault="002A4631" w:rsidP="002A4631">
      <w:pPr>
        <w:widowControl/>
        <w:overflowPunct/>
        <w:textAlignment w:val="auto"/>
        <w:rPr>
          <w:rFonts w:asciiTheme="majorHAnsi" w:eastAsiaTheme="minorHAnsi" w:hAnsiTheme="majorHAnsi" w:cs="Arial"/>
          <w:color w:val="000000"/>
          <w:sz w:val="22"/>
          <w:szCs w:val="22"/>
        </w:rPr>
      </w:pPr>
      <w:r w:rsidRPr="0003640C">
        <w:rPr>
          <w:rFonts w:asciiTheme="majorHAnsi" w:eastAsiaTheme="minorHAnsi" w:hAnsiTheme="majorHAnsi" w:cs="Arial"/>
          <w:b/>
          <w:bCs/>
          <w:color w:val="000000"/>
          <w:sz w:val="22"/>
          <w:szCs w:val="22"/>
        </w:rPr>
        <w:t xml:space="preserve">Required Readings </w:t>
      </w:r>
      <w:r w:rsidR="009B7B79" w:rsidRPr="0003640C">
        <w:rPr>
          <w:rFonts w:asciiTheme="majorHAnsi" w:eastAsiaTheme="minorHAnsi" w:hAnsiTheme="majorHAnsi" w:cs="Arial"/>
          <w:b/>
          <w:bCs/>
          <w:color w:val="000000"/>
          <w:sz w:val="22"/>
          <w:szCs w:val="22"/>
        </w:rPr>
        <w:t>&amp; Material</w:t>
      </w:r>
    </w:p>
    <w:p w:rsidR="00637849" w:rsidRPr="0003640C" w:rsidRDefault="00637849" w:rsidP="00637849">
      <w:pPr>
        <w:pStyle w:val="ListParagraph"/>
        <w:widowControl/>
        <w:numPr>
          <w:ilvl w:val="0"/>
          <w:numId w:val="10"/>
        </w:numPr>
        <w:overflowPunct/>
        <w:textAlignment w:val="auto"/>
        <w:rPr>
          <w:rFonts w:asciiTheme="majorHAnsi" w:eastAsiaTheme="minorHAnsi" w:hAnsiTheme="majorHAnsi" w:cs="Cambria"/>
          <w:color w:val="000000"/>
          <w:sz w:val="22"/>
          <w:szCs w:val="22"/>
        </w:rPr>
      </w:pPr>
      <w:r w:rsidRPr="0003640C">
        <w:rPr>
          <w:rFonts w:asciiTheme="majorHAnsi" w:eastAsiaTheme="minorHAnsi" w:hAnsiTheme="majorHAnsi" w:cs="Cambria"/>
          <w:color w:val="000000"/>
          <w:sz w:val="22"/>
          <w:szCs w:val="22"/>
        </w:rPr>
        <w:t xml:space="preserve">Healy, Joseph. Diversity and Society: Race, Ethnicity and Gender </w:t>
      </w:r>
      <w:r w:rsidR="0003640C" w:rsidRPr="0003640C">
        <w:rPr>
          <w:rFonts w:asciiTheme="majorHAnsi" w:eastAsiaTheme="minorHAnsi" w:hAnsiTheme="majorHAnsi" w:cs="Cambria"/>
          <w:color w:val="000000"/>
          <w:sz w:val="22"/>
          <w:szCs w:val="22"/>
        </w:rPr>
        <w:t>4</w:t>
      </w:r>
      <w:r w:rsidR="0003640C" w:rsidRPr="0003640C">
        <w:rPr>
          <w:rFonts w:asciiTheme="majorHAnsi" w:eastAsiaTheme="minorHAnsi" w:hAnsiTheme="majorHAnsi" w:cs="Cambria"/>
          <w:color w:val="000000"/>
          <w:sz w:val="22"/>
          <w:szCs w:val="22"/>
          <w:vertAlign w:val="superscript"/>
        </w:rPr>
        <w:t>th</w:t>
      </w:r>
      <w:r w:rsidR="0003640C" w:rsidRPr="0003640C">
        <w:rPr>
          <w:rFonts w:asciiTheme="majorHAnsi" w:eastAsiaTheme="minorHAnsi" w:hAnsiTheme="majorHAnsi" w:cs="Cambria"/>
          <w:color w:val="000000"/>
          <w:sz w:val="22"/>
          <w:szCs w:val="22"/>
        </w:rPr>
        <w:t xml:space="preserve"> E</w:t>
      </w:r>
      <w:r w:rsidRPr="0003640C">
        <w:rPr>
          <w:rFonts w:asciiTheme="majorHAnsi" w:eastAsiaTheme="minorHAnsi" w:hAnsiTheme="majorHAnsi" w:cs="Cambria"/>
          <w:color w:val="000000"/>
          <w:sz w:val="22"/>
          <w:szCs w:val="22"/>
        </w:rPr>
        <w:t xml:space="preserve">dition </w:t>
      </w:r>
    </w:p>
    <w:p w:rsidR="002A4631" w:rsidRPr="0003640C" w:rsidRDefault="00637849" w:rsidP="00637849">
      <w:pPr>
        <w:pStyle w:val="ListParagraph"/>
        <w:widowControl/>
        <w:overflowPunct/>
        <w:textAlignment w:val="auto"/>
        <w:rPr>
          <w:rFonts w:asciiTheme="majorHAnsi" w:eastAsiaTheme="minorHAnsi" w:hAnsiTheme="majorHAnsi" w:cs="Cambria"/>
          <w:color w:val="000000"/>
          <w:sz w:val="22"/>
          <w:szCs w:val="22"/>
        </w:rPr>
      </w:pPr>
      <w:r w:rsidRPr="0003640C">
        <w:rPr>
          <w:rFonts w:asciiTheme="majorHAnsi" w:eastAsiaTheme="minorHAnsi" w:hAnsiTheme="majorHAnsi" w:cs="Cambria"/>
          <w:color w:val="000000"/>
          <w:sz w:val="22"/>
          <w:szCs w:val="22"/>
        </w:rPr>
        <w:t>SAGE Publications</w:t>
      </w:r>
    </w:p>
    <w:p w:rsidR="007C6DBD" w:rsidRPr="00CC6456" w:rsidRDefault="007C6DBD" w:rsidP="007C6DBD">
      <w:pPr>
        <w:pStyle w:val="ListParagraph"/>
        <w:widowControl/>
        <w:numPr>
          <w:ilvl w:val="0"/>
          <w:numId w:val="10"/>
        </w:numPr>
        <w:overflowPunct/>
        <w:textAlignment w:val="auto"/>
        <w:rPr>
          <w:rFonts w:asciiTheme="majorHAnsi" w:eastAsiaTheme="minorHAnsi" w:hAnsiTheme="majorHAnsi" w:cs="Cambria"/>
          <w:color w:val="000000"/>
          <w:sz w:val="22"/>
          <w:szCs w:val="22"/>
        </w:rPr>
      </w:pPr>
      <w:proofErr w:type="gramStart"/>
      <w:r w:rsidRPr="0003640C">
        <w:rPr>
          <w:rFonts w:asciiTheme="majorHAnsi" w:eastAsiaTheme="minorHAnsi" w:hAnsiTheme="majorHAnsi" w:cs="Cambria"/>
          <w:color w:val="000000"/>
          <w:sz w:val="22"/>
          <w:szCs w:val="22"/>
        </w:rPr>
        <w:t>An I</w:t>
      </w:r>
      <w:proofErr w:type="gramEnd"/>
      <w:r w:rsidRPr="0003640C">
        <w:rPr>
          <w:rFonts w:asciiTheme="majorHAnsi" w:eastAsiaTheme="minorHAnsi" w:hAnsiTheme="majorHAnsi" w:cs="Cambria"/>
          <w:color w:val="000000"/>
          <w:sz w:val="22"/>
          <w:szCs w:val="22"/>
        </w:rPr>
        <w:t>-clicker2 remote is required for in-class participation and voting in this course.  You</w:t>
      </w:r>
      <w:r w:rsidRPr="00CC6456">
        <w:rPr>
          <w:rFonts w:asciiTheme="majorHAnsi" w:eastAsiaTheme="minorHAnsi" w:hAnsiTheme="majorHAnsi" w:cs="Cambria"/>
          <w:color w:val="000000"/>
          <w:sz w:val="22"/>
          <w:szCs w:val="22"/>
        </w:rPr>
        <w:t xml:space="preserve"> may purchase the remote through the bookstore.  Instructions for using i-clicker2 are on the back of the remote.  When purchasing your remote, be sure to tell the bookstore you are in my class and you are using i-clicker2—</w:t>
      </w:r>
      <w:r w:rsidRPr="00CC6456">
        <w:rPr>
          <w:rFonts w:asciiTheme="majorHAnsi" w:eastAsiaTheme="minorHAnsi" w:hAnsiTheme="majorHAnsi" w:cs="Cambria"/>
          <w:b/>
          <w:color w:val="000000"/>
          <w:sz w:val="22"/>
          <w:szCs w:val="22"/>
        </w:rPr>
        <w:t>NOT the original i-clicker</w:t>
      </w:r>
      <w:r w:rsidRPr="00CC6456">
        <w:rPr>
          <w:rFonts w:asciiTheme="majorHAnsi" w:eastAsiaTheme="minorHAnsi" w:hAnsiTheme="majorHAnsi" w:cs="Cambria"/>
          <w:color w:val="000000"/>
          <w:sz w:val="22"/>
          <w:szCs w:val="22"/>
        </w:rPr>
        <w:t>.  The correct ISBN is: 1429280476.</w:t>
      </w:r>
    </w:p>
    <w:p w:rsidR="002A4631" w:rsidRPr="00CC6456" w:rsidRDefault="002A4631" w:rsidP="002A4631">
      <w:pPr>
        <w:pStyle w:val="ListParagraph"/>
        <w:widowControl/>
        <w:numPr>
          <w:ilvl w:val="0"/>
          <w:numId w:val="8"/>
        </w:numPr>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There will also be additional reading </w:t>
      </w:r>
      <w:r w:rsidR="006039D2">
        <w:rPr>
          <w:rFonts w:asciiTheme="majorHAnsi" w:eastAsiaTheme="minorHAnsi" w:hAnsiTheme="majorHAnsi" w:cs="Cambria"/>
          <w:color w:val="000000"/>
          <w:sz w:val="22"/>
          <w:szCs w:val="22"/>
        </w:rPr>
        <w:t xml:space="preserve">material </w:t>
      </w:r>
      <w:r w:rsidRPr="00CC6456">
        <w:rPr>
          <w:rFonts w:asciiTheme="majorHAnsi" w:eastAsiaTheme="minorHAnsi" w:hAnsiTheme="majorHAnsi" w:cs="Cambria"/>
          <w:color w:val="000000"/>
          <w:sz w:val="22"/>
          <w:szCs w:val="22"/>
        </w:rPr>
        <w:t xml:space="preserve">available on Blackboard. </w:t>
      </w:r>
    </w:p>
    <w:p w:rsidR="00A65E8B" w:rsidRPr="00CC6456" w:rsidRDefault="00A65E8B" w:rsidP="002A4631">
      <w:pPr>
        <w:pStyle w:val="ListParagraph"/>
        <w:widowControl/>
        <w:rPr>
          <w:rFonts w:asciiTheme="majorHAnsi" w:hAnsiTheme="majorHAnsi"/>
          <w:sz w:val="22"/>
          <w:szCs w:val="22"/>
        </w:rPr>
      </w:pPr>
      <w:r w:rsidRPr="00CC6456">
        <w:rPr>
          <w:rFonts w:asciiTheme="majorHAnsi" w:hAnsiTheme="majorHAnsi"/>
          <w:bCs/>
          <w:sz w:val="22"/>
          <w:szCs w:val="22"/>
        </w:rPr>
        <w:t xml:space="preserve"> </w:t>
      </w:r>
    </w:p>
    <w:p w:rsidR="00A426A6" w:rsidRDefault="00A426A6" w:rsidP="00A65E8B">
      <w:pPr>
        <w:pStyle w:val="Heading1"/>
        <w:jc w:val="left"/>
        <w:rPr>
          <w:rFonts w:asciiTheme="majorHAnsi" w:hAnsiTheme="majorHAnsi"/>
          <w:sz w:val="22"/>
          <w:szCs w:val="22"/>
        </w:rPr>
      </w:pPr>
    </w:p>
    <w:p w:rsidR="00A65E8B" w:rsidRPr="00CC6456" w:rsidRDefault="00A65E8B" w:rsidP="00A65E8B">
      <w:pPr>
        <w:pStyle w:val="Heading1"/>
        <w:jc w:val="left"/>
        <w:rPr>
          <w:rFonts w:asciiTheme="majorHAnsi" w:hAnsiTheme="majorHAnsi"/>
          <w:sz w:val="22"/>
          <w:szCs w:val="22"/>
        </w:rPr>
      </w:pPr>
      <w:r w:rsidRPr="00CC6456">
        <w:rPr>
          <w:rFonts w:asciiTheme="majorHAnsi" w:hAnsiTheme="majorHAnsi"/>
          <w:sz w:val="22"/>
          <w:szCs w:val="22"/>
        </w:rPr>
        <w:t>Course Assessment and Evaluation</w:t>
      </w:r>
    </w:p>
    <w:p w:rsidR="00A65E8B" w:rsidRPr="00CC6456" w:rsidRDefault="00637849" w:rsidP="00637849">
      <w:pPr>
        <w:rPr>
          <w:rFonts w:asciiTheme="majorHAnsi" w:hAnsiTheme="majorHAnsi"/>
          <w:sz w:val="22"/>
          <w:szCs w:val="22"/>
        </w:rPr>
      </w:pPr>
      <w:r w:rsidRPr="00CC6456">
        <w:rPr>
          <w:rFonts w:asciiTheme="majorHAnsi" w:eastAsiaTheme="minorHAnsi" w:hAnsiTheme="majorHAnsi" w:cs="Cambria"/>
          <w:color w:val="000000"/>
          <w:sz w:val="22"/>
          <w:szCs w:val="22"/>
        </w:rPr>
        <w:t xml:space="preserve"> Students are required to attend and participate in class discussions, to take a mid-term exam, to </w:t>
      </w:r>
      <w:r w:rsidRPr="00CC6456">
        <w:rPr>
          <w:rFonts w:asciiTheme="majorHAnsi" w:eastAsiaTheme="minorHAnsi" w:hAnsiTheme="majorHAnsi" w:cs="Cambria"/>
          <w:color w:val="000000"/>
          <w:sz w:val="22"/>
          <w:szCs w:val="22"/>
        </w:rPr>
        <w:lastRenderedPageBreak/>
        <w:t>complete</w:t>
      </w:r>
      <w:r w:rsidR="00A462BA">
        <w:rPr>
          <w:rFonts w:asciiTheme="majorHAnsi" w:eastAsiaTheme="minorHAnsi" w:hAnsiTheme="majorHAnsi" w:cs="Cambria"/>
          <w:color w:val="000000"/>
          <w:sz w:val="22"/>
          <w:szCs w:val="22"/>
        </w:rPr>
        <w:t xml:space="preserve"> a</w:t>
      </w:r>
      <w:r w:rsidRPr="00CC6456">
        <w:rPr>
          <w:rFonts w:asciiTheme="majorHAnsi" w:eastAsiaTheme="minorHAnsi" w:hAnsiTheme="majorHAnsi" w:cs="Cambria"/>
          <w:color w:val="000000"/>
          <w:sz w:val="22"/>
          <w:szCs w:val="22"/>
        </w:rPr>
        <w:t xml:space="preserve"> </w:t>
      </w:r>
      <w:r w:rsidR="00A51229" w:rsidRPr="00CC6456">
        <w:rPr>
          <w:rFonts w:asciiTheme="majorHAnsi" w:eastAsiaTheme="minorHAnsi" w:hAnsiTheme="majorHAnsi" w:cs="Cambria"/>
          <w:color w:val="000000"/>
          <w:sz w:val="22"/>
          <w:szCs w:val="22"/>
        </w:rPr>
        <w:t>movie group activity and</w:t>
      </w:r>
      <w:r w:rsidRPr="00CC6456">
        <w:rPr>
          <w:rFonts w:asciiTheme="majorHAnsi" w:eastAsiaTheme="minorHAnsi" w:hAnsiTheme="majorHAnsi" w:cs="Cambria"/>
          <w:color w:val="000000"/>
          <w:sz w:val="22"/>
          <w:szCs w:val="22"/>
        </w:rPr>
        <w:t xml:space="preserve"> to write a term paper (team effort).</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Attendance/Participation </w:t>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t xml:space="preserve">10% </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Mid-Term Exam </w:t>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00A51229" w:rsidRPr="00CC6456">
        <w:rPr>
          <w:rFonts w:asciiTheme="majorHAnsi" w:eastAsiaTheme="minorHAnsi" w:hAnsiTheme="majorHAnsi" w:cs="Cambria"/>
          <w:color w:val="000000"/>
          <w:sz w:val="22"/>
          <w:szCs w:val="22"/>
        </w:rPr>
        <w:t>35</w:t>
      </w:r>
      <w:r w:rsidRPr="00CC6456">
        <w:rPr>
          <w:rFonts w:asciiTheme="majorHAnsi" w:eastAsiaTheme="minorHAnsi" w:hAnsiTheme="majorHAnsi" w:cs="Cambria"/>
          <w:color w:val="000000"/>
          <w:sz w:val="22"/>
          <w:szCs w:val="22"/>
        </w:rPr>
        <w:t xml:space="preserve">% </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Movie-Group Activity </w:t>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Pr="00CC6456">
        <w:rPr>
          <w:rFonts w:asciiTheme="majorHAnsi" w:eastAsiaTheme="minorHAnsi" w:hAnsiTheme="majorHAnsi" w:cs="Cambria"/>
          <w:color w:val="000000"/>
          <w:sz w:val="22"/>
          <w:szCs w:val="22"/>
        </w:rPr>
        <w:tab/>
      </w:r>
      <w:r w:rsidR="00580F80" w:rsidRPr="00CC6456">
        <w:rPr>
          <w:rFonts w:asciiTheme="majorHAnsi" w:eastAsiaTheme="minorHAnsi" w:hAnsiTheme="majorHAnsi" w:cs="Cambria"/>
          <w:color w:val="000000"/>
          <w:sz w:val="22"/>
          <w:szCs w:val="22"/>
        </w:rPr>
        <w:t>25</w:t>
      </w:r>
      <w:r w:rsidRPr="00CC6456">
        <w:rPr>
          <w:rFonts w:asciiTheme="majorHAnsi" w:eastAsiaTheme="minorHAnsi" w:hAnsiTheme="majorHAnsi" w:cs="Cambria"/>
          <w:color w:val="000000"/>
          <w:sz w:val="22"/>
          <w:szCs w:val="22"/>
        </w:rPr>
        <w:t xml:space="preserve">% </w:t>
      </w:r>
    </w:p>
    <w:p w:rsidR="00CD2BF4" w:rsidRPr="00CD2BF4" w:rsidRDefault="00057C6A" w:rsidP="00CD2BF4">
      <w:pPr>
        <w:widowControl/>
        <w:overflowPunct/>
        <w:textAlignment w:val="auto"/>
        <w:rPr>
          <w:rFonts w:asciiTheme="majorHAnsi" w:eastAsiaTheme="minorHAnsi" w:hAnsiTheme="majorHAnsi" w:cs="Cambria"/>
          <w:color w:val="000000"/>
          <w:sz w:val="22"/>
          <w:szCs w:val="22"/>
        </w:rPr>
      </w:pPr>
      <w:r>
        <w:rPr>
          <w:rFonts w:asciiTheme="majorHAnsi" w:eastAsiaTheme="minorHAnsi" w:hAnsiTheme="majorHAnsi" w:cs="Cambria"/>
          <w:color w:val="000000"/>
          <w:sz w:val="22"/>
          <w:szCs w:val="22"/>
        </w:rPr>
        <w:t>Term Paper</w:t>
      </w:r>
      <w:r>
        <w:rPr>
          <w:rFonts w:asciiTheme="majorHAnsi" w:eastAsiaTheme="minorHAnsi" w:hAnsiTheme="majorHAnsi" w:cs="Cambria"/>
          <w:color w:val="000000"/>
          <w:sz w:val="22"/>
          <w:szCs w:val="22"/>
        </w:rPr>
        <w:tab/>
      </w:r>
      <w:r>
        <w:rPr>
          <w:rFonts w:asciiTheme="majorHAnsi" w:eastAsiaTheme="minorHAnsi" w:hAnsiTheme="majorHAnsi" w:cs="Cambria"/>
          <w:color w:val="000000"/>
          <w:sz w:val="22"/>
          <w:szCs w:val="22"/>
        </w:rPr>
        <w:tab/>
      </w:r>
      <w:r w:rsidR="00CD2BF4" w:rsidRPr="00CD2BF4">
        <w:rPr>
          <w:rFonts w:asciiTheme="majorHAnsi" w:eastAsiaTheme="minorHAnsi" w:hAnsiTheme="majorHAnsi" w:cs="Cambria"/>
          <w:color w:val="000000"/>
          <w:sz w:val="22"/>
          <w:szCs w:val="22"/>
        </w:rPr>
        <w:tab/>
      </w:r>
      <w:r w:rsidR="00CD2BF4" w:rsidRPr="00CD2BF4">
        <w:rPr>
          <w:rFonts w:asciiTheme="majorHAnsi" w:eastAsiaTheme="minorHAnsi" w:hAnsiTheme="majorHAnsi" w:cs="Cambria"/>
          <w:color w:val="000000"/>
          <w:sz w:val="22"/>
          <w:szCs w:val="22"/>
        </w:rPr>
        <w:tab/>
      </w:r>
      <w:r w:rsidR="00CD2BF4" w:rsidRPr="00CD2BF4">
        <w:rPr>
          <w:rFonts w:asciiTheme="majorHAnsi" w:eastAsiaTheme="minorHAnsi" w:hAnsiTheme="majorHAnsi" w:cs="Cambria"/>
          <w:color w:val="000000"/>
          <w:sz w:val="22"/>
          <w:szCs w:val="22"/>
        </w:rPr>
        <w:tab/>
        <w:t>30%</w:t>
      </w:r>
    </w:p>
    <w:p w:rsidR="00637849" w:rsidRPr="00CC6456" w:rsidRDefault="00637849" w:rsidP="00A65E8B">
      <w:pPr>
        <w:rPr>
          <w:rFonts w:asciiTheme="majorHAnsi" w:hAnsiTheme="majorHAnsi"/>
          <w:sz w:val="22"/>
          <w:szCs w:val="22"/>
          <w:u w:val="single"/>
        </w:rPr>
      </w:pPr>
    </w:p>
    <w:p w:rsidR="00E2381D" w:rsidRPr="00CC6456" w:rsidRDefault="00A65E8B" w:rsidP="00A65E8B">
      <w:pPr>
        <w:rPr>
          <w:rFonts w:asciiTheme="majorHAnsi" w:hAnsiTheme="majorHAnsi"/>
          <w:sz w:val="22"/>
          <w:szCs w:val="22"/>
        </w:rPr>
      </w:pPr>
      <w:r w:rsidRPr="00CC6456">
        <w:rPr>
          <w:rFonts w:asciiTheme="majorHAnsi" w:hAnsiTheme="majorHAnsi"/>
          <w:sz w:val="22"/>
          <w:szCs w:val="22"/>
          <w:u w:val="single"/>
        </w:rPr>
        <w:t>Attendance and Participation</w:t>
      </w:r>
      <w:r w:rsidRPr="00CC6456">
        <w:rPr>
          <w:rFonts w:asciiTheme="majorHAnsi" w:hAnsiTheme="majorHAnsi"/>
          <w:sz w:val="22"/>
          <w:szCs w:val="22"/>
        </w:rPr>
        <w:t xml:space="preserve">: </w:t>
      </w:r>
    </w:p>
    <w:p w:rsidR="007C6DBD" w:rsidRPr="00CC6456" w:rsidRDefault="007C6DBD" w:rsidP="007C6DBD">
      <w:pPr>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Class attendance is important because lectures will include material not covered in the readings.  Students should come to class having completed the assigned reading for that week and prepared to discuss the material. Students are expected to be on time for class and to turn off their personal computers and cell phones before they enter the classroom.  </w:t>
      </w:r>
    </w:p>
    <w:p w:rsidR="007C6DBD" w:rsidRPr="00CC6456" w:rsidRDefault="007C6DBD" w:rsidP="007C6DBD">
      <w:pPr>
        <w:rPr>
          <w:rFonts w:asciiTheme="majorHAnsi" w:hAnsiTheme="majorHAnsi" w:cstheme="minorHAnsi"/>
          <w:sz w:val="22"/>
          <w:szCs w:val="22"/>
        </w:rPr>
      </w:pPr>
    </w:p>
    <w:p w:rsidR="007C6DBD" w:rsidRPr="00CC6456" w:rsidRDefault="007C6DBD" w:rsidP="007C6DBD">
      <w:pPr>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Please realize that we will be using I-clicker2 in every class and clicker points will make up the attendance and participation grade.  I-clicker2 is a response system that allow</w:t>
      </w:r>
      <w:r w:rsidR="006039D2">
        <w:rPr>
          <w:rFonts w:asciiTheme="majorHAnsi" w:eastAsiaTheme="minorHAnsi" w:hAnsiTheme="majorHAnsi" w:cs="Cambria"/>
          <w:color w:val="000000"/>
          <w:sz w:val="22"/>
          <w:szCs w:val="22"/>
        </w:rPr>
        <w:t xml:space="preserve">s you to respond to questions </w:t>
      </w:r>
      <w:r w:rsidRPr="00CC6456">
        <w:rPr>
          <w:rFonts w:asciiTheme="majorHAnsi" w:eastAsiaTheme="minorHAnsi" w:hAnsiTheme="majorHAnsi" w:cs="Cambria"/>
          <w:color w:val="000000"/>
          <w:sz w:val="22"/>
          <w:szCs w:val="22"/>
        </w:rPr>
        <w:t>pos</w:t>
      </w:r>
      <w:r w:rsidR="00E3607D">
        <w:rPr>
          <w:rFonts w:asciiTheme="majorHAnsi" w:eastAsiaTheme="minorHAnsi" w:hAnsiTheme="majorHAnsi" w:cs="Cambria"/>
          <w:color w:val="000000"/>
          <w:sz w:val="22"/>
          <w:szCs w:val="22"/>
        </w:rPr>
        <w:t>t</w:t>
      </w:r>
      <w:r w:rsidRPr="00CC6456">
        <w:rPr>
          <w:rFonts w:asciiTheme="majorHAnsi" w:eastAsiaTheme="minorHAnsi" w:hAnsiTheme="majorHAnsi" w:cs="Cambria"/>
          <w:color w:val="000000"/>
          <w:sz w:val="22"/>
          <w:szCs w:val="22"/>
        </w:rPr>
        <w:t>e</w:t>
      </w:r>
      <w:r w:rsidR="006039D2">
        <w:rPr>
          <w:rFonts w:asciiTheme="majorHAnsi" w:eastAsiaTheme="minorHAnsi" w:hAnsiTheme="majorHAnsi" w:cs="Cambria"/>
          <w:color w:val="000000"/>
          <w:sz w:val="22"/>
          <w:szCs w:val="22"/>
        </w:rPr>
        <w:t>d</w:t>
      </w:r>
      <w:r w:rsidRPr="00CC6456">
        <w:rPr>
          <w:rFonts w:asciiTheme="majorHAnsi" w:eastAsiaTheme="minorHAnsi" w:hAnsiTheme="majorHAnsi" w:cs="Cambria"/>
          <w:color w:val="000000"/>
          <w:sz w:val="22"/>
          <w:szCs w:val="22"/>
        </w:rPr>
        <w:t xml:space="preserve"> during class, and you will be graded on that feedback and/or your in-class participation.  In order to receive this credit, you will need to register your I-clicker2 remote in </w:t>
      </w:r>
      <w:r w:rsidRPr="00042FF3">
        <w:rPr>
          <w:rFonts w:asciiTheme="majorHAnsi" w:eastAsiaTheme="minorHAnsi" w:hAnsiTheme="majorHAnsi" w:cs="Cambria"/>
          <w:color w:val="000000"/>
          <w:sz w:val="22"/>
          <w:szCs w:val="22"/>
          <w:u w:val="single"/>
        </w:rPr>
        <w:t>Blackboard</w:t>
      </w:r>
      <w:r w:rsidRPr="00CC6456">
        <w:rPr>
          <w:rFonts w:asciiTheme="majorHAnsi" w:eastAsiaTheme="minorHAnsi" w:hAnsiTheme="majorHAnsi" w:cs="Cambria"/>
          <w:color w:val="000000"/>
          <w:sz w:val="22"/>
          <w:szCs w:val="22"/>
        </w:rPr>
        <w:t xml:space="preserve"> within the </w:t>
      </w:r>
      <w:r w:rsidR="00A51229" w:rsidRPr="00CC6456">
        <w:rPr>
          <w:rFonts w:asciiTheme="majorHAnsi" w:eastAsiaTheme="minorHAnsi" w:hAnsiTheme="majorHAnsi" w:cs="Cambria"/>
          <w:color w:val="000000"/>
          <w:sz w:val="22"/>
          <w:szCs w:val="22"/>
        </w:rPr>
        <w:t>third</w:t>
      </w:r>
      <w:r w:rsidRPr="00CC6456">
        <w:rPr>
          <w:rFonts w:asciiTheme="majorHAnsi" w:eastAsiaTheme="minorHAnsi" w:hAnsiTheme="majorHAnsi" w:cs="Cambria"/>
          <w:color w:val="000000"/>
          <w:sz w:val="22"/>
          <w:szCs w:val="22"/>
        </w:rPr>
        <w:t xml:space="preserve"> week of class.  Your student ID should be your FAU Net ID. The remote ID is the series of numbers and sometimes letters found on the bottom of the back of your I-clicker2 remote. It can also be found on the LCD screen upon powering on your I-clicker2 remote.  I-clicker2 will be used every day in class, and you are responsible for bringing your remote daily. Please remember that it is your responsibility to come prepared to participate with a functioning remote every day.</w:t>
      </w:r>
    </w:p>
    <w:p w:rsidR="007C6DBD" w:rsidRPr="00CC6456" w:rsidRDefault="007C6DBD" w:rsidP="007C6DBD">
      <w:pPr>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If you need technical support for I-clicker2, please contact (866) 209-5698 or via email </w:t>
      </w:r>
      <w:hyperlink r:id="rId6" w:history="1">
        <w:r w:rsidRPr="00CC6456">
          <w:rPr>
            <w:rFonts w:asciiTheme="majorHAnsi" w:eastAsiaTheme="minorHAnsi" w:hAnsiTheme="majorHAnsi" w:cs="Cambria"/>
            <w:color w:val="000000"/>
            <w:sz w:val="22"/>
            <w:szCs w:val="22"/>
          </w:rPr>
          <w:t>support@iclicker.com</w:t>
        </w:r>
      </w:hyperlink>
      <w:r w:rsidRPr="00CC6456">
        <w:rPr>
          <w:rFonts w:asciiTheme="majorHAnsi" w:eastAsiaTheme="minorHAnsi" w:hAnsiTheme="majorHAnsi" w:cs="Cambria"/>
          <w:color w:val="000000"/>
          <w:sz w:val="22"/>
          <w:szCs w:val="22"/>
        </w:rPr>
        <w:t xml:space="preserve"> from 9AM-11PM EST, M-F.  </w:t>
      </w:r>
      <w:proofErr w:type="gramStart"/>
      <w:r w:rsidRPr="00CC6456">
        <w:rPr>
          <w:rFonts w:asciiTheme="majorHAnsi" w:eastAsiaTheme="minorHAnsi" w:hAnsiTheme="majorHAnsi" w:cs="Cambria"/>
          <w:color w:val="000000"/>
          <w:sz w:val="22"/>
          <w:szCs w:val="22"/>
        </w:rPr>
        <w:t>The I</w:t>
      </w:r>
      <w:proofErr w:type="gramEnd"/>
      <w:r w:rsidRPr="00CC6456">
        <w:rPr>
          <w:rFonts w:asciiTheme="majorHAnsi" w:eastAsiaTheme="minorHAnsi" w:hAnsiTheme="majorHAnsi" w:cs="Cambria"/>
          <w:color w:val="000000"/>
          <w:sz w:val="22"/>
          <w:szCs w:val="22"/>
        </w:rPr>
        <w:t>-clicker2 website (</w:t>
      </w:r>
      <w:hyperlink r:id="rId7" w:history="1">
        <w:r w:rsidRPr="00CC6456">
          <w:rPr>
            <w:rFonts w:asciiTheme="majorHAnsi" w:eastAsiaTheme="minorHAnsi" w:hAnsiTheme="majorHAnsi" w:cs="Cambria"/>
            <w:color w:val="000000"/>
            <w:sz w:val="22"/>
            <w:szCs w:val="22"/>
          </w:rPr>
          <w:t>www.iclicker.com</w:t>
        </w:r>
      </w:hyperlink>
      <w:r w:rsidRPr="00CC6456">
        <w:rPr>
          <w:rFonts w:asciiTheme="majorHAnsi" w:eastAsiaTheme="minorHAnsi" w:hAnsiTheme="majorHAnsi" w:cs="Cambria"/>
          <w:color w:val="000000"/>
          <w:sz w:val="22"/>
          <w:szCs w:val="22"/>
        </w:rPr>
        <w:t>) also has support documentation, video tutorials, and FAQs for students.</w:t>
      </w:r>
    </w:p>
    <w:p w:rsidR="007C6DBD" w:rsidRPr="00CC6456" w:rsidRDefault="007C6DBD" w:rsidP="007C6DBD">
      <w:pPr>
        <w:rPr>
          <w:rFonts w:asciiTheme="majorHAnsi" w:eastAsiaTheme="minorHAnsi" w:hAnsiTheme="majorHAnsi" w:cs="Cambria"/>
          <w:color w:val="000000"/>
          <w:sz w:val="22"/>
          <w:szCs w:val="22"/>
        </w:rPr>
      </w:pPr>
    </w:p>
    <w:p w:rsidR="007C6DBD" w:rsidRPr="00CC6456" w:rsidRDefault="007C6DBD" w:rsidP="007C6DBD">
      <w:pPr>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This class follows standard FAU policy regarding student absence for sickness, religious observations, etc.  I will only excuse students who are absent due to a medical professional-substantiated condition (you bring in a doctor’s note) or who are absent for religious observations and other activities condoned by FAU policy. </w:t>
      </w:r>
      <w:r w:rsidRPr="00A462BA">
        <w:rPr>
          <w:rFonts w:asciiTheme="majorHAnsi" w:eastAsiaTheme="minorHAnsi" w:hAnsiTheme="majorHAnsi" w:cs="Cambria"/>
          <w:i/>
          <w:color w:val="000000"/>
          <w:sz w:val="22"/>
          <w:szCs w:val="22"/>
        </w:rPr>
        <w:t xml:space="preserve">Note: missing three (3) (unexcused) classes will represent an automatic F for the course, however to attain the maximum attendance grade </w:t>
      </w:r>
      <w:r w:rsidR="00A51229" w:rsidRPr="00A462BA">
        <w:rPr>
          <w:rFonts w:asciiTheme="majorHAnsi" w:eastAsiaTheme="minorHAnsi" w:hAnsiTheme="majorHAnsi" w:cs="Cambria"/>
          <w:i/>
          <w:color w:val="000000"/>
          <w:sz w:val="22"/>
          <w:szCs w:val="22"/>
        </w:rPr>
        <w:t>students should attend all the</w:t>
      </w:r>
      <w:r w:rsidRPr="00A462BA">
        <w:rPr>
          <w:rFonts w:asciiTheme="majorHAnsi" w:eastAsiaTheme="minorHAnsi" w:hAnsiTheme="majorHAnsi" w:cs="Cambria"/>
          <w:i/>
          <w:color w:val="000000"/>
          <w:sz w:val="22"/>
          <w:szCs w:val="22"/>
        </w:rPr>
        <w:t xml:space="preserve"> classes, be on time and attend all scheduled course activities.</w:t>
      </w:r>
      <w:r w:rsidRPr="00CC6456">
        <w:rPr>
          <w:rFonts w:asciiTheme="majorHAnsi" w:eastAsiaTheme="minorHAnsi" w:hAnsiTheme="majorHAnsi" w:cs="Cambria"/>
          <w:color w:val="000000"/>
          <w:sz w:val="22"/>
          <w:szCs w:val="22"/>
        </w:rPr>
        <w:t xml:space="preserve">  Absence from class, for whatever reason, does not excuse a student from full responsibility for class work or assignments missed.  Students must accept this responsibility. </w:t>
      </w:r>
    </w:p>
    <w:p w:rsidR="007C6DBD" w:rsidRPr="00CC6456" w:rsidRDefault="007C6DBD" w:rsidP="007C6DBD">
      <w:pPr>
        <w:rPr>
          <w:rFonts w:asciiTheme="majorHAnsi" w:eastAsiaTheme="minorHAnsi" w:hAnsiTheme="majorHAnsi" w:cs="Cambria"/>
          <w:color w:val="000000"/>
          <w:sz w:val="22"/>
          <w:szCs w:val="22"/>
        </w:rPr>
      </w:pPr>
    </w:p>
    <w:p w:rsidR="007C6DBD" w:rsidRPr="00CC6456" w:rsidRDefault="007C6DBD" w:rsidP="007C6DBD">
      <w:pPr>
        <w:rPr>
          <w:rFonts w:asciiTheme="majorHAnsi" w:hAnsiTheme="majorHAnsi"/>
          <w:sz w:val="22"/>
          <w:szCs w:val="22"/>
        </w:rPr>
      </w:pPr>
      <w:r w:rsidRPr="00CC6456">
        <w:rPr>
          <w:rFonts w:asciiTheme="majorHAnsi" w:eastAsiaTheme="minorHAnsi" w:hAnsiTheme="majorHAnsi" w:cs="Cambria"/>
          <w:color w:val="000000"/>
          <w:sz w:val="22"/>
          <w:szCs w:val="22"/>
        </w:rPr>
        <w:t>You will get credit for class participation through attendance and by asking or answering questions or commenting on issues that are raised during class (as explained above through the use of the I-clicker2).  An opportunity to earn extra-credit points is by bringing to class and presenting to the entire class an article from the newspaper or something you saw on TV or on the</w:t>
      </w:r>
      <w:r w:rsidRPr="00CC6456">
        <w:rPr>
          <w:rFonts w:asciiTheme="majorHAnsi" w:hAnsiTheme="majorHAnsi"/>
          <w:sz w:val="22"/>
          <w:szCs w:val="22"/>
        </w:rPr>
        <w:t xml:space="preserve"> </w:t>
      </w:r>
      <w:r w:rsidRPr="00CC6456">
        <w:rPr>
          <w:rFonts w:asciiTheme="majorHAnsi" w:eastAsiaTheme="minorHAnsi" w:hAnsiTheme="majorHAnsi" w:cs="Cambria"/>
          <w:color w:val="000000"/>
          <w:sz w:val="22"/>
          <w:szCs w:val="22"/>
        </w:rPr>
        <w:t xml:space="preserve">internet that relates to the topic of the course.  </w:t>
      </w:r>
      <w:r w:rsidR="00A462BA">
        <w:rPr>
          <w:rFonts w:asciiTheme="majorHAnsi" w:eastAsiaTheme="minorHAnsi" w:hAnsiTheme="majorHAnsi" w:cs="Cambria"/>
          <w:color w:val="000000"/>
          <w:sz w:val="22"/>
          <w:szCs w:val="22"/>
        </w:rPr>
        <w:t xml:space="preserve">Only one extra-credit presentation will be allowed per student. </w:t>
      </w:r>
      <w:r w:rsidRPr="00CC6456">
        <w:rPr>
          <w:rFonts w:asciiTheme="majorHAnsi" w:eastAsiaTheme="minorHAnsi" w:hAnsiTheme="majorHAnsi" w:cs="Cambria"/>
          <w:color w:val="000000"/>
          <w:sz w:val="22"/>
          <w:szCs w:val="22"/>
        </w:rPr>
        <w:t xml:space="preserve">The specific topic of this extra-credit opportunity needs to be discussed </w:t>
      </w:r>
      <w:r w:rsidR="00A462BA">
        <w:rPr>
          <w:rFonts w:asciiTheme="majorHAnsi" w:eastAsiaTheme="minorHAnsi" w:hAnsiTheme="majorHAnsi" w:cs="Cambria"/>
          <w:color w:val="000000"/>
          <w:sz w:val="22"/>
          <w:szCs w:val="22"/>
        </w:rPr>
        <w:t xml:space="preserve">and approved by </w:t>
      </w:r>
      <w:r w:rsidRPr="00CC6456">
        <w:rPr>
          <w:rFonts w:asciiTheme="majorHAnsi" w:eastAsiaTheme="minorHAnsi" w:hAnsiTheme="majorHAnsi" w:cs="Cambria"/>
          <w:color w:val="000000"/>
          <w:sz w:val="22"/>
          <w:szCs w:val="22"/>
        </w:rPr>
        <w:t>the</w:t>
      </w:r>
      <w:r w:rsidRPr="00CC6456">
        <w:rPr>
          <w:rFonts w:asciiTheme="majorHAnsi" w:hAnsiTheme="majorHAnsi"/>
          <w:sz w:val="22"/>
          <w:szCs w:val="22"/>
        </w:rPr>
        <w:t xml:space="preserve"> </w:t>
      </w:r>
      <w:r w:rsidRPr="00CC6456">
        <w:rPr>
          <w:rFonts w:asciiTheme="majorHAnsi" w:eastAsiaTheme="minorHAnsi" w:hAnsiTheme="majorHAnsi" w:cs="Cambria"/>
          <w:color w:val="000000"/>
          <w:sz w:val="22"/>
          <w:szCs w:val="22"/>
        </w:rPr>
        <w:t>professor</w:t>
      </w:r>
      <w:r w:rsidRPr="00CC6456">
        <w:rPr>
          <w:rFonts w:asciiTheme="majorHAnsi" w:hAnsiTheme="majorHAnsi"/>
          <w:sz w:val="22"/>
          <w:szCs w:val="22"/>
        </w:rPr>
        <w:t xml:space="preserve"> before class. </w:t>
      </w:r>
    </w:p>
    <w:p w:rsidR="00042FF3" w:rsidRDefault="00042FF3" w:rsidP="002C57D4">
      <w:pPr>
        <w:widowControl/>
        <w:overflowPunct/>
        <w:textAlignment w:val="auto"/>
        <w:rPr>
          <w:rFonts w:asciiTheme="majorHAnsi" w:hAnsiTheme="majorHAnsi"/>
          <w:sz w:val="22"/>
          <w:szCs w:val="22"/>
          <w:u w:val="single"/>
        </w:rPr>
      </w:pPr>
    </w:p>
    <w:p w:rsidR="00637849" w:rsidRPr="00CC6456" w:rsidRDefault="00637849" w:rsidP="002C57D4">
      <w:pPr>
        <w:widowControl/>
        <w:overflowPunct/>
        <w:textAlignment w:val="auto"/>
        <w:rPr>
          <w:rFonts w:asciiTheme="majorHAnsi" w:hAnsiTheme="majorHAnsi"/>
          <w:sz w:val="22"/>
          <w:szCs w:val="22"/>
          <w:u w:val="single"/>
        </w:rPr>
      </w:pPr>
      <w:r w:rsidRPr="00CC6456">
        <w:rPr>
          <w:rFonts w:asciiTheme="majorHAnsi" w:hAnsiTheme="majorHAnsi"/>
          <w:sz w:val="22"/>
          <w:szCs w:val="22"/>
          <w:u w:val="single"/>
        </w:rPr>
        <w:t xml:space="preserve">Mid-term Exam: </w:t>
      </w:r>
    </w:p>
    <w:p w:rsidR="002C57D4" w:rsidRPr="00CC6456" w:rsidRDefault="00637849" w:rsidP="002C57D4">
      <w:pPr>
        <w:widowControl/>
        <w:overflowPunct/>
        <w:textAlignment w:val="auto"/>
        <w:rPr>
          <w:rFonts w:asciiTheme="majorHAnsi" w:hAnsiTheme="majorHAnsi"/>
          <w:sz w:val="22"/>
          <w:szCs w:val="22"/>
        </w:rPr>
      </w:pPr>
      <w:r w:rsidRPr="00CC6456">
        <w:rPr>
          <w:rFonts w:asciiTheme="majorHAnsi" w:hAnsiTheme="majorHAnsi"/>
          <w:sz w:val="22"/>
          <w:szCs w:val="22"/>
        </w:rPr>
        <w:t xml:space="preserve">A mid-term exam will consist of short-essay </w:t>
      </w:r>
      <w:r w:rsidR="00CD2BF4">
        <w:rPr>
          <w:rFonts w:asciiTheme="majorHAnsi" w:hAnsiTheme="majorHAnsi"/>
          <w:sz w:val="22"/>
          <w:szCs w:val="22"/>
        </w:rPr>
        <w:t xml:space="preserve">and multiple choice </w:t>
      </w:r>
      <w:r w:rsidRPr="00CC6456">
        <w:rPr>
          <w:rFonts w:asciiTheme="majorHAnsi" w:hAnsiTheme="majorHAnsi"/>
          <w:sz w:val="22"/>
          <w:szCs w:val="22"/>
        </w:rPr>
        <w:t xml:space="preserve">questions. The exam will be based on lectures and course readings. </w:t>
      </w:r>
      <w:r w:rsidR="0003640C" w:rsidRPr="001B1AF0">
        <w:rPr>
          <w:rFonts w:asciiTheme="majorHAnsi" w:hAnsiTheme="majorHAnsi"/>
          <w:sz w:val="22"/>
          <w:szCs w:val="22"/>
        </w:rPr>
        <w:t>Not all material covered in the exam is in the book, so taking notes in class is important.</w:t>
      </w:r>
      <w:r w:rsidR="0003640C">
        <w:rPr>
          <w:rFonts w:asciiTheme="majorHAnsi" w:hAnsiTheme="majorHAnsi"/>
          <w:sz w:val="22"/>
          <w:szCs w:val="22"/>
        </w:rPr>
        <w:t xml:space="preserve"> </w:t>
      </w:r>
      <w:r w:rsidRPr="00CC6456">
        <w:rPr>
          <w:rFonts w:asciiTheme="majorHAnsi" w:hAnsiTheme="majorHAnsi"/>
          <w:sz w:val="22"/>
          <w:szCs w:val="22"/>
        </w:rPr>
        <w:t xml:space="preserve">Make up exams will only be available for documented, excused absences. </w:t>
      </w:r>
    </w:p>
    <w:p w:rsidR="00637849" w:rsidRDefault="00637849" w:rsidP="002C57D4">
      <w:pPr>
        <w:widowControl/>
        <w:overflowPunct/>
        <w:textAlignment w:val="auto"/>
        <w:rPr>
          <w:rFonts w:asciiTheme="majorHAnsi" w:hAnsiTheme="majorHAnsi"/>
          <w:sz w:val="22"/>
          <w:szCs w:val="22"/>
        </w:rPr>
      </w:pPr>
    </w:p>
    <w:p w:rsidR="0003640C" w:rsidRDefault="0003640C" w:rsidP="002C57D4">
      <w:pPr>
        <w:widowControl/>
        <w:overflowPunct/>
        <w:textAlignment w:val="auto"/>
        <w:rPr>
          <w:rFonts w:asciiTheme="majorHAnsi" w:hAnsiTheme="majorHAnsi"/>
          <w:sz w:val="22"/>
          <w:szCs w:val="22"/>
        </w:rPr>
      </w:pPr>
    </w:p>
    <w:p w:rsidR="0003640C" w:rsidRPr="00CC6456" w:rsidRDefault="0003640C" w:rsidP="002C57D4">
      <w:pPr>
        <w:widowControl/>
        <w:overflowPunct/>
        <w:textAlignment w:val="auto"/>
        <w:rPr>
          <w:rFonts w:asciiTheme="majorHAnsi" w:hAnsiTheme="majorHAnsi"/>
          <w:sz w:val="22"/>
          <w:szCs w:val="22"/>
        </w:rPr>
      </w:pPr>
    </w:p>
    <w:p w:rsidR="00637849" w:rsidRPr="00CC6456" w:rsidRDefault="00637849" w:rsidP="00637849">
      <w:pPr>
        <w:widowControl/>
        <w:overflowPunct/>
        <w:textAlignment w:val="auto"/>
        <w:rPr>
          <w:rFonts w:asciiTheme="majorHAnsi" w:hAnsiTheme="majorHAnsi"/>
          <w:sz w:val="22"/>
          <w:szCs w:val="22"/>
          <w:u w:val="single"/>
        </w:rPr>
      </w:pPr>
      <w:r w:rsidRPr="00CC6456">
        <w:rPr>
          <w:rFonts w:asciiTheme="majorHAnsi" w:hAnsiTheme="majorHAnsi"/>
          <w:sz w:val="22"/>
          <w:szCs w:val="22"/>
          <w:u w:val="single"/>
        </w:rPr>
        <w:t xml:space="preserve">Movie-Group Activity </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color w:val="000000"/>
          <w:sz w:val="22"/>
          <w:szCs w:val="22"/>
        </w:rPr>
        <w:t xml:space="preserve">We will explore ethnicity in the U.S. through films. By groups you will need to present to the entire class a review of an assigned movie as well as the answers to the complementary questions provided by the professor. More details about this activity will be given later in the semester. </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p>
    <w:p w:rsidR="00057C6A" w:rsidRPr="00CC6456" w:rsidRDefault="00057C6A" w:rsidP="00057C6A">
      <w:pPr>
        <w:widowControl/>
        <w:overflowPunct/>
        <w:textAlignment w:val="auto"/>
        <w:rPr>
          <w:rFonts w:asciiTheme="majorHAnsi" w:hAnsiTheme="majorHAnsi"/>
          <w:sz w:val="22"/>
          <w:szCs w:val="22"/>
          <w:u w:val="single"/>
        </w:rPr>
      </w:pPr>
      <w:r w:rsidRPr="00CC6456">
        <w:rPr>
          <w:rFonts w:asciiTheme="majorHAnsi" w:hAnsiTheme="majorHAnsi"/>
          <w:sz w:val="22"/>
          <w:szCs w:val="22"/>
          <w:u w:val="single"/>
        </w:rPr>
        <w:t xml:space="preserve">Term Paper: </w:t>
      </w:r>
    </w:p>
    <w:p w:rsidR="00057C6A" w:rsidRDefault="00057C6A" w:rsidP="00057C6A">
      <w:pPr>
        <w:widowControl/>
        <w:overflowPunct/>
        <w:textAlignment w:val="auto"/>
        <w:rPr>
          <w:rFonts w:asciiTheme="majorHAnsi" w:eastAsiaTheme="minorHAnsi" w:hAnsiTheme="majorHAnsi" w:cs="Cambria"/>
          <w:color w:val="000000"/>
          <w:sz w:val="22"/>
          <w:szCs w:val="22"/>
        </w:rPr>
      </w:pPr>
      <w:r>
        <w:rPr>
          <w:rFonts w:asciiTheme="majorHAnsi" w:eastAsiaTheme="minorHAnsi" w:hAnsiTheme="majorHAnsi" w:cs="Cambria"/>
          <w:color w:val="000000"/>
          <w:sz w:val="22"/>
          <w:szCs w:val="22"/>
        </w:rPr>
        <w:t>This is a team assignment. You and your partner will research and write a paper that will</w:t>
      </w:r>
      <w:r w:rsidRPr="00CC6456">
        <w:rPr>
          <w:rFonts w:asciiTheme="majorHAnsi" w:eastAsiaTheme="minorHAnsi" w:hAnsiTheme="majorHAnsi" w:cs="Cambria"/>
          <w:color w:val="000000"/>
          <w:sz w:val="22"/>
          <w:szCs w:val="22"/>
        </w:rPr>
        <w:t xml:space="preserve"> compare one of the specific topics of the class between the U.S. and another country or regi</w:t>
      </w:r>
      <w:r>
        <w:rPr>
          <w:rFonts w:asciiTheme="majorHAnsi" w:eastAsiaTheme="minorHAnsi" w:hAnsiTheme="majorHAnsi" w:cs="Cambria"/>
          <w:color w:val="000000"/>
          <w:sz w:val="22"/>
          <w:szCs w:val="22"/>
        </w:rPr>
        <w:t>on. You will choose the topic</w:t>
      </w:r>
      <w:r w:rsidRPr="00CC6456">
        <w:rPr>
          <w:rFonts w:asciiTheme="majorHAnsi" w:eastAsiaTheme="minorHAnsi" w:hAnsiTheme="majorHAnsi" w:cs="Cambria"/>
          <w:color w:val="000000"/>
          <w:sz w:val="22"/>
          <w:szCs w:val="22"/>
        </w:rPr>
        <w:t xml:space="preserve"> and the comparing country/region and submit a 1 page summary of your statement of intent on the paper (the </w:t>
      </w:r>
      <w:r>
        <w:rPr>
          <w:rFonts w:asciiTheme="majorHAnsi" w:eastAsiaTheme="minorHAnsi" w:hAnsiTheme="majorHAnsi" w:cs="Cambria"/>
          <w:color w:val="000000"/>
          <w:sz w:val="22"/>
          <w:szCs w:val="22"/>
        </w:rPr>
        <w:t>topic</w:t>
      </w:r>
      <w:r w:rsidRPr="0003640C">
        <w:rPr>
          <w:rFonts w:asciiTheme="majorHAnsi" w:eastAsiaTheme="minorHAnsi" w:hAnsiTheme="majorHAnsi" w:cs="Cambria"/>
          <w:color w:val="000000"/>
          <w:sz w:val="22"/>
          <w:szCs w:val="22"/>
        </w:rPr>
        <w:t xml:space="preserve">, the comparing country/region, why you want to write on that specific topic and country/region, and </w:t>
      </w:r>
      <w:r w:rsidRPr="0003640C">
        <w:rPr>
          <w:rFonts w:asciiTheme="majorHAnsi" w:eastAsiaTheme="minorHAnsi" w:hAnsiTheme="majorHAnsi" w:cs="Cambria"/>
          <w:i/>
          <w:iCs/>
          <w:color w:val="000000"/>
          <w:sz w:val="22"/>
          <w:szCs w:val="22"/>
        </w:rPr>
        <w:t>potential sources of information</w:t>
      </w:r>
      <w:r w:rsidRPr="0003640C">
        <w:rPr>
          <w:rFonts w:asciiTheme="majorHAnsi" w:eastAsiaTheme="minorHAnsi" w:hAnsiTheme="majorHAnsi" w:cs="Cambria"/>
          <w:color w:val="000000"/>
          <w:sz w:val="22"/>
          <w:szCs w:val="22"/>
        </w:rPr>
        <w:t xml:space="preserve">). This summary should be submitted on </w:t>
      </w:r>
      <w:r w:rsidRPr="00057C6A">
        <w:rPr>
          <w:rFonts w:asciiTheme="majorHAnsi" w:eastAsiaTheme="minorHAnsi" w:hAnsiTheme="majorHAnsi" w:cs="Cambria"/>
          <w:color w:val="000000"/>
          <w:sz w:val="22"/>
          <w:szCs w:val="22"/>
          <w:u w:val="single"/>
        </w:rPr>
        <w:t>November 17th</w:t>
      </w:r>
      <w:r w:rsidRPr="0003640C">
        <w:rPr>
          <w:rFonts w:asciiTheme="majorHAnsi" w:eastAsiaTheme="minorHAnsi" w:hAnsiTheme="majorHAnsi" w:cs="Cambria"/>
          <w:color w:val="000000"/>
          <w:sz w:val="22"/>
          <w:szCs w:val="22"/>
        </w:rPr>
        <w:t>.</w:t>
      </w:r>
    </w:p>
    <w:p w:rsidR="00057C6A" w:rsidRPr="00CC6456" w:rsidRDefault="00057C6A" w:rsidP="00057C6A">
      <w:pPr>
        <w:widowControl/>
        <w:overflowPunct/>
        <w:textAlignment w:val="auto"/>
        <w:rPr>
          <w:rFonts w:asciiTheme="majorHAnsi" w:eastAsiaTheme="minorHAnsi" w:hAnsiTheme="majorHAnsi" w:cs="Cambria"/>
          <w:color w:val="000000"/>
          <w:sz w:val="22"/>
          <w:szCs w:val="22"/>
        </w:rPr>
      </w:pPr>
      <w:r w:rsidRPr="0003640C">
        <w:rPr>
          <w:rFonts w:asciiTheme="majorHAnsi" w:eastAsiaTheme="minorHAnsi" w:hAnsiTheme="majorHAnsi" w:cs="Cambria"/>
          <w:color w:val="000000"/>
          <w:sz w:val="22"/>
          <w:szCs w:val="22"/>
        </w:rPr>
        <w:t>You will consult appropriate scholarly references for the paper. The final paper should be 10 - 12 typed pages, double space and should include in-text citations and a list of references with all the</w:t>
      </w:r>
      <w:r w:rsidRPr="00CC6456">
        <w:rPr>
          <w:rFonts w:asciiTheme="majorHAnsi" w:eastAsiaTheme="minorHAnsi" w:hAnsiTheme="majorHAnsi" w:cs="Cambria"/>
          <w:color w:val="000000"/>
          <w:sz w:val="22"/>
          <w:szCs w:val="22"/>
        </w:rPr>
        <w:t xml:space="preserve"> references you cite in the paper (your bibliography should be carefully done following the style used in th</w:t>
      </w:r>
      <w:r>
        <w:rPr>
          <w:rFonts w:asciiTheme="majorHAnsi" w:eastAsiaTheme="minorHAnsi" w:hAnsiTheme="majorHAnsi" w:cs="Cambria"/>
          <w:color w:val="000000"/>
          <w:sz w:val="22"/>
          <w:szCs w:val="22"/>
        </w:rPr>
        <w:t xml:space="preserve">e American Sociological Review - </w:t>
      </w:r>
      <w:r w:rsidRPr="00CC6456">
        <w:rPr>
          <w:rFonts w:asciiTheme="majorHAnsi" w:eastAsiaTheme="minorHAnsi" w:hAnsiTheme="majorHAnsi" w:cs="Cambria"/>
          <w:color w:val="000000"/>
          <w:sz w:val="22"/>
          <w:szCs w:val="22"/>
        </w:rPr>
        <w:t>try to consult that journal before you start your paper). The term paper is due on the last day of class. More details about the paper will be given later in the semester.</w:t>
      </w:r>
    </w:p>
    <w:p w:rsidR="00057C6A" w:rsidRDefault="00057C6A" w:rsidP="00CD2BF4">
      <w:pPr>
        <w:widowControl/>
        <w:overflowPunct/>
        <w:textAlignment w:val="auto"/>
        <w:rPr>
          <w:rFonts w:asciiTheme="majorHAnsi" w:hAnsiTheme="majorHAnsi"/>
          <w:sz w:val="22"/>
          <w:szCs w:val="22"/>
          <w:u w:val="single"/>
        </w:rPr>
      </w:pP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b/>
          <w:bCs/>
          <w:color w:val="000000"/>
          <w:sz w:val="22"/>
          <w:szCs w:val="22"/>
        </w:rPr>
        <w:t xml:space="preserve">NOTE: </w:t>
      </w:r>
      <w:r w:rsidRPr="00CC6456">
        <w:rPr>
          <w:rFonts w:asciiTheme="majorHAnsi" w:eastAsiaTheme="minorHAnsi" w:hAnsiTheme="majorHAnsi" w:cs="Cambria"/>
          <w:color w:val="000000"/>
          <w:sz w:val="22"/>
          <w:szCs w:val="22"/>
        </w:rPr>
        <w:t xml:space="preserve">If you have trouble understanding the readings or the lecture material, please feel free to talk to </w:t>
      </w:r>
      <w:r w:rsidR="00580F80" w:rsidRPr="00CC6456">
        <w:rPr>
          <w:rFonts w:asciiTheme="majorHAnsi" w:eastAsiaTheme="minorHAnsi" w:hAnsiTheme="majorHAnsi" w:cs="Cambria"/>
          <w:color w:val="000000"/>
          <w:sz w:val="22"/>
          <w:szCs w:val="22"/>
        </w:rPr>
        <w:t>the professor</w:t>
      </w:r>
      <w:r w:rsidRPr="00CC6456">
        <w:rPr>
          <w:rFonts w:asciiTheme="majorHAnsi" w:eastAsiaTheme="minorHAnsi" w:hAnsiTheme="majorHAnsi" w:cs="Cambria"/>
          <w:color w:val="000000"/>
          <w:sz w:val="22"/>
          <w:szCs w:val="22"/>
        </w:rPr>
        <w:t xml:space="preserve"> any time before class, after class, during office hours, </w:t>
      </w:r>
      <w:r w:rsidR="00580F80" w:rsidRPr="00CC6456">
        <w:rPr>
          <w:rFonts w:asciiTheme="majorHAnsi" w:eastAsiaTheme="minorHAnsi" w:hAnsiTheme="majorHAnsi" w:cs="Cambria"/>
          <w:color w:val="000000"/>
          <w:sz w:val="22"/>
          <w:szCs w:val="22"/>
        </w:rPr>
        <w:t>or make a special appointment if</w:t>
      </w:r>
      <w:r w:rsidRPr="00CC6456">
        <w:rPr>
          <w:rFonts w:asciiTheme="majorHAnsi" w:eastAsiaTheme="minorHAnsi" w:hAnsiTheme="majorHAnsi" w:cs="Cambria"/>
          <w:color w:val="000000"/>
          <w:sz w:val="22"/>
          <w:szCs w:val="22"/>
        </w:rPr>
        <w:t xml:space="preserve"> none of these time suit your schedule.</w:t>
      </w:r>
    </w:p>
    <w:p w:rsidR="00637849" w:rsidRPr="00CC6456" w:rsidRDefault="00637849" w:rsidP="00637849">
      <w:pPr>
        <w:widowControl/>
        <w:overflowPunct/>
        <w:textAlignment w:val="auto"/>
        <w:rPr>
          <w:rFonts w:asciiTheme="majorHAnsi" w:eastAsiaTheme="minorHAnsi" w:hAnsiTheme="majorHAnsi" w:cs="Cambria"/>
          <w:color w:val="000000"/>
          <w:sz w:val="22"/>
          <w:szCs w:val="22"/>
        </w:rPr>
      </w:pPr>
    </w:p>
    <w:p w:rsidR="00A65E8B" w:rsidRPr="00CC6456" w:rsidRDefault="00A65E8B" w:rsidP="00A65E8B">
      <w:pPr>
        <w:rPr>
          <w:rFonts w:asciiTheme="majorHAnsi" w:hAnsiTheme="majorHAnsi"/>
          <w:sz w:val="22"/>
          <w:szCs w:val="22"/>
        </w:rPr>
      </w:pPr>
    </w:p>
    <w:p w:rsidR="00A65E8B" w:rsidRPr="00CC6456" w:rsidRDefault="00A65E8B" w:rsidP="00A65E8B">
      <w:pPr>
        <w:rPr>
          <w:rFonts w:asciiTheme="majorHAnsi" w:hAnsiTheme="majorHAnsi"/>
          <w:color w:val="000000"/>
          <w:sz w:val="22"/>
          <w:szCs w:val="22"/>
          <w:u w:val="single"/>
        </w:rPr>
      </w:pPr>
      <w:r w:rsidRPr="00CC6456">
        <w:rPr>
          <w:rFonts w:asciiTheme="majorHAnsi" w:hAnsiTheme="majorHAnsi"/>
          <w:color w:val="000000"/>
          <w:sz w:val="22"/>
          <w:szCs w:val="22"/>
          <w:u w:val="single"/>
        </w:rPr>
        <w:t>Grading Scale</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100-94 = A</w:t>
      </w:r>
      <w:r w:rsidRPr="00CC6456">
        <w:rPr>
          <w:rFonts w:asciiTheme="majorHAnsi" w:hAnsiTheme="majorHAnsi"/>
          <w:sz w:val="22"/>
          <w:szCs w:val="22"/>
        </w:rPr>
        <w:tab/>
      </w:r>
      <w:r w:rsidRPr="00CC6456">
        <w:rPr>
          <w:rFonts w:asciiTheme="majorHAnsi" w:hAnsiTheme="majorHAnsi"/>
          <w:sz w:val="22"/>
          <w:szCs w:val="22"/>
        </w:rPr>
        <w:tab/>
      </w:r>
      <w:r w:rsidRPr="00CC6456">
        <w:rPr>
          <w:rFonts w:asciiTheme="majorHAnsi" w:hAnsiTheme="majorHAnsi"/>
          <w:sz w:val="22"/>
          <w:szCs w:val="22"/>
        </w:rPr>
        <w:tab/>
        <w:t>82 – 80 = B-</w:t>
      </w:r>
      <w:r w:rsidRPr="00CC6456">
        <w:rPr>
          <w:rFonts w:asciiTheme="majorHAnsi" w:hAnsiTheme="majorHAnsi"/>
          <w:sz w:val="22"/>
          <w:szCs w:val="22"/>
        </w:rPr>
        <w:tab/>
      </w:r>
      <w:r w:rsidRPr="00CC6456">
        <w:rPr>
          <w:rFonts w:asciiTheme="majorHAnsi" w:hAnsiTheme="majorHAnsi"/>
          <w:sz w:val="22"/>
          <w:szCs w:val="22"/>
        </w:rPr>
        <w:tab/>
      </w:r>
      <w:r w:rsidRPr="00CC6456">
        <w:rPr>
          <w:rFonts w:asciiTheme="majorHAnsi" w:hAnsiTheme="majorHAnsi"/>
          <w:sz w:val="22"/>
          <w:szCs w:val="22"/>
        </w:rPr>
        <w:tab/>
        <w:t>69 – 67 = D</w:t>
      </w:r>
      <w:r w:rsidR="00173146" w:rsidRPr="00CC6456">
        <w:rPr>
          <w:rFonts w:asciiTheme="majorHAnsi" w:hAnsiTheme="majorHAnsi"/>
          <w:sz w:val="22"/>
          <w:szCs w:val="22"/>
        </w:rPr>
        <w:t>+</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93 – 90= A-</w:t>
      </w:r>
      <w:r w:rsidRPr="00CC6456">
        <w:rPr>
          <w:rFonts w:asciiTheme="majorHAnsi" w:hAnsiTheme="majorHAnsi"/>
          <w:sz w:val="22"/>
          <w:szCs w:val="22"/>
        </w:rPr>
        <w:tab/>
      </w:r>
      <w:r w:rsidRPr="00CC6456">
        <w:rPr>
          <w:rFonts w:asciiTheme="majorHAnsi" w:hAnsiTheme="majorHAnsi"/>
          <w:sz w:val="22"/>
          <w:szCs w:val="22"/>
        </w:rPr>
        <w:tab/>
      </w:r>
      <w:r w:rsidRPr="00CC6456">
        <w:rPr>
          <w:rFonts w:asciiTheme="majorHAnsi" w:hAnsiTheme="majorHAnsi"/>
          <w:sz w:val="22"/>
          <w:szCs w:val="22"/>
        </w:rPr>
        <w:tab/>
        <w:t>79 – 77 = C+</w:t>
      </w:r>
      <w:r w:rsidRPr="00CC6456">
        <w:rPr>
          <w:rFonts w:asciiTheme="majorHAnsi" w:hAnsiTheme="majorHAnsi"/>
          <w:sz w:val="22"/>
          <w:szCs w:val="22"/>
        </w:rPr>
        <w:tab/>
      </w:r>
      <w:r w:rsidRPr="00CC6456">
        <w:rPr>
          <w:rFonts w:asciiTheme="majorHAnsi" w:hAnsiTheme="majorHAnsi"/>
          <w:sz w:val="22"/>
          <w:szCs w:val="22"/>
        </w:rPr>
        <w:tab/>
      </w:r>
      <w:r w:rsidRPr="00CC6456">
        <w:rPr>
          <w:rFonts w:asciiTheme="majorHAnsi" w:hAnsiTheme="majorHAnsi"/>
          <w:sz w:val="22"/>
          <w:szCs w:val="22"/>
        </w:rPr>
        <w:tab/>
        <w:t>66 – 63 = D</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89 – 87 = B+</w:t>
      </w:r>
      <w:r w:rsidRPr="00CC6456">
        <w:rPr>
          <w:rFonts w:asciiTheme="majorHAnsi" w:hAnsiTheme="majorHAnsi"/>
          <w:sz w:val="22"/>
          <w:szCs w:val="22"/>
        </w:rPr>
        <w:tab/>
      </w:r>
      <w:r w:rsidRPr="00CC6456">
        <w:rPr>
          <w:rFonts w:asciiTheme="majorHAnsi" w:hAnsiTheme="majorHAnsi"/>
          <w:sz w:val="22"/>
          <w:szCs w:val="22"/>
        </w:rPr>
        <w:tab/>
      </w:r>
      <w:r w:rsidRPr="00CC6456">
        <w:rPr>
          <w:rFonts w:asciiTheme="majorHAnsi" w:hAnsiTheme="majorHAnsi"/>
          <w:sz w:val="22"/>
          <w:szCs w:val="22"/>
        </w:rPr>
        <w:tab/>
        <w:t>76 – 73 = C</w:t>
      </w:r>
      <w:r w:rsidRPr="00CC6456">
        <w:rPr>
          <w:rFonts w:asciiTheme="majorHAnsi" w:hAnsiTheme="majorHAnsi"/>
          <w:sz w:val="22"/>
          <w:szCs w:val="22"/>
        </w:rPr>
        <w:tab/>
      </w:r>
      <w:r w:rsidRPr="00CC6456">
        <w:rPr>
          <w:rFonts w:asciiTheme="majorHAnsi" w:hAnsiTheme="majorHAnsi"/>
          <w:sz w:val="22"/>
          <w:szCs w:val="22"/>
        </w:rPr>
        <w:tab/>
      </w:r>
      <w:r w:rsidRPr="00CC6456">
        <w:rPr>
          <w:rFonts w:asciiTheme="majorHAnsi" w:hAnsiTheme="majorHAnsi"/>
          <w:sz w:val="22"/>
          <w:szCs w:val="22"/>
        </w:rPr>
        <w:tab/>
        <w:t>62 – 60 = D-</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 xml:space="preserve">86 – 83 </w:t>
      </w:r>
      <w:r w:rsidR="00173146" w:rsidRPr="00CC6456">
        <w:rPr>
          <w:rFonts w:asciiTheme="majorHAnsi" w:hAnsiTheme="majorHAnsi"/>
          <w:sz w:val="22"/>
          <w:szCs w:val="22"/>
        </w:rPr>
        <w:t>= B</w:t>
      </w:r>
      <w:r w:rsidR="00173146" w:rsidRPr="00CC6456">
        <w:rPr>
          <w:rFonts w:asciiTheme="majorHAnsi" w:hAnsiTheme="majorHAnsi"/>
          <w:sz w:val="22"/>
          <w:szCs w:val="22"/>
        </w:rPr>
        <w:tab/>
      </w:r>
      <w:r w:rsidR="00173146" w:rsidRPr="00CC6456">
        <w:rPr>
          <w:rFonts w:asciiTheme="majorHAnsi" w:hAnsiTheme="majorHAnsi"/>
          <w:sz w:val="22"/>
          <w:szCs w:val="22"/>
        </w:rPr>
        <w:tab/>
      </w:r>
      <w:r w:rsidR="00173146" w:rsidRPr="00CC6456">
        <w:rPr>
          <w:rFonts w:asciiTheme="majorHAnsi" w:hAnsiTheme="majorHAnsi"/>
          <w:sz w:val="22"/>
          <w:szCs w:val="22"/>
        </w:rPr>
        <w:tab/>
        <w:t>72 – 70 = C-</w:t>
      </w:r>
      <w:r w:rsidR="00173146" w:rsidRPr="00CC6456">
        <w:rPr>
          <w:rFonts w:asciiTheme="majorHAnsi" w:hAnsiTheme="majorHAnsi"/>
          <w:sz w:val="22"/>
          <w:szCs w:val="22"/>
        </w:rPr>
        <w:tab/>
      </w:r>
      <w:r w:rsidR="00173146" w:rsidRPr="00CC6456">
        <w:rPr>
          <w:rFonts w:asciiTheme="majorHAnsi" w:hAnsiTheme="majorHAnsi"/>
          <w:sz w:val="22"/>
          <w:szCs w:val="22"/>
        </w:rPr>
        <w:tab/>
      </w:r>
      <w:r w:rsidR="00173146" w:rsidRPr="00CC6456">
        <w:rPr>
          <w:rFonts w:asciiTheme="majorHAnsi" w:hAnsiTheme="majorHAnsi"/>
          <w:sz w:val="22"/>
          <w:szCs w:val="22"/>
        </w:rPr>
        <w:tab/>
        <w:t>59 and bel</w:t>
      </w:r>
      <w:r w:rsidRPr="00CC6456">
        <w:rPr>
          <w:rFonts w:asciiTheme="majorHAnsi" w:hAnsiTheme="majorHAnsi"/>
          <w:sz w:val="22"/>
          <w:szCs w:val="22"/>
        </w:rPr>
        <w:t>ow = F</w:t>
      </w:r>
    </w:p>
    <w:p w:rsidR="00A65E8B" w:rsidRPr="00CC6456" w:rsidRDefault="00A65E8B" w:rsidP="00A65E8B">
      <w:pPr>
        <w:rPr>
          <w:rFonts w:asciiTheme="majorHAnsi" w:hAnsiTheme="majorHAnsi"/>
          <w:sz w:val="22"/>
          <w:szCs w:val="22"/>
        </w:rPr>
      </w:pPr>
    </w:p>
    <w:p w:rsidR="00783BB1" w:rsidRPr="00CC6456" w:rsidRDefault="00783BB1" w:rsidP="00A65E8B">
      <w:pPr>
        <w:rPr>
          <w:rFonts w:asciiTheme="majorHAnsi" w:hAnsiTheme="majorHAnsi"/>
          <w:i/>
          <w:sz w:val="22"/>
          <w:szCs w:val="22"/>
          <w:u w:val="single"/>
        </w:rPr>
      </w:pPr>
    </w:p>
    <w:p w:rsidR="00580F80" w:rsidRPr="00CC6456" w:rsidRDefault="00580F80" w:rsidP="00580F80">
      <w:pPr>
        <w:rPr>
          <w:rFonts w:asciiTheme="majorHAnsi" w:eastAsiaTheme="minorHAnsi" w:hAnsiTheme="majorHAnsi" w:cs="Cambria"/>
          <w:color w:val="000000"/>
          <w:sz w:val="22"/>
          <w:szCs w:val="22"/>
        </w:rPr>
      </w:pPr>
      <w:r w:rsidRPr="00CC6456">
        <w:rPr>
          <w:rFonts w:asciiTheme="majorHAnsi" w:eastAsiaTheme="minorHAnsi" w:hAnsiTheme="majorHAnsi" w:cs="Cambria"/>
          <w:b/>
          <w:bCs/>
          <w:color w:val="000000"/>
          <w:sz w:val="22"/>
          <w:szCs w:val="22"/>
        </w:rPr>
        <w:t>STATEMENT OF ACADEMIC INTEGRITY</w:t>
      </w:r>
      <w:r w:rsidRPr="00CC6456">
        <w:rPr>
          <w:rFonts w:asciiTheme="majorHAnsi" w:eastAsiaTheme="minorHAnsi" w:hAnsiTheme="majorHAnsi" w:cs="Cambria"/>
          <w:color w:val="000000"/>
          <w:sz w:val="22"/>
          <w:szCs w:val="22"/>
        </w:rPr>
        <w:t>: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
    <w:p w:rsidR="00580F80" w:rsidRDefault="00580F80" w:rsidP="00580F80">
      <w:pPr>
        <w:rPr>
          <w:rFonts w:asciiTheme="majorHAnsi" w:hAnsiTheme="majorHAnsi"/>
          <w:sz w:val="22"/>
          <w:szCs w:val="22"/>
        </w:rPr>
      </w:pPr>
      <w:r w:rsidRPr="00CC6456">
        <w:rPr>
          <w:rFonts w:asciiTheme="majorHAnsi" w:eastAsiaTheme="minorHAnsi" w:hAnsiTheme="majorHAnsi" w:cs="Cambria"/>
          <w:color w:val="000000"/>
          <w:sz w:val="22"/>
          <w:szCs w:val="22"/>
        </w:rPr>
        <w:t> </w:t>
      </w:r>
      <w:hyperlink r:id="rId8" w:tgtFrame="_blank" w:history="1">
        <w:r w:rsidRPr="00CC6456">
          <w:rPr>
            <w:rFonts w:asciiTheme="majorHAnsi" w:eastAsiaTheme="minorHAnsi" w:hAnsiTheme="majorHAnsi" w:cs="Cambria"/>
            <w:color w:val="000000"/>
            <w:sz w:val="22"/>
            <w:szCs w:val="22"/>
          </w:rPr>
          <w:t>http://www.fau.edu/regulations/chapter4/4.001_Code_of_Academic_Integrity.pdf</w:t>
        </w:r>
      </w:hyperlink>
    </w:p>
    <w:p w:rsidR="00CC6456" w:rsidRPr="0075696F" w:rsidRDefault="00CC6456" w:rsidP="00CC6456">
      <w:pPr>
        <w:rPr>
          <w:rFonts w:asciiTheme="majorHAnsi" w:hAnsiTheme="majorHAnsi" w:cstheme="minorHAnsi"/>
          <w:color w:val="000000"/>
          <w:sz w:val="22"/>
          <w:szCs w:val="22"/>
        </w:rPr>
      </w:pPr>
      <w:r w:rsidRPr="0075696F">
        <w:rPr>
          <w:rFonts w:asciiTheme="majorHAnsi" w:hAnsiTheme="majorHAnsi" w:cstheme="minorHAnsi"/>
          <w:color w:val="000000"/>
          <w:sz w:val="22"/>
          <w:szCs w:val="22"/>
        </w:rPr>
        <w:t>The FAU Code of Academic Integrity describes the expectations for students’ ethical academic conduct and the procedures for charging a student with a violation of the Code. It also outlines the procedures for students to appeal such charges. </w:t>
      </w:r>
      <w:r w:rsidRPr="0075696F">
        <w:rPr>
          <w:rFonts w:asciiTheme="majorHAnsi" w:hAnsiTheme="majorHAnsi" w:cstheme="minorHAnsi"/>
          <w:color w:val="000000"/>
          <w:sz w:val="22"/>
          <w:szCs w:val="22"/>
        </w:rPr>
        <w:br/>
      </w:r>
      <w:r w:rsidRPr="0075696F">
        <w:rPr>
          <w:rFonts w:asciiTheme="majorHAnsi" w:hAnsiTheme="majorHAnsi" w:cstheme="minorHAnsi"/>
          <w:color w:val="000000"/>
          <w:sz w:val="22"/>
          <w:szCs w:val="22"/>
        </w:rPr>
        <w:br/>
        <w:t>Examples of academic dishonesty include, but are not limited to, the following:</w:t>
      </w:r>
    </w:p>
    <w:p w:rsidR="00CC6456" w:rsidRPr="00FC2135" w:rsidRDefault="00CC6456" w:rsidP="00CC6456">
      <w:pPr>
        <w:shd w:val="clear" w:color="auto" w:fill="FFFFFF"/>
        <w:spacing w:before="100" w:beforeAutospacing="1" w:after="100" w:afterAutospacing="1"/>
        <w:rPr>
          <w:rFonts w:asciiTheme="majorHAnsi" w:hAnsiTheme="majorHAnsi" w:cstheme="minorHAnsi"/>
          <w:color w:val="000000"/>
          <w:sz w:val="22"/>
          <w:szCs w:val="22"/>
        </w:rPr>
      </w:pPr>
      <w:r w:rsidRPr="00FC2135">
        <w:rPr>
          <w:rFonts w:asciiTheme="majorHAnsi" w:hAnsiTheme="majorHAnsi" w:cstheme="minorHAnsi"/>
          <w:color w:val="000000"/>
          <w:sz w:val="22"/>
          <w:szCs w:val="22"/>
        </w:rPr>
        <w:t>CHEATING</w:t>
      </w:r>
    </w:p>
    <w:p w:rsidR="00CC6456" w:rsidRPr="00986154" w:rsidRDefault="00CC6456" w:rsidP="00CC6456">
      <w:pPr>
        <w:pStyle w:val="ListParagraph"/>
        <w:numPr>
          <w:ilvl w:val="0"/>
          <w:numId w:val="12"/>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theme="minorHAnsi"/>
          <w:color w:val="000000"/>
          <w:sz w:val="22"/>
          <w:szCs w:val="22"/>
        </w:rPr>
        <w:t xml:space="preserve">The unauthorized use of notes, books, electronic devices or other study aids while taking an </w:t>
      </w:r>
      <w:r w:rsidRPr="00986154">
        <w:rPr>
          <w:rFonts w:asciiTheme="majorHAnsi" w:hAnsiTheme="majorHAnsi" w:cstheme="minorHAnsi"/>
          <w:color w:val="000000"/>
          <w:sz w:val="22"/>
          <w:szCs w:val="22"/>
        </w:rPr>
        <w:lastRenderedPageBreak/>
        <w:t>examination or</w:t>
      </w:r>
      <w:r>
        <w:rPr>
          <w:rFonts w:asciiTheme="majorHAnsi" w:hAnsiTheme="majorHAnsi" w:cstheme="minorHAnsi"/>
          <w:color w:val="000000"/>
          <w:sz w:val="22"/>
          <w:szCs w:val="22"/>
        </w:rPr>
        <w:t xml:space="preserve"> working on an assignment.</w:t>
      </w:r>
    </w:p>
    <w:p w:rsidR="00CC6456" w:rsidRDefault="00CC6456" w:rsidP="00CC6456">
      <w:pPr>
        <w:pStyle w:val="ListParagraph"/>
        <w:numPr>
          <w:ilvl w:val="0"/>
          <w:numId w:val="12"/>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theme="minorHAnsi"/>
          <w:color w:val="000000"/>
          <w:sz w:val="22"/>
          <w:szCs w:val="22"/>
        </w:rPr>
        <w:t>Providing unauthorized assistance to</w:t>
      </w:r>
      <w:r w:rsidRPr="00986154">
        <w:rPr>
          <w:rFonts w:asciiTheme="majorHAnsi" w:hAnsiTheme="majorHAnsi" w:cs="Arial"/>
          <w:color w:val="000000"/>
          <w:sz w:val="22"/>
          <w:szCs w:val="22"/>
        </w:rPr>
        <w:t xml:space="preserve"> or receiving assistance from another student during an examination or while </w:t>
      </w:r>
      <w:r>
        <w:rPr>
          <w:rFonts w:asciiTheme="majorHAnsi" w:hAnsiTheme="majorHAnsi" w:cs="Arial"/>
          <w:color w:val="000000"/>
          <w:sz w:val="22"/>
          <w:szCs w:val="22"/>
        </w:rPr>
        <w:t>working on an assignment.</w:t>
      </w:r>
    </w:p>
    <w:p w:rsidR="00CC6456" w:rsidRDefault="00CC6456" w:rsidP="00CC6456">
      <w:pPr>
        <w:pStyle w:val="ListParagraph"/>
        <w:numPr>
          <w:ilvl w:val="0"/>
          <w:numId w:val="12"/>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Arial"/>
          <w:color w:val="000000"/>
          <w:sz w:val="22"/>
          <w:szCs w:val="22"/>
        </w:rPr>
        <w:t xml:space="preserve">Having someone take an exam or complete an </w:t>
      </w:r>
      <w:r>
        <w:rPr>
          <w:rFonts w:asciiTheme="majorHAnsi" w:hAnsiTheme="majorHAnsi" w:cs="Arial"/>
          <w:color w:val="000000"/>
          <w:sz w:val="22"/>
          <w:szCs w:val="22"/>
        </w:rPr>
        <w:t>assignment in one’s place.</w:t>
      </w:r>
    </w:p>
    <w:p w:rsidR="00CC6456" w:rsidRPr="00986154" w:rsidRDefault="00CC6456" w:rsidP="00CC6456">
      <w:pPr>
        <w:pStyle w:val="ListParagraph"/>
        <w:numPr>
          <w:ilvl w:val="0"/>
          <w:numId w:val="12"/>
        </w:numPr>
        <w:shd w:val="clear" w:color="auto" w:fill="FFFFFF"/>
        <w:spacing w:beforeAutospacing="1" w:afterAutospacing="1"/>
        <w:textAlignment w:val="auto"/>
        <w:rPr>
          <w:rFonts w:asciiTheme="majorHAnsi" w:hAnsiTheme="majorHAnsi" w:cs="Arial"/>
          <w:color w:val="000000"/>
          <w:sz w:val="22"/>
          <w:szCs w:val="22"/>
        </w:rPr>
      </w:pPr>
      <w:r w:rsidRPr="00986154">
        <w:rPr>
          <w:rFonts w:asciiTheme="majorHAnsi" w:hAnsiTheme="majorHAnsi" w:cs="Arial"/>
          <w:color w:val="000000"/>
          <w:sz w:val="22"/>
          <w:szCs w:val="22"/>
        </w:rPr>
        <w:t>Securing an exam, receiving an unauthorized copy of an exam or sharing a copy of an exam.</w:t>
      </w:r>
    </w:p>
    <w:p w:rsidR="00CC6456" w:rsidRPr="00986154" w:rsidRDefault="00CC6456" w:rsidP="00CC6456">
      <w:pPr>
        <w:pStyle w:val="ListParagraph"/>
        <w:ind w:left="360"/>
        <w:rPr>
          <w:rFonts w:asciiTheme="majorHAnsi" w:hAnsiTheme="majorHAnsi" w:cs="Arial"/>
          <w:color w:val="000000"/>
          <w:sz w:val="22"/>
          <w:szCs w:val="22"/>
        </w:rPr>
      </w:pPr>
    </w:p>
    <w:p w:rsidR="00CC6456" w:rsidRDefault="00CC6456" w:rsidP="00CC6456">
      <w:pPr>
        <w:rPr>
          <w:rFonts w:asciiTheme="majorHAnsi" w:hAnsiTheme="majorHAnsi" w:cs="Arial"/>
          <w:color w:val="000000"/>
          <w:sz w:val="22"/>
          <w:szCs w:val="22"/>
          <w:shd w:val="clear" w:color="auto" w:fill="FFFFFF"/>
        </w:rPr>
      </w:pPr>
      <w:r w:rsidRPr="00FC2135">
        <w:rPr>
          <w:rFonts w:asciiTheme="majorHAnsi" w:hAnsiTheme="majorHAnsi" w:cs="Arial"/>
          <w:color w:val="000000"/>
          <w:sz w:val="22"/>
          <w:szCs w:val="22"/>
          <w:shd w:val="clear" w:color="auto" w:fill="FFFFFF"/>
        </w:rPr>
        <w:t>PLAGIARISM</w:t>
      </w:r>
    </w:p>
    <w:p w:rsidR="00CC6456" w:rsidRDefault="00CC6456" w:rsidP="00CC6456">
      <w:pPr>
        <w:pStyle w:val="ListParagraph"/>
        <w:numPr>
          <w:ilvl w:val="0"/>
          <w:numId w:val="1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The presentation of words from any other source or another person as one’s own without</w:t>
      </w:r>
      <w:r>
        <w:rPr>
          <w:rFonts w:asciiTheme="majorHAnsi" w:hAnsiTheme="majorHAnsi" w:cs="Arial"/>
          <w:color w:val="000000"/>
          <w:sz w:val="22"/>
          <w:szCs w:val="22"/>
        </w:rPr>
        <w:t xml:space="preserve"> proper quotation and citation.</w:t>
      </w:r>
    </w:p>
    <w:p w:rsidR="00CC6456" w:rsidRDefault="00CC6456" w:rsidP="00CC6456">
      <w:pPr>
        <w:pStyle w:val="ListParagraph"/>
        <w:numPr>
          <w:ilvl w:val="0"/>
          <w:numId w:val="1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Putting someone else’s ideas or facts into your own words (paraphrasing)</w:t>
      </w:r>
      <w:r>
        <w:rPr>
          <w:rFonts w:asciiTheme="majorHAnsi" w:hAnsiTheme="majorHAnsi" w:cs="Arial"/>
          <w:color w:val="000000"/>
          <w:sz w:val="22"/>
          <w:szCs w:val="22"/>
        </w:rPr>
        <w:t xml:space="preserve"> without proper citation.</w:t>
      </w:r>
    </w:p>
    <w:p w:rsidR="00CC6456" w:rsidRPr="00FC2135" w:rsidRDefault="00CC6456" w:rsidP="00CC6456">
      <w:pPr>
        <w:pStyle w:val="ListParagraph"/>
        <w:numPr>
          <w:ilvl w:val="0"/>
          <w:numId w:val="13"/>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Turning in someone else’s work as one’s own, including the buying and selling of term papers or assignments.</w:t>
      </w:r>
    </w:p>
    <w:p w:rsidR="00CC6456" w:rsidRPr="0075696F" w:rsidRDefault="00CC6456" w:rsidP="00CC6456">
      <w:pPr>
        <w:rPr>
          <w:rFonts w:asciiTheme="majorHAnsi" w:hAnsiTheme="majorHAnsi" w:cs="Arial"/>
          <w:color w:val="000000"/>
          <w:sz w:val="22"/>
          <w:szCs w:val="22"/>
        </w:rPr>
      </w:pPr>
    </w:p>
    <w:p w:rsidR="00CC6456" w:rsidRPr="0075696F" w:rsidRDefault="00CC6456" w:rsidP="00CC6456">
      <w:pPr>
        <w:rPr>
          <w:rFonts w:asciiTheme="majorHAnsi" w:hAnsiTheme="majorHAnsi" w:cs="Arial"/>
          <w:color w:val="000000"/>
          <w:sz w:val="22"/>
          <w:szCs w:val="22"/>
          <w:shd w:val="clear" w:color="auto" w:fill="FFFFFF"/>
        </w:rPr>
      </w:pPr>
      <w:r w:rsidRPr="0075696F">
        <w:rPr>
          <w:rFonts w:asciiTheme="majorHAnsi" w:hAnsiTheme="majorHAnsi" w:cs="Arial"/>
          <w:color w:val="000000"/>
          <w:sz w:val="22"/>
          <w:szCs w:val="22"/>
          <w:shd w:val="clear" w:color="auto" w:fill="FFFFFF"/>
        </w:rPr>
        <w:t>OTHER FORMS OF DISHONESTY</w:t>
      </w:r>
    </w:p>
    <w:p w:rsidR="00CC6456" w:rsidRDefault="00CC6456" w:rsidP="00CC6456">
      <w:pPr>
        <w:pStyle w:val="ListParagraph"/>
        <w:numPr>
          <w:ilvl w:val="0"/>
          <w:numId w:val="14"/>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Falsifying or inventing information, data or citations.</w:t>
      </w:r>
    </w:p>
    <w:p w:rsidR="00CC6456" w:rsidRDefault="00CC6456" w:rsidP="00CC6456">
      <w:pPr>
        <w:pStyle w:val="ListParagraph"/>
        <w:numPr>
          <w:ilvl w:val="0"/>
          <w:numId w:val="14"/>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Failing to comply with examination regulations or failing to obey the instructions of an examination proctor.</w:t>
      </w:r>
    </w:p>
    <w:p w:rsidR="00CC6456" w:rsidRDefault="00CC6456" w:rsidP="00CC6456">
      <w:pPr>
        <w:pStyle w:val="ListParagraph"/>
        <w:numPr>
          <w:ilvl w:val="0"/>
          <w:numId w:val="14"/>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Submitting the same paper or assignment, or part thereof, in more than one class without the written consent of both instructors.</w:t>
      </w:r>
    </w:p>
    <w:p w:rsidR="00CC6456" w:rsidRPr="00FC2135" w:rsidRDefault="00CC6456" w:rsidP="00CC6456">
      <w:pPr>
        <w:pStyle w:val="ListParagraph"/>
        <w:numPr>
          <w:ilvl w:val="0"/>
          <w:numId w:val="14"/>
        </w:numPr>
        <w:textAlignment w:val="auto"/>
        <w:rPr>
          <w:rFonts w:asciiTheme="majorHAnsi" w:hAnsiTheme="majorHAnsi" w:cs="Arial"/>
          <w:color w:val="000000"/>
          <w:sz w:val="22"/>
          <w:szCs w:val="22"/>
        </w:rPr>
      </w:pPr>
      <w:r w:rsidRPr="00FC2135">
        <w:rPr>
          <w:rFonts w:asciiTheme="majorHAnsi" w:hAnsiTheme="majorHAnsi" w:cs="Arial"/>
          <w:color w:val="000000"/>
          <w:sz w:val="22"/>
          <w:szCs w:val="22"/>
        </w:rPr>
        <w:t xml:space="preserve"> Any other form of academic cheating, plagiarism or dishonesty.</w:t>
      </w:r>
    </w:p>
    <w:p w:rsidR="00CC6456" w:rsidRPr="00CC6456" w:rsidRDefault="00CC6456" w:rsidP="00580F80">
      <w:pPr>
        <w:rPr>
          <w:rFonts w:asciiTheme="majorHAnsi" w:eastAsiaTheme="minorHAnsi" w:hAnsiTheme="majorHAnsi" w:cs="Cambria"/>
          <w:color w:val="000000"/>
          <w:sz w:val="22"/>
          <w:szCs w:val="22"/>
        </w:rPr>
      </w:pPr>
    </w:p>
    <w:p w:rsidR="00A65E8B" w:rsidRPr="00CC6456" w:rsidRDefault="00A65E8B" w:rsidP="00A65E8B">
      <w:pPr>
        <w:pStyle w:val="Heading1"/>
        <w:rPr>
          <w:rFonts w:asciiTheme="majorHAnsi" w:eastAsiaTheme="minorHAnsi" w:hAnsiTheme="majorHAnsi" w:cs="Cambria"/>
          <w:b w:val="0"/>
          <w:color w:val="000000"/>
          <w:sz w:val="22"/>
          <w:szCs w:val="22"/>
        </w:rPr>
      </w:pPr>
    </w:p>
    <w:p w:rsidR="00580F80" w:rsidRPr="00CC6456" w:rsidRDefault="00580F80" w:rsidP="00580F80">
      <w:pPr>
        <w:widowControl/>
        <w:overflowPunct/>
        <w:autoSpaceDE/>
        <w:autoSpaceDN/>
        <w:adjustRightInd/>
        <w:textAlignment w:val="auto"/>
        <w:rPr>
          <w:rFonts w:asciiTheme="majorHAnsi" w:eastAsiaTheme="minorHAnsi" w:hAnsiTheme="majorHAnsi" w:cs="Cambria"/>
          <w:color w:val="000000"/>
          <w:sz w:val="22"/>
          <w:szCs w:val="22"/>
        </w:rPr>
      </w:pPr>
      <w:r w:rsidRPr="00CC6456">
        <w:rPr>
          <w:rFonts w:asciiTheme="majorHAnsi" w:eastAsiaTheme="minorHAnsi" w:hAnsiTheme="majorHAnsi" w:cs="Cambria"/>
          <w:b/>
          <w:color w:val="000000"/>
          <w:sz w:val="22"/>
          <w:szCs w:val="22"/>
        </w:rPr>
        <w:t>STUDENTS WITH DISABILITIES</w:t>
      </w:r>
      <w:r w:rsidRPr="00CC6456">
        <w:rPr>
          <w:rFonts w:asciiTheme="majorHAnsi" w:eastAsiaTheme="minorHAnsi" w:hAnsiTheme="majorHAnsi" w:cs="Cambria"/>
          <w:color w:val="000000"/>
          <w:sz w:val="22"/>
          <w:szCs w:val="22"/>
        </w:rPr>
        <w:t>: 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 </w:t>
      </w:r>
    </w:p>
    <w:p w:rsidR="00783BB1" w:rsidRPr="00CC6456" w:rsidRDefault="00783BB1" w:rsidP="00A65E8B">
      <w:pPr>
        <w:rPr>
          <w:rFonts w:asciiTheme="majorHAnsi" w:hAnsiTheme="majorHAnsi"/>
          <w:sz w:val="22"/>
          <w:szCs w:val="22"/>
        </w:rPr>
      </w:pPr>
    </w:p>
    <w:p w:rsidR="00A65E8B" w:rsidRPr="00CC6456" w:rsidRDefault="00AE28BB" w:rsidP="00A65E8B">
      <w:pPr>
        <w:rPr>
          <w:rFonts w:asciiTheme="majorHAnsi" w:hAnsiTheme="majorHAnsi"/>
          <w:sz w:val="22"/>
          <w:szCs w:val="22"/>
        </w:rPr>
      </w:pPr>
      <w:r w:rsidRPr="00AE28BB">
        <w:rPr>
          <w:rFonts w:asciiTheme="majorHAnsi" w:eastAsiaTheme="minorHAnsi" w:hAnsiTheme="majorHAnsi" w:cs="Cambria"/>
          <w:b/>
          <w:bCs/>
          <w:color w:val="000000"/>
          <w:sz w:val="22"/>
          <w:szCs w:val="22"/>
        </w:rPr>
        <w:t>USE OF ELECTRONIC EQUIPMENT</w:t>
      </w:r>
      <w:r w:rsidR="00A65E8B" w:rsidRPr="00AE28BB">
        <w:rPr>
          <w:rFonts w:asciiTheme="majorHAnsi" w:eastAsiaTheme="minorHAnsi" w:hAnsiTheme="majorHAnsi" w:cs="Cambria"/>
          <w:b/>
          <w:bCs/>
          <w:color w:val="000000"/>
          <w:sz w:val="22"/>
          <w:szCs w:val="22"/>
        </w:rPr>
        <w:t>:</w:t>
      </w:r>
      <w:r w:rsidR="00A65E8B" w:rsidRPr="00CC6456">
        <w:rPr>
          <w:rFonts w:asciiTheme="majorHAnsi" w:hAnsiTheme="majorHAnsi"/>
          <w:i/>
          <w:sz w:val="22"/>
          <w:szCs w:val="22"/>
        </w:rPr>
        <w:t xml:space="preserve"> </w:t>
      </w:r>
      <w:r w:rsidR="00A65E8B" w:rsidRPr="00CC6456">
        <w:rPr>
          <w:rFonts w:asciiTheme="majorHAnsi" w:hAnsiTheme="majorHAnsi"/>
          <w:sz w:val="22"/>
          <w:szCs w:val="22"/>
        </w:rPr>
        <w:t xml:space="preserve">Students </w:t>
      </w:r>
      <w:r w:rsidR="00A65E8B" w:rsidRPr="00CC6456">
        <w:rPr>
          <w:rFonts w:asciiTheme="majorHAnsi" w:hAnsiTheme="majorHAnsi"/>
          <w:b/>
          <w:sz w:val="22"/>
          <w:szCs w:val="22"/>
        </w:rPr>
        <w:t>may not</w:t>
      </w:r>
      <w:r w:rsidR="00A65E8B" w:rsidRPr="00CC6456">
        <w:rPr>
          <w:rFonts w:asciiTheme="majorHAnsi" w:hAnsiTheme="majorHAnsi"/>
          <w:sz w:val="22"/>
          <w:szCs w:val="22"/>
        </w:rPr>
        <w:t xml:space="preserve"> use cell phones, personal computers, or any other type of electronic equipment in the classroom unless they are necessary by the OSD or in consultation with </w:t>
      </w:r>
      <w:r w:rsidR="00580F80" w:rsidRPr="00CC6456">
        <w:rPr>
          <w:rFonts w:asciiTheme="majorHAnsi" w:hAnsiTheme="majorHAnsi"/>
          <w:sz w:val="22"/>
          <w:szCs w:val="22"/>
        </w:rPr>
        <w:t>the professor</w:t>
      </w:r>
      <w:r w:rsidR="00A65E8B" w:rsidRPr="00CC6456">
        <w:rPr>
          <w:rFonts w:asciiTheme="majorHAnsi" w:hAnsiTheme="majorHAnsi"/>
          <w:sz w:val="22"/>
          <w:szCs w:val="22"/>
        </w:rPr>
        <w:t xml:space="preserve">. </w:t>
      </w:r>
    </w:p>
    <w:p w:rsidR="00A65E8B" w:rsidRPr="00CC6456" w:rsidRDefault="00A65E8B" w:rsidP="00A65E8B">
      <w:pPr>
        <w:rPr>
          <w:rFonts w:asciiTheme="majorHAnsi" w:hAnsiTheme="majorHAnsi"/>
          <w:i/>
          <w:sz w:val="22"/>
          <w:szCs w:val="22"/>
          <w:u w:val="single"/>
        </w:rPr>
      </w:pPr>
    </w:p>
    <w:p w:rsidR="00A65E8B" w:rsidRPr="00CC6456" w:rsidRDefault="00AE28BB" w:rsidP="00A65E8B">
      <w:pPr>
        <w:rPr>
          <w:rFonts w:asciiTheme="majorHAnsi" w:hAnsiTheme="majorHAnsi"/>
          <w:sz w:val="22"/>
          <w:szCs w:val="22"/>
        </w:rPr>
      </w:pPr>
      <w:r w:rsidRPr="00AE28BB">
        <w:rPr>
          <w:rFonts w:asciiTheme="majorHAnsi" w:eastAsiaTheme="minorHAnsi" w:hAnsiTheme="majorHAnsi" w:cs="Cambria"/>
          <w:b/>
          <w:bCs/>
          <w:color w:val="000000"/>
          <w:sz w:val="22"/>
          <w:szCs w:val="22"/>
        </w:rPr>
        <w:t>BLACKBOARD</w:t>
      </w:r>
      <w:r w:rsidR="00A65E8B" w:rsidRPr="00AE28BB">
        <w:rPr>
          <w:rFonts w:asciiTheme="majorHAnsi" w:eastAsiaTheme="minorHAnsi" w:hAnsiTheme="majorHAnsi" w:cs="Cambria"/>
          <w:b/>
          <w:bCs/>
          <w:color w:val="000000"/>
          <w:sz w:val="22"/>
          <w:szCs w:val="22"/>
        </w:rPr>
        <w:t>:</w:t>
      </w:r>
      <w:r w:rsidR="00A65E8B" w:rsidRPr="00CC6456">
        <w:rPr>
          <w:rFonts w:asciiTheme="majorHAnsi" w:hAnsiTheme="majorHAnsi"/>
          <w:sz w:val="22"/>
          <w:szCs w:val="22"/>
        </w:rPr>
        <w:t xml:space="preserve"> The Blackboard site can be accessed at: </w:t>
      </w:r>
      <w:hyperlink r:id="rId9" w:history="1">
        <w:r w:rsidR="00A65E8B" w:rsidRPr="00CC6456">
          <w:rPr>
            <w:rStyle w:val="Hyperlink"/>
            <w:rFonts w:asciiTheme="majorHAnsi" w:hAnsiTheme="majorHAnsi" w:cstheme="minorHAnsi"/>
            <w:color w:val="0F243E" w:themeColor="text2" w:themeShade="80"/>
            <w:sz w:val="22"/>
            <w:szCs w:val="22"/>
          </w:rPr>
          <w:t>http://blackboard.fau.edu</w:t>
        </w:r>
      </w:hyperlink>
      <w:r w:rsidR="00A65E8B" w:rsidRPr="00CC6456">
        <w:rPr>
          <w:rFonts w:asciiTheme="majorHAnsi" w:hAnsiTheme="majorHAnsi" w:cstheme="minorHAnsi"/>
          <w:color w:val="0F243E" w:themeColor="text2" w:themeShade="80"/>
          <w:sz w:val="22"/>
          <w:szCs w:val="22"/>
        </w:rPr>
        <w:t>.</w:t>
      </w:r>
      <w:r w:rsidR="00A65E8B" w:rsidRPr="00CC6456">
        <w:rPr>
          <w:rFonts w:asciiTheme="majorHAnsi" w:hAnsiTheme="majorHAnsi"/>
          <w:sz w:val="22"/>
          <w:szCs w:val="22"/>
        </w:rPr>
        <w:t xml:space="preserve">  Here are instructions for signing in to the course page.  </w:t>
      </w:r>
    </w:p>
    <w:p w:rsidR="00A65E8B" w:rsidRPr="00CC6456" w:rsidRDefault="00A65E8B" w:rsidP="00A65E8B">
      <w:pPr>
        <w:rPr>
          <w:rFonts w:asciiTheme="majorHAnsi" w:hAnsiTheme="majorHAnsi"/>
          <w:sz w:val="22"/>
          <w:szCs w:val="22"/>
        </w:rPr>
      </w:pPr>
      <w:r w:rsidRPr="00CC6456">
        <w:rPr>
          <w:rFonts w:asciiTheme="majorHAnsi" w:hAnsiTheme="majorHAnsi"/>
          <w:sz w:val="22"/>
          <w:szCs w:val="22"/>
        </w:rPr>
        <w:t xml:space="preserve">The student username is their FAUNet ID.  If the student does not know their FAUNet ID they should go to </w:t>
      </w:r>
      <w:hyperlink r:id="rId10" w:history="1">
        <w:r w:rsidRPr="00CC6456">
          <w:rPr>
            <w:rFonts w:asciiTheme="majorHAnsi" w:hAnsiTheme="majorHAnsi"/>
            <w:sz w:val="22"/>
            <w:szCs w:val="22"/>
          </w:rPr>
          <w:t>http://accounts.fau.edu</w:t>
        </w:r>
      </w:hyperlink>
      <w:r w:rsidRPr="00CC6456">
        <w:rPr>
          <w:rFonts w:asciiTheme="majorHAnsi" w:hAnsiTheme="majorHAnsi"/>
          <w:sz w:val="22"/>
          <w:szCs w:val="22"/>
        </w:rPr>
        <w:t xml:space="preserve"> (they will need to enter their social security # and PIN in order to obtain their FAUNet ID).   The student's initial password for Blackboard is their PIN (PINs are by default set to 2 zeros followed by the 2-digit DAY and 2-digit YEAR of birth).  The student email address in Blackboard will be set as their FAU email address (to forward email to another account students should go to MyFAU email and select "auto forward" under “options”).  If you are unable to log on Blackboard, contact the help desk immediately.  </w:t>
      </w:r>
    </w:p>
    <w:p w:rsidR="00E17315" w:rsidRPr="00CC6456" w:rsidRDefault="00E17315" w:rsidP="00A65E8B">
      <w:pPr>
        <w:pStyle w:val="Heading1"/>
        <w:jc w:val="left"/>
        <w:rPr>
          <w:rFonts w:asciiTheme="majorHAnsi" w:hAnsiTheme="majorHAnsi"/>
          <w:sz w:val="22"/>
          <w:szCs w:val="22"/>
        </w:rPr>
      </w:pPr>
    </w:p>
    <w:p w:rsidR="0003640C" w:rsidRDefault="0003640C">
      <w:pPr>
        <w:widowControl/>
        <w:overflowPunct/>
        <w:autoSpaceDE/>
        <w:autoSpaceDN/>
        <w:adjustRightInd/>
        <w:spacing w:after="200" w:line="276" w:lineRule="auto"/>
        <w:textAlignment w:val="auto"/>
        <w:rPr>
          <w:rFonts w:asciiTheme="majorHAnsi" w:hAnsiTheme="majorHAnsi"/>
          <w:b/>
          <w:sz w:val="22"/>
          <w:szCs w:val="22"/>
        </w:rPr>
      </w:pPr>
      <w:r>
        <w:rPr>
          <w:rFonts w:asciiTheme="majorHAnsi" w:hAnsiTheme="majorHAnsi"/>
          <w:sz w:val="22"/>
          <w:szCs w:val="22"/>
        </w:rPr>
        <w:br w:type="page"/>
      </w:r>
    </w:p>
    <w:p w:rsidR="00A65E8B" w:rsidRDefault="00A65E8B" w:rsidP="00A65E8B">
      <w:pPr>
        <w:pStyle w:val="Heading1"/>
        <w:jc w:val="left"/>
        <w:rPr>
          <w:rFonts w:asciiTheme="majorHAnsi" w:hAnsiTheme="majorHAnsi"/>
          <w:sz w:val="22"/>
          <w:szCs w:val="22"/>
        </w:rPr>
      </w:pPr>
      <w:r w:rsidRPr="00CC6456">
        <w:rPr>
          <w:rFonts w:asciiTheme="majorHAnsi" w:hAnsiTheme="majorHAnsi"/>
          <w:sz w:val="22"/>
          <w:szCs w:val="22"/>
        </w:rPr>
        <w:lastRenderedPageBreak/>
        <w:t>Course Outline and Readings*</w:t>
      </w:r>
    </w:p>
    <w:p w:rsidR="00A65E8B" w:rsidRPr="00CC6456" w:rsidRDefault="00CC6456" w:rsidP="00CC6456">
      <w:pPr>
        <w:widowControl/>
        <w:overflowPunct/>
        <w:autoSpaceDE/>
        <w:autoSpaceDN/>
        <w:adjustRightInd/>
        <w:rPr>
          <w:rFonts w:asciiTheme="majorHAnsi" w:hAnsiTheme="majorHAnsi"/>
          <w:sz w:val="22"/>
          <w:szCs w:val="22"/>
        </w:rPr>
      </w:pPr>
      <w:r w:rsidRPr="00FC2135">
        <w:rPr>
          <w:rFonts w:asciiTheme="majorHAnsi" w:hAnsiTheme="majorHAnsi"/>
          <w:sz w:val="22"/>
          <w:szCs w:val="22"/>
        </w:rPr>
        <w:t>In a typical week, you will need to read two or three book chapters and/or articles (totally about 60 pages) and take notes on your reading.   To do this well, most students will need about six hours to devote to the assignments.</w:t>
      </w:r>
      <w:r>
        <w:rPr>
          <w:rFonts w:asciiTheme="majorHAnsi" w:hAnsiTheme="majorHAnsi"/>
          <w:sz w:val="22"/>
          <w:szCs w:val="22"/>
        </w:rPr>
        <w:t xml:space="preserve"> </w:t>
      </w:r>
      <w:r w:rsidR="00A65E8B" w:rsidRPr="00CC6456">
        <w:rPr>
          <w:rFonts w:asciiTheme="majorHAnsi" w:hAnsiTheme="majorHAnsi"/>
          <w:sz w:val="22"/>
          <w:szCs w:val="22"/>
        </w:rPr>
        <w:t xml:space="preserve">See Blackboard “Course Documents” Module for all readings, </w:t>
      </w:r>
      <w:r>
        <w:rPr>
          <w:rFonts w:asciiTheme="majorHAnsi" w:hAnsiTheme="majorHAnsi"/>
          <w:sz w:val="22"/>
          <w:szCs w:val="22"/>
        </w:rPr>
        <w:t>assignments, etc. for each week.</w:t>
      </w:r>
    </w:p>
    <w:p w:rsidR="00A65E8B" w:rsidRPr="00CC6456" w:rsidRDefault="00A65E8B" w:rsidP="00A65E8B">
      <w:pPr>
        <w:widowControl/>
        <w:rPr>
          <w:rFonts w:asciiTheme="majorHAnsi" w:hAnsiTheme="majorHAnsi"/>
          <w:sz w:val="22"/>
          <w:szCs w:val="22"/>
        </w:rPr>
      </w:pPr>
    </w:p>
    <w:tbl>
      <w:tblPr>
        <w:tblStyle w:val="TableGrid"/>
        <w:tblW w:w="8923" w:type="dxa"/>
        <w:tblInd w:w="95" w:type="dxa"/>
        <w:tblLook w:val="04A0"/>
      </w:tblPr>
      <w:tblGrid>
        <w:gridCol w:w="1085"/>
        <w:gridCol w:w="1718"/>
        <w:gridCol w:w="6120"/>
      </w:tblGrid>
      <w:tr w:rsidR="00AE28BB" w:rsidRPr="00CC6456" w:rsidTr="00AE28BB">
        <w:trPr>
          <w:trHeight w:val="516"/>
        </w:trPr>
        <w:tc>
          <w:tcPr>
            <w:tcW w:w="1085"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1</w:t>
            </w:r>
          </w:p>
        </w:tc>
        <w:tc>
          <w:tcPr>
            <w:tcW w:w="1718" w:type="dxa"/>
            <w:vAlign w:val="center"/>
          </w:tcPr>
          <w:p w:rsidR="00AE28BB" w:rsidRDefault="00AE28BB" w:rsidP="00AE02EE">
            <w:pPr>
              <w:jc w:val="center"/>
              <w:rPr>
                <w:rFonts w:asciiTheme="majorHAnsi" w:hAnsiTheme="majorHAnsi" w:cs="Calibri"/>
                <w:color w:val="000000"/>
                <w:sz w:val="22"/>
                <w:szCs w:val="22"/>
              </w:rPr>
            </w:pPr>
            <w:r>
              <w:rPr>
                <w:rFonts w:asciiTheme="majorHAnsi" w:hAnsiTheme="majorHAnsi" w:cs="Calibri"/>
                <w:color w:val="000000"/>
                <w:sz w:val="22"/>
                <w:szCs w:val="22"/>
              </w:rPr>
              <w:t>0</w:t>
            </w:r>
            <w:r w:rsidR="00AE02EE">
              <w:rPr>
                <w:rFonts w:asciiTheme="majorHAnsi" w:hAnsiTheme="majorHAnsi" w:cs="Calibri"/>
                <w:color w:val="000000"/>
                <w:sz w:val="22"/>
                <w:szCs w:val="22"/>
              </w:rPr>
              <w:t>8/18</w:t>
            </w:r>
            <w:r>
              <w:rPr>
                <w:rFonts w:asciiTheme="majorHAnsi" w:hAnsiTheme="majorHAnsi" w:cs="Calibri"/>
                <w:color w:val="000000"/>
                <w:sz w:val="22"/>
                <w:szCs w:val="22"/>
              </w:rPr>
              <w:t>/2014</w:t>
            </w:r>
          </w:p>
        </w:tc>
        <w:tc>
          <w:tcPr>
            <w:tcW w:w="6120"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First day of class</w:t>
            </w:r>
          </w:p>
        </w:tc>
      </w:tr>
      <w:tr w:rsidR="00AE28BB" w:rsidRPr="00CC6456" w:rsidTr="00AE28BB">
        <w:trPr>
          <w:trHeight w:val="516"/>
        </w:trPr>
        <w:tc>
          <w:tcPr>
            <w:tcW w:w="1085"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2</w:t>
            </w:r>
          </w:p>
        </w:tc>
        <w:tc>
          <w:tcPr>
            <w:tcW w:w="1718" w:type="dxa"/>
            <w:vAlign w:val="center"/>
          </w:tcPr>
          <w:p w:rsidR="00AE28BB" w:rsidRDefault="00AE02EE" w:rsidP="00845B46">
            <w:pPr>
              <w:jc w:val="center"/>
            </w:pPr>
            <w:r>
              <w:rPr>
                <w:rFonts w:asciiTheme="majorHAnsi" w:hAnsiTheme="majorHAnsi" w:cs="Calibri"/>
                <w:color w:val="000000"/>
                <w:sz w:val="22"/>
                <w:szCs w:val="22"/>
              </w:rPr>
              <w:t>08</w:t>
            </w:r>
            <w:r w:rsidR="00AE28BB" w:rsidRPr="00CA515D">
              <w:rPr>
                <w:rFonts w:asciiTheme="majorHAnsi" w:hAnsiTheme="majorHAnsi" w:cs="Calibri"/>
                <w:color w:val="000000"/>
                <w:sz w:val="22"/>
                <w:szCs w:val="22"/>
              </w:rPr>
              <w:t>/</w:t>
            </w:r>
            <w:r>
              <w:rPr>
                <w:rFonts w:asciiTheme="majorHAnsi" w:hAnsiTheme="majorHAnsi" w:cs="Calibri"/>
                <w:color w:val="000000"/>
                <w:sz w:val="22"/>
                <w:szCs w:val="22"/>
              </w:rPr>
              <w:t>25</w:t>
            </w:r>
            <w:r w:rsidR="00AE28BB" w:rsidRPr="00CA515D">
              <w:rPr>
                <w:rFonts w:asciiTheme="majorHAnsi" w:hAnsiTheme="majorHAnsi" w:cs="Calibri"/>
                <w:color w:val="000000"/>
                <w:sz w:val="22"/>
                <w:szCs w:val="22"/>
              </w:rPr>
              <w:t>/2014</w:t>
            </w:r>
          </w:p>
        </w:tc>
        <w:tc>
          <w:tcPr>
            <w:tcW w:w="6120"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Basic concepts and Race as a social construction</w:t>
            </w:r>
          </w:p>
        </w:tc>
      </w:tr>
      <w:tr w:rsidR="00AE28BB" w:rsidRPr="00CC6456" w:rsidTr="00057C6A">
        <w:trPr>
          <w:trHeight w:val="516"/>
        </w:trPr>
        <w:tc>
          <w:tcPr>
            <w:tcW w:w="1085" w:type="dxa"/>
            <w:shd w:val="clear" w:color="auto" w:fill="92D050"/>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3</w:t>
            </w:r>
          </w:p>
        </w:tc>
        <w:tc>
          <w:tcPr>
            <w:tcW w:w="1718" w:type="dxa"/>
            <w:shd w:val="clear" w:color="auto" w:fill="92D050"/>
            <w:vAlign w:val="center"/>
          </w:tcPr>
          <w:p w:rsidR="00AE28BB" w:rsidRDefault="00AE28BB" w:rsidP="00AE02EE">
            <w:pPr>
              <w:jc w:val="center"/>
            </w:pPr>
            <w:r w:rsidRPr="00CA515D">
              <w:rPr>
                <w:rFonts w:asciiTheme="majorHAnsi" w:hAnsiTheme="majorHAnsi" w:cs="Calibri"/>
                <w:color w:val="000000"/>
                <w:sz w:val="22"/>
                <w:szCs w:val="22"/>
              </w:rPr>
              <w:t>0</w:t>
            </w:r>
            <w:r w:rsidR="00AE02EE">
              <w:rPr>
                <w:rFonts w:asciiTheme="majorHAnsi" w:hAnsiTheme="majorHAnsi" w:cs="Calibri"/>
                <w:color w:val="000000"/>
                <w:sz w:val="22"/>
                <w:szCs w:val="22"/>
              </w:rPr>
              <w:t>9</w:t>
            </w:r>
            <w:r w:rsidRPr="00CA515D">
              <w:rPr>
                <w:rFonts w:asciiTheme="majorHAnsi" w:hAnsiTheme="majorHAnsi" w:cs="Calibri"/>
                <w:color w:val="000000"/>
                <w:sz w:val="22"/>
                <w:szCs w:val="22"/>
              </w:rPr>
              <w:t>/</w:t>
            </w:r>
            <w:r>
              <w:rPr>
                <w:rFonts w:asciiTheme="majorHAnsi" w:hAnsiTheme="majorHAnsi" w:cs="Calibri"/>
                <w:color w:val="000000"/>
                <w:sz w:val="22"/>
                <w:szCs w:val="22"/>
              </w:rPr>
              <w:t>0</w:t>
            </w:r>
            <w:r w:rsidR="00AE02EE">
              <w:rPr>
                <w:rFonts w:asciiTheme="majorHAnsi" w:hAnsiTheme="majorHAnsi" w:cs="Calibri"/>
                <w:color w:val="000000"/>
                <w:sz w:val="22"/>
                <w:szCs w:val="22"/>
              </w:rPr>
              <w:t>1</w:t>
            </w:r>
            <w:r w:rsidRPr="00CA515D">
              <w:rPr>
                <w:rFonts w:asciiTheme="majorHAnsi" w:hAnsiTheme="majorHAnsi" w:cs="Calibri"/>
                <w:color w:val="000000"/>
                <w:sz w:val="22"/>
                <w:szCs w:val="22"/>
              </w:rPr>
              <w:t>/2014</w:t>
            </w:r>
          </w:p>
        </w:tc>
        <w:tc>
          <w:tcPr>
            <w:tcW w:w="6120" w:type="dxa"/>
            <w:shd w:val="clear" w:color="auto" w:fill="92D050"/>
            <w:vAlign w:val="center"/>
          </w:tcPr>
          <w:p w:rsidR="00AE28BB" w:rsidRDefault="00AE02EE" w:rsidP="00845B46">
            <w:pPr>
              <w:rPr>
                <w:rFonts w:asciiTheme="majorHAnsi" w:hAnsiTheme="majorHAnsi" w:cs="Calibri"/>
                <w:color w:val="000000"/>
                <w:sz w:val="22"/>
                <w:szCs w:val="22"/>
              </w:rPr>
            </w:pPr>
            <w:r>
              <w:rPr>
                <w:rFonts w:asciiTheme="majorHAnsi" w:hAnsiTheme="majorHAnsi" w:cs="Calibri"/>
                <w:color w:val="000000"/>
                <w:sz w:val="22"/>
                <w:szCs w:val="22"/>
              </w:rPr>
              <w:t>Labor Day</w:t>
            </w:r>
            <w:r w:rsidR="00AE28BB">
              <w:rPr>
                <w:rFonts w:asciiTheme="majorHAnsi" w:hAnsiTheme="majorHAnsi" w:cs="Calibri"/>
                <w:color w:val="000000"/>
                <w:sz w:val="22"/>
                <w:szCs w:val="22"/>
              </w:rPr>
              <w:t xml:space="preserve"> – NO CLASS</w:t>
            </w:r>
          </w:p>
        </w:tc>
      </w:tr>
      <w:tr w:rsidR="00AE28BB" w:rsidRPr="00CC6456" w:rsidTr="00AE28BB">
        <w:trPr>
          <w:trHeight w:val="516"/>
        </w:trPr>
        <w:tc>
          <w:tcPr>
            <w:tcW w:w="1085"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4</w:t>
            </w:r>
          </w:p>
        </w:tc>
        <w:tc>
          <w:tcPr>
            <w:tcW w:w="1718" w:type="dxa"/>
            <w:vAlign w:val="center"/>
          </w:tcPr>
          <w:p w:rsidR="00AE28BB" w:rsidRDefault="00AE02EE" w:rsidP="00AE02EE">
            <w:pPr>
              <w:jc w:val="center"/>
            </w:pPr>
            <w:r>
              <w:rPr>
                <w:rFonts w:asciiTheme="majorHAnsi" w:hAnsiTheme="majorHAnsi" w:cs="Calibri"/>
                <w:color w:val="000000"/>
                <w:sz w:val="22"/>
                <w:szCs w:val="22"/>
              </w:rPr>
              <w:t>09</w:t>
            </w:r>
            <w:r w:rsidR="00AE28BB" w:rsidRPr="00CA515D">
              <w:rPr>
                <w:rFonts w:asciiTheme="majorHAnsi" w:hAnsiTheme="majorHAnsi" w:cs="Calibri"/>
                <w:color w:val="000000"/>
                <w:sz w:val="22"/>
                <w:szCs w:val="22"/>
              </w:rPr>
              <w:t>/</w:t>
            </w:r>
            <w:r>
              <w:rPr>
                <w:rFonts w:asciiTheme="majorHAnsi" w:hAnsiTheme="majorHAnsi" w:cs="Calibri"/>
                <w:color w:val="000000"/>
                <w:sz w:val="22"/>
                <w:szCs w:val="22"/>
              </w:rPr>
              <w:t>08/</w:t>
            </w:r>
            <w:r w:rsidR="00AE28BB" w:rsidRPr="00CA515D">
              <w:rPr>
                <w:rFonts w:asciiTheme="majorHAnsi" w:hAnsiTheme="majorHAnsi" w:cs="Calibri"/>
                <w:color w:val="000000"/>
                <w:sz w:val="22"/>
                <w:szCs w:val="22"/>
              </w:rPr>
              <w:t>2014</w:t>
            </w:r>
          </w:p>
        </w:tc>
        <w:tc>
          <w:tcPr>
            <w:tcW w:w="6120" w:type="dxa"/>
            <w:vAlign w:val="center"/>
          </w:tcPr>
          <w:p w:rsidR="00AE28BB" w:rsidRPr="00CC6456" w:rsidRDefault="00AE28BB" w:rsidP="0076297A">
            <w:pPr>
              <w:rPr>
                <w:rFonts w:asciiTheme="majorHAnsi" w:hAnsiTheme="majorHAnsi" w:cs="Calibri"/>
                <w:color w:val="000000"/>
                <w:sz w:val="22"/>
                <w:szCs w:val="22"/>
              </w:rPr>
            </w:pPr>
            <w:r w:rsidRPr="00CC6456">
              <w:rPr>
                <w:rFonts w:asciiTheme="majorHAnsi" w:hAnsiTheme="majorHAnsi" w:cs="Calibri"/>
                <w:color w:val="000000"/>
                <w:sz w:val="22"/>
                <w:szCs w:val="22"/>
              </w:rPr>
              <w:t>B</w:t>
            </w:r>
            <w:r>
              <w:rPr>
                <w:rFonts w:asciiTheme="majorHAnsi" w:hAnsiTheme="majorHAnsi" w:cs="Calibri"/>
                <w:color w:val="000000"/>
                <w:sz w:val="22"/>
                <w:szCs w:val="22"/>
              </w:rPr>
              <w:t>iological Constructions of Race</w:t>
            </w:r>
          </w:p>
          <w:p w:rsidR="00AE28BB" w:rsidRPr="00CC6456" w:rsidRDefault="00AE28BB" w:rsidP="00CA45EA">
            <w:pPr>
              <w:rPr>
                <w:rFonts w:asciiTheme="majorHAnsi" w:hAnsiTheme="majorHAnsi" w:cs="Calibri"/>
                <w:i/>
                <w:color w:val="000000"/>
                <w:sz w:val="22"/>
                <w:szCs w:val="22"/>
              </w:rPr>
            </w:pPr>
            <w:r w:rsidRPr="00CC6456">
              <w:rPr>
                <w:rFonts w:asciiTheme="majorHAnsi" w:hAnsiTheme="majorHAnsi" w:cs="Calibri"/>
                <w:i/>
                <w:color w:val="000000"/>
                <w:sz w:val="22"/>
                <w:szCs w:val="22"/>
              </w:rPr>
              <w:t>Brazil: A racial paradise?</w:t>
            </w:r>
          </w:p>
        </w:tc>
      </w:tr>
      <w:tr w:rsidR="00AE28BB" w:rsidRPr="00CC6456" w:rsidTr="00AE28BB">
        <w:trPr>
          <w:trHeight w:val="516"/>
        </w:trPr>
        <w:tc>
          <w:tcPr>
            <w:tcW w:w="1085"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5</w:t>
            </w:r>
          </w:p>
        </w:tc>
        <w:tc>
          <w:tcPr>
            <w:tcW w:w="1718" w:type="dxa"/>
            <w:vAlign w:val="center"/>
          </w:tcPr>
          <w:p w:rsidR="00AE28BB" w:rsidRDefault="00AE02EE" w:rsidP="00845B46">
            <w:pPr>
              <w:jc w:val="center"/>
              <w:rPr>
                <w:rFonts w:asciiTheme="majorHAnsi" w:hAnsiTheme="majorHAnsi"/>
                <w:sz w:val="22"/>
                <w:szCs w:val="22"/>
              </w:rPr>
            </w:pPr>
            <w:r>
              <w:rPr>
                <w:rFonts w:asciiTheme="majorHAnsi" w:hAnsiTheme="majorHAnsi" w:cs="Calibri"/>
                <w:color w:val="000000"/>
                <w:sz w:val="22"/>
                <w:szCs w:val="22"/>
              </w:rPr>
              <w:t>09/15</w:t>
            </w:r>
            <w:r w:rsidR="00AE28BB">
              <w:rPr>
                <w:rFonts w:asciiTheme="majorHAnsi" w:hAnsiTheme="majorHAnsi" w:cs="Calibri"/>
                <w:color w:val="000000"/>
                <w:sz w:val="22"/>
                <w:szCs w:val="22"/>
              </w:rPr>
              <w:t>/2014</w:t>
            </w:r>
          </w:p>
        </w:tc>
        <w:tc>
          <w:tcPr>
            <w:tcW w:w="6120" w:type="dxa"/>
            <w:vAlign w:val="center"/>
          </w:tcPr>
          <w:p w:rsidR="00AE28BB" w:rsidRPr="00CC6456" w:rsidRDefault="00AE28BB" w:rsidP="0076297A">
            <w:pPr>
              <w:rPr>
                <w:rFonts w:asciiTheme="majorHAnsi" w:hAnsiTheme="majorHAnsi" w:cs="Calibri"/>
                <w:color w:val="000000"/>
                <w:sz w:val="22"/>
                <w:szCs w:val="22"/>
              </w:rPr>
            </w:pPr>
            <w:proofErr w:type="spellStart"/>
            <w:r>
              <w:rPr>
                <w:rFonts w:asciiTheme="majorHAnsi" w:hAnsiTheme="majorHAnsi" w:cs="Calibri"/>
                <w:color w:val="000000"/>
                <w:sz w:val="22"/>
                <w:szCs w:val="22"/>
              </w:rPr>
              <w:t>Primordialist</w:t>
            </w:r>
            <w:proofErr w:type="spellEnd"/>
            <w:r w:rsidRPr="00CC6456">
              <w:rPr>
                <w:rFonts w:asciiTheme="majorHAnsi" w:hAnsiTheme="majorHAnsi" w:cs="Calibri"/>
                <w:color w:val="000000"/>
                <w:sz w:val="22"/>
                <w:szCs w:val="22"/>
              </w:rPr>
              <w:t xml:space="preserve"> &amp; </w:t>
            </w:r>
            <w:r>
              <w:rPr>
                <w:rFonts w:asciiTheme="majorHAnsi" w:hAnsiTheme="majorHAnsi" w:cs="Calibri"/>
                <w:color w:val="000000"/>
                <w:sz w:val="22"/>
                <w:szCs w:val="22"/>
              </w:rPr>
              <w:t>Instrumentalist Constructions of Race</w:t>
            </w:r>
          </w:p>
          <w:p w:rsidR="00AE28BB" w:rsidRPr="00CC6456" w:rsidRDefault="00AE28BB" w:rsidP="0076297A">
            <w:pPr>
              <w:rPr>
                <w:rFonts w:asciiTheme="majorHAnsi" w:hAnsiTheme="majorHAnsi" w:cs="Calibri"/>
                <w:i/>
                <w:color w:val="000000"/>
                <w:sz w:val="22"/>
                <w:szCs w:val="22"/>
              </w:rPr>
            </w:pPr>
            <w:r w:rsidRPr="00CC6456">
              <w:rPr>
                <w:rFonts w:asciiTheme="majorHAnsi" w:hAnsiTheme="majorHAnsi" w:cs="Calibri"/>
                <w:i/>
                <w:color w:val="000000"/>
                <w:sz w:val="22"/>
                <w:szCs w:val="22"/>
              </w:rPr>
              <w:t>Cuban: The next revolution</w:t>
            </w:r>
          </w:p>
        </w:tc>
      </w:tr>
      <w:tr w:rsidR="00AE28BB" w:rsidRPr="00CC6456" w:rsidTr="00AE28BB">
        <w:trPr>
          <w:trHeight w:val="516"/>
        </w:trPr>
        <w:tc>
          <w:tcPr>
            <w:tcW w:w="1085" w:type="dxa"/>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6</w:t>
            </w:r>
          </w:p>
        </w:tc>
        <w:tc>
          <w:tcPr>
            <w:tcW w:w="1718" w:type="dxa"/>
            <w:vAlign w:val="center"/>
          </w:tcPr>
          <w:p w:rsidR="00AE28BB" w:rsidRDefault="00AE28BB" w:rsidP="00845B46">
            <w:pPr>
              <w:jc w:val="center"/>
            </w:pPr>
            <w:r w:rsidRPr="00BC05EC">
              <w:rPr>
                <w:rFonts w:asciiTheme="majorHAnsi" w:hAnsiTheme="majorHAnsi" w:cs="Calibri"/>
                <w:color w:val="000000"/>
                <w:sz w:val="22"/>
                <w:szCs w:val="22"/>
              </w:rPr>
              <w:t>0</w:t>
            </w:r>
            <w:r w:rsidR="00AE02EE">
              <w:rPr>
                <w:rFonts w:asciiTheme="majorHAnsi" w:hAnsiTheme="majorHAnsi" w:cs="Calibri"/>
                <w:color w:val="000000"/>
                <w:sz w:val="22"/>
                <w:szCs w:val="22"/>
              </w:rPr>
              <w:t>9/22</w:t>
            </w:r>
            <w:r w:rsidRPr="00BC05EC">
              <w:rPr>
                <w:rFonts w:asciiTheme="majorHAnsi" w:hAnsiTheme="majorHAnsi" w:cs="Calibri"/>
                <w:color w:val="000000"/>
                <w:sz w:val="22"/>
                <w:szCs w:val="22"/>
              </w:rPr>
              <w:t>/2014</w:t>
            </w:r>
          </w:p>
        </w:tc>
        <w:tc>
          <w:tcPr>
            <w:tcW w:w="6120" w:type="dxa"/>
            <w:vAlign w:val="center"/>
          </w:tcPr>
          <w:p w:rsidR="00AE28BB" w:rsidRPr="00CC6456" w:rsidRDefault="00AE28BB" w:rsidP="00587937">
            <w:pPr>
              <w:rPr>
                <w:rFonts w:asciiTheme="majorHAnsi" w:hAnsiTheme="majorHAnsi" w:cs="Calibri"/>
                <w:color w:val="000000"/>
                <w:sz w:val="22"/>
                <w:szCs w:val="22"/>
              </w:rPr>
            </w:pPr>
            <w:r w:rsidRPr="00CC6456">
              <w:rPr>
                <w:rFonts w:asciiTheme="majorHAnsi" w:hAnsiTheme="majorHAnsi" w:cs="Calibri"/>
                <w:color w:val="000000"/>
                <w:sz w:val="22"/>
                <w:szCs w:val="22"/>
              </w:rPr>
              <w:t xml:space="preserve">From Slavery to Segregation </w:t>
            </w:r>
          </w:p>
          <w:p w:rsidR="00AE28BB" w:rsidRPr="00CC6456" w:rsidRDefault="00AE28BB" w:rsidP="00CA45EA">
            <w:pPr>
              <w:rPr>
                <w:rFonts w:asciiTheme="majorHAnsi" w:hAnsiTheme="majorHAnsi" w:cs="Calibri"/>
                <w:i/>
                <w:color w:val="000000"/>
                <w:sz w:val="22"/>
                <w:szCs w:val="22"/>
              </w:rPr>
            </w:pPr>
            <w:r w:rsidRPr="00CC6456">
              <w:rPr>
                <w:rFonts w:asciiTheme="majorHAnsi" w:hAnsiTheme="majorHAnsi" w:cs="Calibri"/>
                <w:i/>
                <w:color w:val="000000"/>
                <w:sz w:val="22"/>
                <w:szCs w:val="22"/>
              </w:rPr>
              <w:t>Haiti &amp; the Dominican Republic: An island divided</w:t>
            </w:r>
          </w:p>
        </w:tc>
      </w:tr>
      <w:tr w:rsidR="00AE28BB" w:rsidRPr="00CC6456" w:rsidTr="00AE28BB">
        <w:trPr>
          <w:trHeight w:val="516"/>
        </w:trPr>
        <w:tc>
          <w:tcPr>
            <w:tcW w:w="1085" w:type="dxa"/>
            <w:shd w:val="clear" w:color="auto" w:fill="auto"/>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7</w:t>
            </w:r>
          </w:p>
        </w:tc>
        <w:tc>
          <w:tcPr>
            <w:tcW w:w="1718" w:type="dxa"/>
            <w:shd w:val="clear" w:color="auto" w:fill="auto"/>
            <w:vAlign w:val="center"/>
          </w:tcPr>
          <w:p w:rsidR="00AE28BB" w:rsidRDefault="00AE28BB" w:rsidP="00845B46">
            <w:pPr>
              <w:jc w:val="center"/>
            </w:pPr>
            <w:r w:rsidRPr="00BC05EC">
              <w:rPr>
                <w:rFonts w:asciiTheme="majorHAnsi" w:hAnsiTheme="majorHAnsi" w:cs="Calibri"/>
                <w:color w:val="000000"/>
                <w:sz w:val="22"/>
                <w:szCs w:val="22"/>
              </w:rPr>
              <w:t>0</w:t>
            </w:r>
            <w:r w:rsidR="00AE02EE">
              <w:rPr>
                <w:rFonts w:asciiTheme="majorHAnsi" w:hAnsiTheme="majorHAnsi" w:cs="Calibri"/>
                <w:color w:val="000000"/>
                <w:sz w:val="22"/>
                <w:szCs w:val="22"/>
              </w:rPr>
              <w:t>9/29</w:t>
            </w:r>
            <w:r w:rsidRPr="00BC05EC">
              <w:rPr>
                <w:rFonts w:asciiTheme="majorHAnsi" w:hAnsiTheme="majorHAnsi" w:cs="Calibri"/>
                <w:color w:val="000000"/>
                <w:sz w:val="22"/>
                <w:szCs w:val="22"/>
              </w:rPr>
              <w:t>/2014</w:t>
            </w:r>
          </w:p>
        </w:tc>
        <w:tc>
          <w:tcPr>
            <w:tcW w:w="6120" w:type="dxa"/>
            <w:shd w:val="clear" w:color="auto" w:fill="auto"/>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Civil Rights Movement</w:t>
            </w:r>
          </w:p>
        </w:tc>
      </w:tr>
      <w:tr w:rsidR="00AE28BB" w:rsidRPr="00CC6456" w:rsidTr="00057C6A">
        <w:trPr>
          <w:trHeight w:val="516"/>
        </w:trPr>
        <w:tc>
          <w:tcPr>
            <w:tcW w:w="1085" w:type="dxa"/>
            <w:shd w:val="clear" w:color="auto" w:fill="92D050"/>
            <w:vAlign w:val="center"/>
          </w:tcPr>
          <w:p w:rsidR="00AE28BB" w:rsidRPr="00CC6456" w:rsidRDefault="00AE28BB"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8</w:t>
            </w:r>
          </w:p>
        </w:tc>
        <w:tc>
          <w:tcPr>
            <w:tcW w:w="1718" w:type="dxa"/>
            <w:shd w:val="clear" w:color="auto" w:fill="92D050"/>
            <w:vAlign w:val="center"/>
          </w:tcPr>
          <w:p w:rsidR="00AE28BB" w:rsidRDefault="00845B46" w:rsidP="00845B46">
            <w:pPr>
              <w:jc w:val="center"/>
            </w:pPr>
            <w:r>
              <w:rPr>
                <w:rFonts w:asciiTheme="majorHAnsi" w:hAnsiTheme="majorHAnsi" w:cs="Calibri"/>
                <w:color w:val="000000"/>
                <w:sz w:val="22"/>
                <w:szCs w:val="22"/>
              </w:rPr>
              <w:t>10/06</w:t>
            </w:r>
            <w:r w:rsidR="00AE28BB" w:rsidRPr="00BC05EC">
              <w:rPr>
                <w:rFonts w:asciiTheme="majorHAnsi" w:hAnsiTheme="majorHAnsi" w:cs="Calibri"/>
                <w:color w:val="000000"/>
                <w:sz w:val="22"/>
                <w:szCs w:val="22"/>
              </w:rPr>
              <w:t>/2014</w:t>
            </w:r>
          </w:p>
        </w:tc>
        <w:tc>
          <w:tcPr>
            <w:tcW w:w="6120" w:type="dxa"/>
            <w:shd w:val="clear" w:color="auto" w:fill="92D050"/>
            <w:vAlign w:val="center"/>
          </w:tcPr>
          <w:p w:rsidR="00AE28BB" w:rsidRPr="00CC6456" w:rsidRDefault="00AE28BB" w:rsidP="00D37424">
            <w:pPr>
              <w:rPr>
                <w:rFonts w:asciiTheme="majorHAnsi" w:hAnsiTheme="majorHAnsi" w:cs="Calibri"/>
                <w:color w:val="000000"/>
                <w:sz w:val="22"/>
                <w:szCs w:val="22"/>
              </w:rPr>
            </w:pPr>
            <w:r w:rsidRPr="00CC6456">
              <w:rPr>
                <w:rFonts w:asciiTheme="majorHAnsi" w:hAnsiTheme="majorHAnsi" w:cs="Calibri"/>
                <w:color w:val="000000"/>
                <w:sz w:val="22"/>
                <w:szCs w:val="22"/>
              </w:rPr>
              <w:t>Mid-tem Exam</w:t>
            </w:r>
          </w:p>
        </w:tc>
      </w:tr>
      <w:tr w:rsidR="00845B46" w:rsidRPr="00CC6456" w:rsidTr="00845B46">
        <w:trPr>
          <w:trHeight w:val="516"/>
        </w:trPr>
        <w:tc>
          <w:tcPr>
            <w:tcW w:w="1085" w:type="dxa"/>
            <w:shd w:val="clear" w:color="auto" w:fill="auto"/>
            <w:vAlign w:val="center"/>
          </w:tcPr>
          <w:p w:rsidR="00845B46" w:rsidRPr="00CC6456" w:rsidRDefault="00845B46" w:rsidP="00A51229">
            <w:pPr>
              <w:rPr>
                <w:rFonts w:asciiTheme="majorHAnsi" w:hAnsiTheme="majorHAnsi" w:cs="Calibri"/>
                <w:color w:val="000000"/>
                <w:sz w:val="22"/>
                <w:szCs w:val="22"/>
              </w:rPr>
            </w:pPr>
            <w:r w:rsidRPr="00CC6456">
              <w:rPr>
                <w:rFonts w:asciiTheme="majorHAnsi" w:hAnsiTheme="majorHAnsi" w:cs="Calibri"/>
                <w:color w:val="000000"/>
                <w:sz w:val="22"/>
                <w:szCs w:val="22"/>
              </w:rPr>
              <w:t>Week 9</w:t>
            </w:r>
          </w:p>
        </w:tc>
        <w:tc>
          <w:tcPr>
            <w:tcW w:w="1718" w:type="dxa"/>
            <w:vAlign w:val="center"/>
          </w:tcPr>
          <w:p w:rsidR="00845B46" w:rsidRDefault="00845B46" w:rsidP="00845B46">
            <w:pPr>
              <w:jc w:val="center"/>
              <w:rPr>
                <w:rFonts w:asciiTheme="majorHAnsi" w:hAnsiTheme="majorHAnsi" w:cs="Calibri"/>
                <w:color w:val="000000"/>
                <w:sz w:val="22"/>
                <w:szCs w:val="22"/>
              </w:rPr>
            </w:pPr>
            <w:r>
              <w:rPr>
                <w:rFonts w:asciiTheme="majorHAnsi" w:hAnsiTheme="majorHAnsi" w:cs="Calibri"/>
                <w:color w:val="000000"/>
                <w:sz w:val="22"/>
                <w:szCs w:val="22"/>
              </w:rPr>
              <w:t>10</w:t>
            </w:r>
            <w:r w:rsidRPr="00014CE0">
              <w:rPr>
                <w:rFonts w:asciiTheme="majorHAnsi" w:hAnsiTheme="majorHAnsi" w:cs="Calibri"/>
                <w:color w:val="000000"/>
                <w:sz w:val="22"/>
                <w:szCs w:val="22"/>
              </w:rPr>
              <w:t>/</w:t>
            </w:r>
            <w:r>
              <w:rPr>
                <w:rFonts w:asciiTheme="majorHAnsi" w:hAnsiTheme="majorHAnsi" w:cs="Calibri"/>
                <w:color w:val="000000"/>
                <w:sz w:val="22"/>
                <w:szCs w:val="22"/>
              </w:rPr>
              <w:t>13</w:t>
            </w:r>
            <w:r w:rsidRPr="00014CE0">
              <w:rPr>
                <w:rFonts w:asciiTheme="majorHAnsi" w:hAnsiTheme="majorHAnsi" w:cs="Calibri"/>
                <w:color w:val="000000"/>
                <w:sz w:val="22"/>
                <w:szCs w:val="22"/>
              </w:rPr>
              <w:t>/2014</w:t>
            </w:r>
          </w:p>
        </w:tc>
        <w:tc>
          <w:tcPr>
            <w:tcW w:w="6120" w:type="dxa"/>
            <w:shd w:val="clear" w:color="auto" w:fill="auto"/>
            <w:vAlign w:val="center"/>
          </w:tcPr>
          <w:p w:rsidR="00845B46" w:rsidRPr="00CC6456" w:rsidRDefault="00845B46" w:rsidP="00A51229">
            <w:pPr>
              <w:rPr>
                <w:rFonts w:asciiTheme="majorHAnsi" w:hAnsiTheme="majorHAnsi" w:cs="Calibri"/>
                <w:color w:val="000000"/>
                <w:sz w:val="22"/>
                <w:szCs w:val="22"/>
              </w:rPr>
            </w:pPr>
            <w:r w:rsidRPr="00CC6456">
              <w:rPr>
                <w:rFonts w:asciiTheme="majorHAnsi" w:hAnsiTheme="majorHAnsi" w:cs="Calibri"/>
                <w:color w:val="000000"/>
                <w:sz w:val="22"/>
                <w:szCs w:val="22"/>
              </w:rPr>
              <w:t>Modern day slavery</w:t>
            </w:r>
          </w:p>
        </w:tc>
      </w:tr>
      <w:tr w:rsidR="00845B46" w:rsidRPr="00CC6456" w:rsidTr="00845B46">
        <w:trPr>
          <w:trHeight w:val="516"/>
        </w:trPr>
        <w:tc>
          <w:tcPr>
            <w:tcW w:w="1085" w:type="dxa"/>
            <w:shd w:val="clear" w:color="auto" w:fill="auto"/>
            <w:vAlign w:val="center"/>
          </w:tcPr>
          <w:p w:rsidR="00845B46" w:rsidRPr="00CC6456" w:rsidRDefault="00845B46"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10</w:t>
            </w:r>
          </w:p>
        </w:tc>
        <w:tc>
          <w:tcPr>
            <w:tcW w:w="1718" w:type="dxa"/>
            <w:vAlign w:val="center"/>
          </w:tcPr>
          <w:p w:rsidR="00845B46" w:rsidRDefault="00845B46" w:rsidP="00845B46">
            <w:pPr>
              <w:jc w:val="center"/>
            </w:pPr>
            <w:r>
              <w:rPr>
                <w:rFonts w:asciiTheme="majorHAnsi" w:hAnsiTheme="majorHAnsi" w:cs="Calibri"/>
                <w:color w:val="000000"/>
                <w:sz w:val="22"/>
                <w:szCs w:val="22"/>
              </w:rPr>
              <w:t>10/20</w:t>
            </w:r>
            <w:r w:rsidRPr="00014CE0">
              <w:rPr>
                <w:rFonts w:asciiTheme="majorHAnsi" w:hAnsiTheme="majorHAnsi" w:cs="Calibri"/>
                <w:color w:val="000000"/>
                <w:sz w:val="22"/>
                <w:szCs w:val="22"/>
              </w:rPr>
              <w:t>/2014</w:t>
            </w:r>
          </w:p>
        </w:tc>
        <w:tc>
          <w:tcPr>
            <w:tcW w:w="6120" w:type="dxa"/>
            <w:shd w:val="clear" w:color="auto" w:fill="auto"/>
            <w:vAlign w:val="center"/>
          </w:tcPr>
          <w:p w:rsidR="00845B46" w:rsidRPr="00CC6456" w:rsidRDefault="00845B46" w:rsidP="00580F80">
            <w:pPr>
              <w:rPr>
                <w:rFonts w:asciiTheme="majorHAnsi" w:hAnsiTheme="majorHAnsi" w:cs="Calibri"/>
                <w:color w:val="000000"/>
                <w:sz w:val="22"/>
                <w:szCs w:val="22"/>
              </w:rPr>
            </w:pPr>
            <w:r w:rsidRPr="00CC6456">
              <w:rPr>
                <w:rFonts w:asciiTheme="majorHAnsi" w:hAnsiTheme="majorHAnsi" w:cs="Calibri"/>
                <w:color w:val="000000"/>
                <w:sz w:val="22"/>
                <w:szCs w:val="22"/>
              </w:rPr>
              <w:t>Immigration and Ethnic Relations</w:t>
            </w:r>
          </w:p>
          <w:p w:rsidR="00845B46" w:rsidRPr="00CC6456" w:rsidRDefault="00845B46" w:rsidP="00A51229">
            <w:pPr>
              <w:rPr>
                <w:rFonts w:asciiTheme="majorHAnsi" w:hAnsiTheme="majorHAnsi" w:cs="Calibri"/>
                <w:color w:val="000000"/>
                <w:sz w:val="22"/>
                <w:szCs w:val="22"/>
              </w:rPr>
            </w:pPr>
            <w:r w:rsidRPr="00CC6456">
              <w:rPr>
                <w:rFonts w:asciiTheme="majorHAnsi" w:hAnsiTheme="majorHAnsi" w:cs="Calibri"/>
                <w:color w:val="000000"/>
                <w:sz w:val="22"/>
                <w:szCs w:val="22"/>
              </w:rPr>
              <w:t>Patterns of Ethnic Integration and Resistance</w:t>
            </w:r>
          </w:p>
        </w:tc>
      </w:tr>
      <w:tr w:rsidR="00845B46" w:rsidRPr="00CC6456" w:rsidTr="00845B46">
        <w:trPr>
          <w:trHeight w:val="516"/>
        </w:trPr>
        <w:tc>
          <w:tcPr>
            <w:tcW w:w="1085" w:type="dxa"/>
            <w:vAlign w:val="center"/>
          </w:tcPr>
          <w:p w:rsidR="00845B46" w:rsidRPr="00CC6456" w:rsidRDefault="00845B46"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11</w:t>
            </w:r>
          </w:p>
        </w:tc>
        <w:tc>
          <w:tcPr>
            <w:tcW w:w="1718" w:type="dxa"/>
            <w:vAlign w:val="center"/>
          </w:tcPr>
          <w:p w:rsidR="00845B46" w:rsidRDefault="00845B46" w:rsidP="00845B46">
            <w:pPr>
              <w:jc w:val="center"/>
            </w:pPr>
            <w:r>
              <w:rPr>
                <w:rFonts w:asciiTheme="majorHAnsi" w:hAnsiTheme="majorHAnsi" w:cs="Calibri"/>
                <w:color w:val="000000"/>
                <w:sz w:val="22"/>
                <w:szCs w:val="22"/>
              </w:rPr>
              <w:t>10/27</w:t>
            </w:r>
            <w:r w:rsidRPr="00014CE0">
              <w:rPr>
                <w:rFonts w:asciiTheme="majorHAnsi" w:hAnsiTheme="majorHAnsi" w:cs="Calibri"/>
                <w:color w:val="000000"/>
                <w:sz w:val="22"/>
                <w:szCs w:val="22"/>
              </w:rPr>
              <w:t>/2014</w:t>
            </w:r>
          </w:p>
        </w:tc>
        <w:tc>
          <w:tcPr>
            <w:tcW w:w="6120" w:type="dxa"/>
            <w:vAlign w:val="center"/>
          </w:tcPr>
          <w:p w:rsidR="00845B46" w:rsidRDefault="00845B46" w:rsidP="001E3CF4">
            <w:pPr>
              <w:rPr>
                <w:rFonts w:asciiTheme="majorHAnsi" w:hAnsiTheme="majorHAnsi" w:cs="Calibri"/>
                <w:color w:val="000000"/>
                <w:sz w:val="22"/>
                <w:szCs w:val="22"/>
              </w:rPr>
            </w:pPr>
            <w:r w:rsidRPr="00CC6456">
              <w:rPr>
                <w:rFonts w:asciiTheme="majorHAnsi" w:hAnsiTheme="majorHAnsi" w:cs="Calibri"/>
                <w:color w:val="000000"/>
                <w:sz w:val="22"/>
                <w:szCs w:val="22"/>
              </w:rPr>
              <w:t xml:space="preserve">Immigration Historical Perspective </w:t>
            </w:r>
          </w:p>
          <w:p w:rsidR="00845B46" w:rsidRDefault="00845B46" w:rsidP="001E3CF4">
            <w:pPr>
              <w:rPr>
                <w:rFonts w:asciiTheme="majorHAnsi" w:hAnsiTheme="majorHAnsi" w:cs="Calibri"/>
                <w:color w:val="000000"/>
                <w:sz w:val="22"/>
                <w:szCs w:val="22"/>
              </w:rPr>
            </w:pPr>
            <w:r>
              <w:rPr>
                <w:rFonts w:asciiTheme="majorHAnsi" w:hAnsiTheme="majorHAnsi" w:cs="Calibri"/>
                <w:color w:val="000000"/>
                <w:sz w:val="22"/>
                <w:szCs w:val="22"/>
              </w:rPr>
              <w:t>Student Presentations</w:t>
            </w:r>
          </w:p>
          <w:p w:rsidR="00845B46" w:rsidRDefault="00845B46" w:rsidP="00AE28BB">
            <w:pPr>
              <w:pStyle w:val="ListParagraph"/>
              <w:numPr>
                <w:ilvl w:val="0"/>
                <w:numId w:val="15"/>
              </w:numPr>
              <w:rPr>
                <w:rFonts w:asciiTheme="majorHAnsi" w:hAnsiTheme="majorHAnsi" w:cs="Calibri"/>
                <w:color w:val="000000"/>
                <w:sz w:val="22"/>
                <w:szCs w:val="22"/>
              </w:rPr>
            </w:pPr>
            <w:r>
              <w:rPr>
                <w:rFonts w:asciiTheme="majorHAnsi" w:hAnsiTheme="majorHAnsi" w:cs="Calibri"/>
                <w:color w:val="000000"/>
                <w:sz w:val="22"/>
                <w:szCs w:val="22"/>
              </w:rPr>
              <w:t>Irish</w:t>
            </w:r>
          </w:p>
          <w:p w:rsidR="00057C6A" w:rsidRDefault="00845B46" w:rsidP="00580F80">
            <w:pPr>
              <w:pStyle w:val="ListParagraph"/>
              <w:numPr>
                <w:ilvl w:val="0"/>
                <w:numId w:val="15"/>
              </w:numPr>
              <w:rPr>
                <w:rFonts w:asciiTheme="majorHAnsi" w:hAnsiTheme="majorHAnsi" w:cs="Calibri"/>
                <w:color w:val="000000"/>
                <w:sz w:val="22"/>
                <w:szCs w:val="22"/>
              </w:rPr>
            </w:pPr>
            <w:r>
              <w:rPr>
                <w:rFonts w:asciiTheme="majorHAnsi" w:hAnsiTheme="majorHAnsi" w:cs="Calibri"/>
                <w:color w:val="000000"/>
                <w:sz w:val="22"/>
                <w:szCs w:val="22"/>
              </w:rPr>
              <w:t>Italian</w:t>
            </w:r>
          </w:p>
          <w:p w:rsidR="00845B46" w:rsidRPr="00057C6A" w:rsidRDefault="00845B46" w:rsidP="00580F80">
            <w:pPr>
              <w:pStyle w:val="ListParagraph"/>
              <w:numPr>
                <w:ilvl w:val="0"/>
                <w:numId w:val="15"/>
              </w:numPr>
              <w:rPr>
                <w:rFonts w:asciiTheme="majorHAnsi" w:hAnsiTheme="majorHAnsi" w:cs="Calibri"/>
                <w:color w:val="000000"/>
                <w:sz w:val="22"/>
                <w:szCs w:val="22"/>
              </w:rPr>
            </w:pPr>
            <w:r w:rsidRPr="00057C6A">
              <w:rPr>
                <w:rFonts w:asciiTheme="majorHAnsi" w:hAnsiTheme="majorHAnsi" w:cs="Calibri"/>
                <w:color w:val="000000"/>
                <w:sz w:val="22"/>
                <w:szCs w:val="22"/>
              </w:rPr>
              <w:t>Japanese</w:t>
            </w:r>
          </w:p>
        </w:tc>
      </w:tr>
      <w:tr w:rsidR="00845B46" w:rsidRPr="00CC6456" w:rsidTr="00845B46">
        <w:trPr>
          <w:trHeight w:val="516"/>
        </w:trPr>
        <w:tc>
          <w:tcPr>
            <w:tcW w:w="1085" w:type="dxa"/>
            <w:vAlign w:val="center"/>
          </w:tcPr>
          <w:p w:rsidR="00845B46" w:rsidRPr="00CC6456" w:rsidRDefault="00845B46"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12</w:t>
            </w:r>
          </w:p>
        </w:tc>
        <w:tc>
          <w:tcPr>
            <w:tcW w:w="1718" w:type="dxa"/>
            <w:vAlign w:val="center"/>
          </w:tcPr>
          <w:p w:rsidR="00845B46" w:rsidRDefault="00845B46" w:rsidP="00845B46">
            <w:pPr>
              <w:jc w:val="center"/>
            </w:pPr>
            <w:r>
              <w:rPr>
                <w:rFonts w:asciiTheme="majorHAnsi" w:hAnsiTheme="majorHAnsi" w:cs="Calibri"/>
                <w:color w:val="000000"/>
                <w:sz w:val="22"/>
                <w:szCs w:val="22"/>
              </w:rPr>
              <w:t>11/3</w:t>
            </w:r>
            <w:r w:rsidRPr="00014CE0">
              <w:rPr>
                <w:rFonts w:asciiTheme="majorHAnsi" w:hAnsiTheme="majorHAnsi" w:cs="Calibri"/>
                <w:color w:val="000000"/>
                <w:sz w:val="22"/>
                <w:szCs w:val="22"/>
              </w:rPr>
              <w:t>/2014</w:t>
            </w:r>
          </w:p>
        </w:tc>
        <w:tc>
          <w:tcPr>
            <w:tcW w:w="6120" w:type="dxa"/>
            <w:vAlign w:val="center"/>
          </w:tcPr>
          <w:p w:rsidR="00845B46" w:rsidRDefault="00845B46" w:rsidP="00A426A6">
            <w:pPr>
              <w:rPr>
                <w:rFonts w:asciiTheme="majorHAnsi" w:hAnsiTheme="majorHAnsi" w:cs="Calibri"/>
                <w:color w:val="000000"/>
                <w:sz w:val="22"/>
                <w:szCs w:val="22"/>
              </w:rPr>
            </w:pPr>
            <w:r>
              <w:rPr>
                <w:rFonts w:asciiTheme="majorHAnsi" w:hAnsiTheme="majorHAnsi" w:cs="Calibri"/>
                <w:color w:val="000000"/>
                <w:sz w:val="22"/>
                <w:szCs w:val="22"/>
              </w:rPr>
              <w:t>Immigration Current Perspective</w:t>
            </w:r>
          </w:p>
          <w:p w:rsidR="00845B46" w:rsidRDefault="00845B46" w:rsidP="00A426A6">
            <w:pPr>
              <w:rPr>
                <w:rFonts w:asciiTheme="majorHAnsi" w:hAnsiTheme="majorHAnsi" w:cs="Calibri"/>
                <w:color w:val="000000"/>
                <w:sz w:val="22"/>
                <w:szCs w:val="22"/>
              </w:rPr>
            </w:pPr>
            <w:r>
              <w:rPr>
                <w:rFonts w:asciiTheme="majorHAnsi" w:hAnsiTheme="majorHAnsi" w:cs="Calibri"/>
                <w:color w:val="000000"/>
                <w:sz w:val="22"/>
                <w:szCs w:val="22"/>
              </w:rPr>
              <w:t>Student Presentations</w:t>
            </w:r>
          </w:p>
          <w:p w:rsidR="00845B46" w:rsidRDefault="00845B46" w:rsidP="00AE28BB">
            <w:pPr>
              <w:pStyle w:val="ListParagraph"/>
              <w:numPr>
                <w:ilvl w:val="0"/>
                <w:numId w:val="16"/>
              </w:numPr>
              <w:rPr>
                <w:rFonts w:asciiTheme="majorHAnsi" w:hAnsiTheme="majorHAnsi" w:cs="Calibri"/>
                <w:color w:val="000000"/>
                <w:sz w:val="22"/>
                <w:szCs w:val="22"/>
              </w:rPr>
            </w:pPr>
            <w:r>
              <w:rPr>
                <w:rFonts w:asciiTheme="majorHAnsi" w:hAnsiTheme="majorHAnsi" w:cs="Calibri"/>
                <w:color w:val="000000"/>
                <w:sz w:val="22"/>
                <w:szCs w:val="22"/>
              </w:rPr>
              <w:t>Mexican</w:t>
            </w:r>
          </w:p>
          <w:p w:rsidR="00845B46" w:rsidRDefault="00845B46" w:rsidP="00AE28BB">
            <w:pPr>
              <w:pStyle w:val="ListParagraph"/>
              <w:numPr>
                <w:ilvl w:val="0"/>
                <w:numId w:val="16"/>
              </w:numPr>
              <w:rPr>
                <w:rFonts w:asciiTheme="majorHAnsi" w:hAnsiTheme="majorHAnsi" w:cs="Calibri"/>
                <w:color w:val="000000"/>
                <w:sz w:val="22"/>
                <w:szCs w:val="22"/>
              </w:rPr>
            </w:pPr>
            <w:r>
              <w:rPr>
                <w:rFonts w:asciiTheme="majorHAnsi" w:hAnsiTheme="majorHAnsi" w:cs="Calibri"/>
                <w:color w:val="000000"/>
                <w:sz w:val="22"/>
                <w:szCs w:val="22"/>
              </w:rPr>
              <w:t xml:space="preserve">Indian </w:t>
            </w:r>
          </w:p>
          <w:p w:rsidR="00845B46" w:rsidRPr="00AE28BB" w:rsidRDefault="00845B46" w:rsidP="00AE28BB">
            <w:pPr>
              <w:pStyle w:val="ListParagraph"/>
              <w:numPr>
                <w:ilvl w:val="0"/>
                <w:numId w:val="15"/>
              </w:numPr>
              <w:rPr>
                <w:rFonts w:asciiTheme="majorHAnsi" w:hAnsiTheme="majorHAnsi" w:cs="Calibri"/>
                <w:color w:val="000000"/>
                <w:sz w:val="22"/>
                <w:szCs w:val="22"/>
              </w:rPr>
            </w:pPr>
            <w:r>
              <w:rPr>
                <w:rFonts w:asciiTheme="majorHAnsi" w:hAnsiTheme="majorHAnsi" w:cs="Calibri"/>
                <w:color w:val="000000"/>
                <w:sz w:val="22"/>
                <w:szCs w:val="22"/>
              </w:rPr>
              <w:t>Middle Eastern</w:t>
            </w:r>
          </w:p>
        </w:tc>
      </w:tr>
      <w:tr w:rsidR="00057C6A" w:rsidRPr="00CC6456" w:rsidTr="00AE28BB">
        <w:trPr>
          <w:trHeight w:val="516"/>
        </w:trPr>
        <w:tc>
          <w:tcPr>
            <w:tcW w:w="1085" w:type="dxa"/>
            <w:vAlign w:val="center"/>
          </w:tcPr>
          <w:p w:rsidR="00057C6A" w:rsidRPr="00CC6456" w:rsidRDefault="00057C6A"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13</w:t>
            </w:r>
          </w:p>
        </w:tc>
        <w:tc>
          <w:tcPr>
            <w:tcW w:w="1718" w:type="dxa"/>
            <w:vAlign w:val="center"/>
          </w:tcPr>
          <w:p w:rsidR="00057C6A" w:rsidRDefault="00057C6A" w:rsidP="00845B46">
            <w:pPr>
              <w:jc w:val="center"/>
            </w:pPr>
            <w:r>
              <w:rPr>
                <w:rFonts w:asciiTheme="majorHAnsi" w:hAnsiTheme="majorHAnsi" w:cs="Calibri"/>
                <w:color w:val="000000"/>
                <w:sz w:val="22"/>
                <w:szCs w:val="22"/>
              </w:rPr>
              <w:t>11/10/2014</w:t>
            </w:r>
          </w:p>
        </w:tc>
        <w:tc>
          <w:tcPr>
            <w:tcW w:w="6120" w:type="dxa"/>
            <w:vAlign w:val="center"/>
          </w:tcPr>
          <w:p w:rsidR="00057C6A" w:rsidRPr="00CC6456" w:rsidRDefault="00057C6A" w:rsidP="00314ED1">
            <w:pPr>
              <w:rPr>
                <w:rFonts w:asciiTheme="majorHAnsi" w:hAnsiTheme="majorHAnsi" w:cs="Calibri"/>
                <w:color w:val="000000"/>
                <w:sz w:val="22"/>
                <w:szCs w:val="22"/>
              </w:rPr>
            </w:pPr>
            <w:r w:rsidRPr="00CC6456">
              <w:rPr>
                <w:rFonts w:asciiTheme="majorHAnsi" w:hAnsiTheme="majorHAnsi" w:cs="Calibri"/>
                <w:color w:val="000000"/>
                <w:sz w:val="22"/>
                <w:szCs w:val="22"/>
              </w:rPr>
              <w:t>New Americans,  Assimilation and Old Challenges</w:t>
            </w:r>
            <w:r>
              <w:rPr>
                <w:rFonts w:asciiTheme="majorHAnsi" w:hAnsiTheme="majorHAnsi" w:cs="Calibri"/>
                <w:color w:val="000000"/>
                <w:sz w:val="22"/>
                <w:szCs w:val="22"/>
              </w:rPr>
              <w:t xml:space="preserve"> </w:t>
            </w:r>
            <w:r w:rsidRPr="00CC6456">
              <w:rPr>
                <w:rFonts w:asciiTheme="majorHAnsi" w:hAnsiTheme="majorHAnsi" w:cs="Calibri"/>
                <w:color w:val="000000"/>
                <w:sz w:val="22"/>
                <w:szCs w:val="22"/>
              </w:rPr>
              <w:t>– Final Paper Introduced</w:t>
            </w:r>
          </w:p>
        </w:tc>
      </w:tr>
      <w:tr w:rsidR="00057C6A" w:rsidRPr="00CC6456" w:rsidTr="00AE28BB">
        <w:trPr>
          <w:trHeight w:val="516"/>
        </w:trPr>
        <w:tc>
          <w:tcPr>
            <w:tcW w:w="1085" w:type="dxa"/>
            <w:vAlign w:val="center"/>
          </w:tcPr>
          <w:p w:rsidR="00057C6A" w:rsidRPr="00CC6456" w:rsidRDefault="00057C6A"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14</w:t>
            </w:r>
          </w:p>
        </w:tc>
        <w:tc>
          <w:tcPr>
            <w:tcW w:w="1718" w:type="dxa"/>
            <w:vAlign w:val="center"/>
          </w:tcPr>
          <w:p w:rsidR="00057C6A" w:rsidRDefault="00057C6A" w:rsidP="00845B46">
            <w:pPr>
              <w:jc w:val="center"/>
              <w:rPr>
                <w:rFonts w:asciiTheme="majorHAnsi" w:hAnsiTheme="majorHAnsi" w:cs="Calibri"/>
                <w:color w:val="000000"/>
                <w:sz w:val="22"/>
                <w:szCs w:val="22"/>
              </w:rPr>
            </w:pPr>
            <w:r>
              <w:rPr>
                <w:rFonts w:asciiTheme="majorHAnsi" w:hAnsiTheme="majorHAnsi" w:cs="Calibri"/>
                <w:color w:val="000000"/>
                <w:sz w:val="22"/>
                <w:szCs w:val="22"/>
              </w:rPr>
              <w:t>11/17</w:t>
            </w:r>
            <w:r w:rsidRPr="002370F7">
              <w:rPr>
                <w:rFonts w:asciiTheme="majorHAnsi" w:hAnsiTheme="majorHAnsi" w:cs="Calibri"/>
                <w:color w:val="000000"/>
                <w:sz w:val="22"/>
                <w:szCs w:val="22"/>
              </w:rPr>
              <w:t>/2014</w:t>
            </w:r>
          </w:p>
        </w:tc>
        <w:tc>
          <w:tcPr>
            <w:tcW w:w="6120" w:type="dxa"/>
            <w:vAlign w:val="center"/>
          </w:tcPr>
          <w:p w:rsidR="00057C6A" w:rsidRPr="00CC6456" w:rsidRDefault="00057C6A" w:rsidP="00314ED1">
            <w:pPr>
              <w:rPr>
                <w:rFonts w:asciiTheme="majorHAnsi" w:hAnsiTheme="majorHAnsi" w:cs="Calibri"/>
                <w:color w:val="000000"/>
                <w:sz w:val="22"/>
                <w:szCs w:val="22"/>
              </w:rPr>
            </w:pPr>
            <w:r w:rsidRPr="00CC6456">
              <w:rPr>
                <w:rFonts w:asciiTheme="majorHAnsi" w:hAnsiTheme="majorHAnsi" w:cs="Calibri"/>
                <w:color w:val="000000"/>
                <w:sz w:val="22"/>
                <w:szCs w:val="22"/>
              </w:rPr>
              <w:t xml:space="preserve">Class Activity </w:t>
            </w:r>
            <w:r w:rsidRPr="00CC6456">
              <w:rPr>
                <w:rFonts w:asciiTheme="majorHAnsi" w:hAnsiTheme="majorHAnsi" w:cs="Calibri"/>
                <w:sz w:val="22"/>
                <w:szCs w:val="22"/>
              </w:rPr>
              <w:t>– 1 page summary</w:t>
            </w:r>
          </w:p>
        </w:tc>
      </w:tr>
      <w:tr w:rsidR="00845B46" w:rsidRPr="00CC6456" w:rsidTr="00845B46">
        <w:trPr>
          <w:trHeight w:val="516"/>
        </w:trPr>
        <w:tc>
          <w:tcPr>
            <w:tcW w:w="1085" w:type="dxa"/>
            <w:shd w:val="clear" w:color="auto" w:fill="auto"/>
            <w:vAlign w:val="center"/>
          </w:tcPr>
          <w:p w:rsidR="00845B46" w:rsidRPr="00CC6456" w:rsidRDefault="00845B46"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15</w:t>
            </w:r>
          </w:p>
        </w:tc>
        <w:tc>
          <w:tcPr>
            <w:tcW w:w="1718" w:type="dxa"/>
            <w:vAlign w:val="center"/>
          </w:tcPr>
          <w:p w:rsidR="00845B46" w:rsidRDefault="00845B46" w:rsidP="00845B46">
            <w:pPr>
              <w:jc w:val="center"/>
            </w:pPr>
            <w:r>
              <w:rPr>
                <w:rFonts w:asciiTheme="majorHAnsi" w:hAnsiTheme="majorHAnsi" w:cs="Calibri"/>
                <w:color w:val="000000"/>
                <w:sz w:val="22"/>
                <w:szCs w:val="22"/>
              </w:rPr>
              <w:t>11/24</w:t>
            </w:r>
            <w:r w:rsidRPr="002370F7">
              <w:rPr>
                <w:rFonts w:asciiTheme="majorHAnsi" w:hAnsiTheme="majorHAnsi" w:cs="Calibri"/>
                <w:color w:val="000000"/>
                <w:sz w:val="22"/>
                <w:szCs w:val="22"/>
              </w:rPr>
              <w:t>/2014</w:t>
            </w:r>
          </w:p>
        </w:tc>
        <w:tc>
          <w:tcPr>
            <w:tcW w:w="6120" w:type="dxa"/>
            <w:shd w:val="clear" w:color="auto" w:fill="auto"/>
            <w:vAlign w:val="center"/>
          </w:tcPr>
          <w:p w:rsidR="00845B46" w:rsidRPr="00CC6456" w:rsidRDefault="00845B46" w:rsidP="000A2ED2">
            <w:pPr>
              <w:pStyle w:val="Default"/>
              <w:rPr>
                <w:rFonts w:asciiTheme="majorHAnsi" w:hAnsiTheme="majorHAnsi" w:cs="Calibri"/>
                <w:sz w:val="22"/>
                <w:szCs w:val="22"/>
              </w:rPr>
            </w:pPr>
            <w:r w:rsidRPr="00CC6456">
              <w:rPr>
                <w:rFonts w:asciiTheme="majorHAnsi" w:hAnsiTheme="majorHAnsi" w:cs="Calibri"/>
                <w:sz w:val="22"/>
                <w:szCs w:val="22"/>
              </w:rPr>
              <w:t>Final Paper Development and  Progress Review</w:t>
            </w:r>
          </w:p>
          <w:p w:rsidR="00845B46" w:rsidRPr="00CC6456" w:rsidRDefault="00845B46" w:rsidP="00AE28BB">
            <w:pPr>
              <w:rPr>
                <w:rFonts w:asciiTheme="majorHAnsi" w:hAnsiTheme="majorHAnsi" w:cs="Calibri"/>
                <w:color w:val="000000"/>
                <w:sz w:val="22"/>
                <w:szCs w:val="22"/>
              </w:rPr>
            </w:pPr>
            <w:r w:rsidRPr="00CC6456">
              <w:rPr>
                <w:rFonts w:asciiTheme="majorHAnsi" w:hAnsiTheme="majorHAnsi" w:cs="Calibri"/>
                <w:sz w:val="22"/>
                <w:szCs w:val="22"/>
              </w:rPr>
              <w:t>Team meetings with professor (all teams must be present)</w:t>
            </w:r>
          </w:p>
        </w:tc>
      </w:tr>
      <w:tr w:rsidR="00845B46" w:rsidRPr="00057C6A" w:rsidTr="00057C6A">
        <w:trPr>
          <w:trHeight w:val="516"/>
        </w:trPr>
        <w:tc>
          <w:tcPr>
            <w:tcW w:w="1085" w:type="dxa"/>
            <w:shd w:val="clear" w:color="auto" w:fill="92D050"/>
            <w:vAlign w:val="center"/>
          </w:tcPr>
          <w:p w:rsidR="00845B46" w:rsidRPr="00CC6456" w:rsidRDefault="00845B46" w:rsidP="00845B46">
            <w:pPr>
              <w:rPr>
                <w:rFonts w:asciiTheme="majorHAnsi" w:hAnsiTheme="majorHAnsi" w:cs="Calibri"/>
                <w:color w:val="000000"/>
                <w:sz w:val="22"/>
                <w:szCs w:val="22"/>
              </w:rPr>
            </w:pPr>
            <w:r w:rsidRPr="00CC6456">
              <w:rPr>
                <w:rFonts w:asciiTheme="majorHAnsi" w:hAnsiTheme="majorHAnsi" w:cs="Calibri"/>
                <w:color w:val="000000"/>
                <w:sz w:val="22"/>
                <w:szCs w:val="22"/>
              </w:rPr>
              <w:t>Week 16</w:t>
            </w:r>
          </w:p>
        </w:tc>
        <w:tc>
          <w:tcPr>
            <w:tcW w:w="1718" w:type="dxa"/>
            <w:shd w:val="clear" w:color="auto" w:fill="92D050"/>
            <w:vAlign w:val="center"/>
          </w:tcPr>
          <w:p w:rsidR="00845B46" w:rsidRPr="00057C6A" w:rsidRDefault="00845B46" w:rsidP="00057C6A">
            <w:pPr>
              <w:rPr>
                <w:rFonts w:asciiTheme="majorHAnsi" w:hAnsiTheme="majorHAnsi" w:cs="Calibri"/>
                <w:color w:val="000000"/>
                <w:sz w:val="22"/>
                <w:szCs w:val="22"/>
              </w:rPr>
            </w:pPr>
            <w:r>
              <w:rPr>
                <w:rFonts w:asciiTheme="majorHAnsi" w:hAnsiTheme="majorHAnsi" w:cs="Calibri"/>
                <w:color w:val="000000"/>
                <w:sz w:val="22"/>
                <w:szCs w:val="22"/>
              </w:rPr>
              <w:t>12/01</w:t>
            </w:r>
            <w:r w:rsidRPr="002370F7">
              <w:rPr>
                <w:rFonts w:asciiTheme="majorHAnsi" w:hAnsiTheme="majorHAnsi" w:cs="Calibri"/>
                <w:color w:val="000000"/>
                <w:sz w:val="22"/>
                <w:szCs w:val="22"/>
              </w:rPr>
              <w:t>/2014</w:t>
            </w:r>
          </w:p>
        </w:tc>
        <w:tc>
          <w:tcPr>
            <w:tcW w:w="6120" w:type="dxa"/>
            <w:shd w:val="clear" w:color="auto" w:fill="92D050"/>
            <w:vAlign w:val="center"/>
          </w:tcPr>
          <w:p w:rsidR="00845B46" w:rsidRPr="00057C6A" w:rsidRDefault="00057C6A" w:rsidP="00057C6A">
            <w:pPr>
              <w:rPr>
                <w:rFonts w:asciiTheme="majorHAnsi" w:hAnsiTheme="majorHAnsi" w:cs="Calibri"/>
                <w:color w:val="000000"/>
                <w:sz w:val="22"/>
                <w:szCs w:val="22"/>
              </w:rPr>
            </w:pPr>
            <w:r w:rsidRPr="00057C6A">
              <w:rPr>
                <w:rFonts w:asciiTheme="majorHAnsi" w:hAnsiTheme="majorHAnsi" w:cs="Calibri"/>
                <w:color w:val="000000"/>
                <w:sz w:val="22"/>
                <w:szCs w:val="22"/>
              </w:rPr>
              <w:t>READING DAY – NO CLASS</w:t>
            </w:r>
          </w:p>
        </w:tc>
      </w:tr>
      <w:tr w:rsidR="00845B46" w:rsidRPr="00CC6456" w:rsidTr="00AE28BB">
        <w:trPr>
          <w:trHeight w:val="516"/>
        </w:trPr>
        <w:tc>
          <w:tcPr>
            <w:tcW w:w="1085" w:type="dxa"/>
            <w:shd w:val="clear" w:color="auto" w:fill="auto"/>
            <w:vAlign w:val="center"/>
          </w:tcPr>
          <w:p w:rsidR="00845B46" w:rsidRPr="00CC6456" w:rsidRDefault="00845B46" w:rsidP="00845B46">
            <w:pPr>
              <w:rPr>
                <w:rFonts w:asciiTheme="majorHAnsi" w:hAnsiTheme="majorHAnsi" w:cs="Calibri"/>
                <w:color w:val="000000"/>
                <w:sz w:val="22"/>
                <w:szCs w:val="22"/>
              </w:rPr>
            </w:pPr>
            <w:r>
              <w:rPr>
                <w:rFonts w:asciiTheme="majorHAnsi" w:hAnsiTheme="majorHAnsi" w:cs="Calibri"/>
                <w:color w:val="000000"/>
                <w:sz w:val="22"/>
                <w:szCs w:val="22"/>
              </w:rPr>
              <w:t>Week 17</w:t>
            </w:r>
          </w:p>
        </w:tc>
        <w:tc>
          <w:tcPr>
            <w:tcW w:w="1718" w:type="dxa"/>
            <w:vAlign w:val="center"/>
          </w:tcPr>
          <w:p w:rsidR="00845B46" w:rsidRPr="00057C6A" w:rsidRDefault="00057C6A" w:rsidP="00845B46">
            <w:pPr>
              <w:jc w:val="center"/>
              <w:rPr>
                <w:rFonts w:asciiTheme="majorHAnsi" w:hAnsiTheme="majorHAnsi" w:cs="Calibri"/>
                <w:color w:val="000000"/>
                <w:sz w:val="22"/>
                <w:szCs w:val="22"/>
              </w:rPr>
            </w:pPr>
            <w:r w:rsidRPr="00057C6A">
              <w:rPr>
                <w:rFonts w:asciiTheme="majorHAnsi" w:hAnsiTheme="majorHAnsi" w:cs="Calibri"/>
                <w:color w:val="000000"/>
                <w:sz w:val="22"/>
                <w:szCs w:val="22"/>
              </w:rPr>
              <w:t>12/8/</w:t>
            </w:r>
            <w:r>
              <w:rPr>
                <w:rFonts w:asciiTheme="majorHAnsi" w:hAnsiTheme="majorHAnsi" w:cs="Calibri"/>
                <w:color w:val="000000"/>
                <w:sz w:val="22"/>
                <w:szCs w:val="22"/>
              </w:rPr>
              <w:t>20</w:t>
            </w:r>
            <w:r w:rsidRPr="00057C6A">
              <w:rPr>
                <w:rFonts w:asciiTheme="majorHAnsi" w:hAnsiTheme="majorHAnsi" w:cs="Calibri"/>
                <w:color w:val="000000"/>
                <w:sz w:val="22"/>
                <w:szCs w:val="22"/>
              </w:rPr>
              <w:t>14</w:t>
            </w:r>
          </w:p>
        </w:tc>
        <w:tc>
          <w:tcPr>
            <w:tcW w:w="6120" w:type="dxa"/>
            <w:shd w:val="clear" w:color="auto" w:fill="auto"/>
            <w:vAlign w:val="center"/>
          </w:tcPr>
          <w:p w:rsidR="00057C6A" w:rsidRPr="00CC6456" w:rsidRDefault="00057C6A" w:rsidP="00057C6A">
            <w:pPr>
              <w:rPr>
                <w:rFonts w:asciiTheme="majorHAnsi" w:hAnsiTheme="majorHAnsi" w:cs="Calibri"/>
                <w:color w:val="000000"/>
                <w:sz w:val="22"/>
                <w:szCs w:val="22"/>
              </w:rPr>
            </w:pPr>
            <w:r w:rsidRPr="00CC6456">
              <w:rPr>
                <w:rFonts w:asciiTheme="majorHAnsi" w:hAnsiTheme="majorHAnsi" w:cs="Calibri"/>
                <w:color w:val="000000"/>
                <w:sz w:val="22"/>
                <w:szCs w:val="22"/>
              </w:rPr>
              <w:t>Extra Credit Presentations</w:t>
            </w:r>
          </w:p>
          <w:p w:rsidR="00845B46" w:rsidRPr="00CC6456" w:rsidRDefault="00057C6A" w:rsidP="00057C6A">
            <w:pPr>
              <w:rPr>
                <w:rFonts w:asciiTheme="majorHAnsi" w:hAnsiTheme="majorHAnsi" w:cs="Calibri"/>
                <w:color w:val="000000"/>
                <w:sz w:val="22"/>
                <w:szCs w:val="22"/>
              </w:rPr>
            </w:pPr>
            <w:r w:rsidRPr="00CC6456">
              <w:rPr>
                <w:rFonts w:asciiTheme="majorHAnsi" w:hAnsiTheme="majorHAnsi" w:cs="Calibri"/>
                <w:sz w:val="22"/>
                <w:szCs w:val="22"/>
              </w:rPr>
              <w:t>Term paper due</w:t>
            </w:r>
          </w:p>
        </w:tc>
      </w:tr>
    </w:tbl>
    <w:p w:rsidR="00A65E8B" w:rsidRPr="00CC6456" w:rsidRDefault="00A65E8B" w:rsidP="00A65E8B">
      <w:pPr>
        <w:widowControl/>
        <w:rPr>
          <w:rFonts w:asciiTheme="majorHAnsi" w:hAnsiTheme="majorHAnsi"/>
          <w:sz w:val="22"/>
          <w:szCs w:val="22"/>
        </w:rPr>
      </w:pPr>
    </w:p>
    <w:p w:rsidR="00E65C9D" w:rsidRPr="00CC6456" w:rsidRDefault="00A65E8B">
      <w:pPr>
        <w:rPr>
          <w:rFonts w:asciiTheme="majorHAnsi" w:hAnsiTheme="majorHAnsi"/>
          <w:sz w:val="22"/>
          <w:szCs w:val="22"/>
        </w:rPr>
      </w:pPr>
      <w:r w:rsidRPr="00CC6456">
        <w:rPr>
          <w:rFonts w:asciiTheme="majorHAnsi" w:hAnsiTheme="majorHAnsi"/>
          <w:sz w:val="22"/>
          <w:szCs w:val="22"/>
        </w:rPr>
        <w:t>*</w:t>
      </w:r>
      <w:r w:rsidRPr="00CC6456">
        <w:rPr>
          <w:rFonts w:asciiTheme="majorHAnsi" w:hAnsiTheme="majorHAnsi"/>
          <w:sz w:val="22"/>
          <w:szCs w:val="22"/>
          <w:u w:val="single"/>
        </w:rPr>
        <w:t>Syllabus Caveat</w:t>
      </w:r>
      <w:r w:rsidRPr="00CC6456">
        <w:rPr>
          <w:rFonts w:asciiTheme="majorHAnsi" w:hAnsiTheme="majorHAnsi"/>
          <w:sz w:val="22"/>
          <w:szCs w:val="22"/>
        </w:rPr>
        <w:t>:  Please note that the instructor reserves the right to alter the syllabus due to need and emergent circumstances.  Students will be advised about any change made to the syllabus.</w:t>
      </w:r>
    </w:p>
    <w:sectPr w:rsidR="00E65C9D" w:rsidRPr="00CC6456" w:rsidSect="00E65C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01C"/>
    <w:multiLevelType w:val="hybridMultilevel"/>
    <w:tmpl w:val="8ED8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011B1"/>
    <w:multiLevelType w:val="hybridMultilevel"/>
    <w:tmpl w:val="AEE8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F2A1D"/>
    <w:multiLevelType w:val="hybridMultilevel"/>
    <w:tmpl w:val="CC4AF03E"/>
    <w:lvl w:ilvl="0" w:tplc="411658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25868"/>
    <w:multiLevelType w:val="hybridMultilevel"/>
    <w:tmpl w:val="B61C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52F0C"/>
    <w:multiLevelType w:val="hybridMultilevel"/>
    <w:tmpl w:val="50342F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7613566"/>
    <w:multiLevelType w:val="hybridMultilevel"/>
    <w:tmpl w:val="965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E3981"/>
    <w:multiLevelType w:val="hybridMultilevel"/>
    <w:tmpl w:val="7084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92316"/>
    <w:multiLevelType w:val="hybridMultilevel"/>
    <w:tmpl w:val="46EC2606"/>
    <w:lvl w:ilvl="0" w:tplc="5848533A">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C06ED"/>
    <w:multiLevelType w:val="hybridMultilevel"/>
    <w:tmpl w:val="B534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3B20AC"/>
    <w:multiLevelType w:val="hybridMultilevel"/>
    <w:tmpl w:val="221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E050B"/>
    <w:multiLevelType w:val="hybridMultilevel"/>
    <w:tmpl w:val="64C2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D90E1A"/>
    <w:multiLevelType w:val="hybridMultilevel"/>
    <w:tmpl w:val="00A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03C23"/>
    <w:multiLevelType w:val="hybridMultilevel"/>
    <w:tmpl w:val="BBD6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276EF"/>
    <w:multiLevelType w:val="hybridMultilevel"/>
    <w:tmpl w:val="269E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D96D9F"/>
    <w:multiLevelType w:val="hybridMultilevel"/>
    <w:tmpl w:val="61D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14"/>
  </w:num>
  <w:num w:numId="6">
    <w:abstractNumId w:val="2"/>
  </w:num>
  <w:num w:numId="7">
    <w:abstractNumId w:val="8"/>
  </w:num>
  <w:num w:numId="8">
    <w:abstractNumId w:val="3"/>
  </w:num>
  <w:num w:numId="9">
    <w:abstractNumId w:val="13"/>
  </w:num>
  <w:num w:numId="10">
    <w:abstractNumId w:val="4"/>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9"/>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65E8B"/>
    <w:rsid w:val="00002632"/>
    <w:rsid w:val="0003203A"/>
    <w:rsid w:val="0003240F"/>
    <w:rsid w:val="00035E57"/>
    <w:rsid w:val="0003640C"/>
    <w:rsid w:val="00042FF3"/>
    <w:rsid w:val="00057C6A"/>
    <w:rsid w:val="000762F6"/>
    <w:rsid w:val="000A2ED2"/>
    <w:rsid w:val="00173146"/>
    <w:rsid w:val="001953A4"/>
    <w:rsid w:val="001D0370"/>
    <w:rsid w:val="001E3CF4"/>
    <w:rsid w:val="0024029D"/>
    <w:rsid w:val="00273BCD"/>
    <w:rsid w:val="002A4631"/>
    <w:rsid w:val="002C57D4"/>
    <w:rsid w:val="002F112F"/>
    <w:rsid w:val="00376E35"/>
    <w:rsid w:val="00386511"/>
    <w:rsid w:val="00392CF2"/>
    <w:rsid w:val="00394219"/>
    <w:rsid w:val="003B5571"/>
    <w:rsid w:val="004503B9"/>
    <w:rsid w:val="004C44FE"/>
    <w:rsid w:val="005162F5"/>
    <w:rsid w:val="00556390"/>
    <w:rsid w:val="00571D6F"/>
    <w:rsid w:val="00580F80"/>
    <w:rsid w:val="00587937"/>
    <w:rsid w:val="0059032E"/>
    <w:rsid w:val="005949C3"/>
    <w:rsid w:val="005D3668"/>
    <w:rsid w:val="005E1F78"/>
    <w:rsid w:val="006039D2"/>
    <w:rsid w:val="00627183"/>
    <w:rsid w:val="00637849"/>
    <w:rsid w:val="0066400E"/>
    <w:rsid w:val="00682CC2"/>
    <w:rsid w:val="006D3C88"/>
    <w:rsid w:val="006E1A7D"/>
    <w:rsid w:val="00706418"/>
    <w:rsid w:val="00732EE3"/>
    <w:rsid w:val="00760324"/>
    <w:rsid w:val="0076297A"/>
    <w:rsid w:val="00776889"/>
    <w:rsid w:val="00783BB1"/>
    <w:rsid w:val="007C6DBD"/>
    <w:rsid w:val="007D70D9"/>
    <w:rsid w:val="00845B46"/>
    <w:rsid w:val="008975C9"/>
    <w:rsid w:val="008D0AA6"/>
    <w:rsid w:val="00904E25"/>
    <w:rsid w:val="0098318C"/>
    <w:rsid w:val="009B7B79"/>
    <w:rsid w:val="009C76CB"/>
    <w:rsid w:val="009D509C"/>
    <w:rsid w:val="009F5203"/>
    <w:rsid w:val="00A426A6"/>
    <w:rsid w:val="00A462BA"/>
    <w:rsid w:val="00A51229"/>
    <w:rsid w:val="00A65E8B"/>
    <w:rsid w:val="00AA18CA"/>
    <w:rsid w:val="00AA3198"/>
    <w:rsid w:val="00AA5D6A"/>
    <w:rsid w:val="00AC0691"/>
    <w:rsid w:val="00AE02EE"/>
    <w:rsid w:val="00AE28BB"/>
    <w:rsid w:val="00B23CD9"/>
    <w:rsid w:val="00B4568B"/>
    <w:rsid w:val="00B46BC5"/>
    <w:rsid w:val="00B665FB"/>
    <w:rsid w:val="00B80486"/>
    <w:rsid w:val="00BC3204"/>
    <w:rsid w:val="00C53F5B"/>
    <w:rsid w:val="00CA45EA"/>
    <w:rsid w:val="00CB586A"/>
    <w:rsid w:val="00CB66DE"/>
    <w:rsid w:val="00CC6456"/>
    <w:rsid w:val="00CD2BF4"/>
    <w:rsid w:val="00D0296F"/>
    <w:rsid w:val="00D37424"/>
    <w:rsid w:val="00DD6ED1"/>
    <w:rsid w:val="00E1555A"/>
    <w:rsid w:val="00E17315"/>
    <w:rsid w:val="00E2381D"/>
    <w:rsid w:val="00E3607D"/>
    <w:rsid w:val="00E549D1"/>
    <w:rsid w:val="00E65C9D"/>
    <w:rsid w:val="00E828C4"/>
    <w:rsid w:val="00E92617"/>
    <w:rsid w:val="00E94374"/>
    <w:rsid w:val="00EA4636"/>
    <w:rsid w:val="00F4644A"/>
    <w:rsid w:val="00F47503"/>
    <w:rsid w:val="00F842A9"/>
    <w:rsid w:val="00FA6540"/>
    <w:rsid w:val="00FD0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5E8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8B"/>
    <w:rPr>
      <w:rFonts w:ascii="Times New Roman" w:eastAsia="Times New Roman" w:hAnsi="Times New Roman" w:cs="Times New Roman"/>
      <w:b/>
      <w:sz w:val="36"/>
      <w:szCs w:val="20"/>
    </w:rPr>
  </w:style>
  <w:style w:type="character" w:styleId="Hyperlink">
    <w:name w:val="Hyperlink"/>
    <w:basedOn w:val="DefaultParagraphFont"/>
    <w:rsid w:val="00A65E8B"/>
    <w:rPr>
      <w:color w:val="0000FF"/>
      <w:sz w:val="20"/>
      <w:u w:val="single"/>
    </w:rPr>
  </w:style>
  <w:style w:type="paragraph" w:styleId="Title">
    <w:name w:val="Title"/>
    <w:basedOn w:val="Normal"/>
    <w:link w:val="TitleChar"/>
    <w:qFormat/>
    <w:rsid w:val="00A65E8B"/>
    <w:pPr>
      <w:widowControl/>
      <w:overflowPunct/>
      <w:autoSpaceDE/>
      <w:autoSpaceDN/>
      <w:adjustRightInd/>
      <w:jc w:val="center"/>
      <w:textAlignment w:val="auto"/>
    </w:pPr>
    <w:rPr>
      <w:b/>
      <w:bCs/>
    </w:rPr>
  </w:style>
  <w:style w:type="character" w:customStyle="1" w:styleId="TitleChar">
    <w:name w:val="Title Char"/>
    <w:basedOn w:val="DefaultParagraphFont"/>
    <w:link w:val="Title"/>
    <w:rsid w:val="00A65E8B"/>
    <w:rPr>
      <w:rFonts w:ascii="Times New Roman" w:eastAsia="Times New Roman" w:hAnsi="Times New Roman" w:cs="Times New Roman"/>
      <w:b/>
      <w:bCs/>
      <w:sz w:val="24"/>
      <w:szCs w:val="20"/>
    </w:rPr>
  </w:style>
  <w:style w:type="paragraph" w:styleId="NormalWeb">
    <w:name w:val="Normal (Web)"/>
    <w:basedOn w:val="Normal"/>
    <w:uiPriority w:val="99"/>
    <w:unhideWhenUsed/>
    <w:rsid w:val="00A65E8B"/>
    <w:pPr>
      <w:widowControl/>
      <w:overflowPunct/>
      <w:autoSpaceDE/>
      <w:autoSpaceDN/>
      <w:adjustRightInd/>
      <w:spacing w:before="100" w:beforeAutospacing="1" w:after="100" w:afterAutospacing="1"/>
      <w:textAlignment w:val="auto"/>
    </w:pPr>
    <w:rPr>
      <w:color w:val="000000"/>
      <w:szCs w:val="24"/>
    </w:rPr>
  </w:style>
  <w:style w:type="paragraph" w:customStyle="1" w:styleId="Default">
    <w:name w:val="Default"/>
    <w:rsid w:val="00A6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5E8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3668"/>
    <w:pPr>
      <w:ind w:left="720"/>
      <w:contextualSpacing/>
    </w:pPr>
  </w:style>
  <w:style w:type="paragraph" w:customStyle="1" w:styleId="rightaligntext">
    <w:name w:val="rightaligntext"/>
    <w:basedOn w:val="Normal"/>
    <w:rsid w:val="006039D2"/>
    <w:pPr>
      <w:widowControl/>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035E57"/>
    <w:rPr>
      <w:rFonts w:ascii="Tahoma" w:hAnsi="Tahoma" w:cs="Tahoma"/>
      <w:sz w:val="16"/>
      <w:szCs w:val="16"/>
    </w:rPr>
  </w:style>
  <w:style w:type="character" w:customStyle="1" w:styleId="BalloonTextChar">
    <w:name w:val="Balloon Text Char"/>
    <w:basedOn w:val="DefaultParagraphFont"/>
    <w:link w:val="BalloonText"/>
    <w:uiPriority w:val="99"/>
    <w:semiHidden/>
    <w:rsid w:val="00035E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5E8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8B"/>
    <w:rPr>
      <w:rFonts w:ascii="Times New Roman" w:eastAsia="Times New Roman" w:hAnsi="Times New Roman" w:cs="Times New Roman"/>
      <w:b/>
      <w:sz w:val="36"/>
      <w:szCs w:val="20"/>
    </w:rPr>
  </w:style>
  <w:style w:type="character" w:styleId="Hyperlink">
    <w:name w:val="Hyperlink"/>
    <w:basedOn w:val="DefaultParagraphFont"/>
    <w:rsid w:val="00A65E8B"/>
    <w:rPr>
      <w:color w:val="0000FF"/>
      <w:sz w:val="20"/>
      <w:u w:val="single"/>
    </w:rPr>
  </w:style>
  <w:style w:type="paragraph" w:styleId="Title">
    <w:name w:val="Title"/>
    <w:basedOn w:val="Normal"/>
    <w:link w:val="TitleChar"/>
    <w:qFormat/>
    <w:rsid w:val="00A65E8B"/>
    <w:pPr>
      <w:widowControl/>
      <w:overflowPunct/>
      <w:autoSpaceDE/>
      <w:autoSpaceDN/>
      <w:adjustRightInd/>
      <w:jc w:val="center"/>
      <w:textAlignment w:val="auto"/>
    </w:pPr>
    <w:rPr>
      <w:b/>
      <w:bCs/>
    </w:rPr>
  </w:style>
  <w:style w:type="character" w:customStyle="1" w:styleId="TitleChar">
    <w:name w:val="Title Char"/>
    <w:basedOn w:val="DefaultParagraphFont"/>
    <w:link w:val="Title"/>
    <w:rsid w:val="00A65E8B"/>
    <w:rPr>
      <w:rFonts w:ascii="Times New Roman" w:eastAsia="Times New Roman" w:hAnsi="Times New Roman" w:cs="Times New Roman"/>
      <w:b/>
      <w:bCs/>
      <w:sz w:val="24"/>
      <w:szCs w:val="20"/>
    </w:rPr>
  </w:style>
  <w:style w:type="paragraph" w:styleId="NormalWeb">
    <w:name w:val="Normal (Web)"/>
    <w:basedOn w:val="Normal"/>
    <w:uiPriority w:val="99"/>
    <w:unhideWhenUsed/>
    <w:rsid w:val="00A65E8B"/>
    <w:pPr>
      <w:widowControl/>
      <w:overflowPunct/>
      <w:autoSpaceDE/>
      <w:autoSpaceDN/>
      <w:adjustRightInd/>
      <w:spacing w:before="100" w:beforeAutospacing="1" w:after="100" w:afterAutospacing="1"/>
      <w:textAlignment w:val="auto"/>
    </w:pPr>
    <w:rPr>
      <w:color w:val="000000"/>
      <w:szCs w:val="24"/>
    </w:rPr>
  </w:style>
  <w:style w:type="paragraph" w:customStyle="1" w:styleId="Default">
    <w:name w:val="Default"/>
    <w:rsid w:val="00A6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5E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3668"/>
    <w:pPr>
      <w:ind w:left="720"/>
      <w:contextualSpacing/>
    </w:pPr>
  </w:style>
  <w:style w:type="paragraph" w:customStyle="1" w:styleId="rightaligntext">
    <w:name w:val="rightaligntext"/>
    <w:basedOn w:val="Normal"/>
    <w:rsid w:val="006039D2"/>
    <w:pPr>
      <w:widowControl/>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035E57"/>
    <w:rPr>
      <w:rFonts w:ascii="Tahoma" w:hAnsi="Tahoma" w:cs="Tahoma"/>
      <w:sz w:val="16"/>
      <w:szCs w:val="16"/>
    </w:rPr>
  </w:style>
  <w:style w:type="character" w:customStyle="1" w:styleId="BalloonTextChar">
    <w:name w:val="Balloon Text Char"/>
    <w:basedOn w:val="DefaultParagraphFont"/>
    <w:link w:val="BalloonText"/>
    <w:uiPriority w:val="99"/>
    <w:semiHidden/>
    <w:rsid w:val="00035E5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940151">
      <w:bodyDiv w:val="1"/>
      <w:marLeft w:val="0"/>
      <w:marRight w:val="0"/>
      <w:marTop w:val="0"/>
      <w:marBottom w:val="0"/>
      <w:divBdr>
        <w:top w:val="none" w:sz="0" w:space="0" w:color="auto"/>
        <w:left w:val="none" w:sz="0" w:space="0" w:color="auto"/>
        <w:bottom w:val="none" w:sz="0" w:space="0" w:color="auto"/>
        <w:right w:val="none" w:sz="0" w:space="0" w:color="auto"/>
      </w:divBdr>
    </w:div>
    <w:div w:id="1389766271">
      <w:bodyDiv w:val="1"/>
      <w:marLeft w:val="0"/>
      <w:marRight w:val="0"/>
      <w:marTop w:val="0"/>
      <w:marBottom w:val="0"/>
      <w:divBdr>
        <w:top w:val="none" w:sz="0" w:space="0" w:color="auto"/>
        <w:left w:val="none" w:sz="0" w:space="0" w:color="auto"/>
        <w:bottom w:val="none" w:sz="0" w:space="0" w:color="auto"/>
        <w:right w:val="none" w:sz="0" w:space="0" w:color="auto"/>
      </w:divBdr>
      <w:divsChild>
        <w:div w:id="1467510200">
          <w:marLeft w:val="0"/>
          <w:marRight w:val="0"/>
          <w:marTop w:val="0"/>
          <w:marBottom w:val="0"/>
          <w:divBdr>
            <w:top w:val="none" w:sz="0" w:space="0" w:color="auto"/>
            <w:left w:val="none" w:sz="0" w:space="0" w:color="auto"/>
            <w:bottom w:val="none" w:sz="0" w:space="0" w:color="auto"/>
            <w:right w:val="none" w:sz="0" w:space="0" w:color="auto"/>
          </w:divBdr>
          <w:divsChild>
            <w:div w:id="1706373002">
              <w:marLeft w:val="0"/>
              <w:marRight w:val="0"/>
              <w:marTop w:val="0"/>
              <w:marBottom w:val="0"/>
              <w:divBdr>
                <w:top w:val="none" w:sz="0" w:space="0" w:color="auto"/>
                <w:left w:val="none" w:sz="0" w:space="0" w:color="auto"/>
                <w:bottom w:val="none" w:sz="0" w:space="0" w:color="auto"/>
                <w:right w:val="none" w:sz="0" w:space="0" w:color="auto"/>
              </w:divBdr>
              <w:divsChild>
                <w:div w:id="245069918">
                  <w:marLeft w:val="0"/>
                  <w:marRight w:val="0"/>
                  <w:marTop w:val="0"/>
                  <w:marBottom w:val="0"/>
                  <w:divBdr>
                    <w:top w:val="none" w:sz="0" w:space="0" w:color="auto"/>
                    <w:left w:val="none" w:sz="0" w:space="0" w:color="auto"/>
                    <w:bottom w:val="none" w:sz="0" w:space="0" w:color="auto"/>
                    <w:right w:val="none" w:sz="0" w:space="0" w:color="auto"/>
                  </w:divBdr>
                  <w:divsChild>
                    <w:div w:id="747071652">
                      <w:marLeft w:val="0"/>
                      <w:marRight w:val="0"/>
                      <w:marTop w:val="0"/>
                      <w:marBottom w:val="0"/>
                      <w:divBdr>
                        <w:top w:val="none" w:sz="0" w:space="0" w:color="auto"/>
                        <w:left w:val="none" w:sz="0" w:space="0" w:color="auto"/>
                        <w:bottom w:val="none" w:sz="0" w:space="0" w:color="auto"/>
                        <w:right w:val="none" w:sz="0" w:space="0" w:color="auto"/>
                      </w:divBdr>
                      <w:divsChild>
                        <w:div w:id="1251739162">
                          <w:marLeft w:val="0"/>
                          <w:marRight w:val="0"/>
                          <w:marTop w:val="0"/>
                          <w:marBottom w:val="0"/>
                          <w:divBdr>
                            <w:top w:val="none" w:sz="0" w:space="0" w:color="auto"/>
                            <w:left w:val="none" w:sz="0" w:space="0" w:color="auto"/>
                            <w:bottom w:val="none" w:sz="0" w:space="0" w:color="auto"/>
                            <w:right w:val="none" w:sz="0" w:space="0" w:color="auto"/>
                          </w:divBdr>
                          <w:divsChild>
                            <w:div w:id="1035429330">
                              <w:marLeft w:val="0"/>
                              <w:marRight w:val="0"/>
                              <w:marTop w:val="0"/>
                              <w:marBottom w:val="0"/>
                              <w:divBdr>
                                <w:top w:val="none" w:sz="0" w:space="0" w:color="auto"/>
                                <w:left w:val="none" w:sz="0" w:space="0" w:color="auto"/>
                                <w:bottom w:val="none" w:sz="0" w:space="0" w:color="auto"/>
                                <w:right w:val="none" w:sz="0" w:space="0" w:color="auto"/>
                              </w:divBdr>
                              <w:divsChild>
                                <w:div w:id="609824613">
                                  <w:marLeft w:val="0"/>
                                  <w:marRight w:val="0"/>
                                  <w:marTop w:val="0"/>
                                  <w:marBottom w:val="0"/>
                                  <w:divBdr>
                                    <w:top w:val="none" w:sz="0" w:space="0" w:color="auto"/>
                                    <w:left w:val="none" w:sz="0" w:space="0" w:color="auto"/>
                                    <w:bottom w:val="none" w:sz="0" w:space="0" w:color="auto"/>
                                    <w:right w:val="none" w:sz="0" w:space="0" w:color="auto"/>
                                  </w:divBdr>
                                  <w:divsChild>
                                    <w:div w:id="539632530">
                                      <w:marLeft w:val="0"/>
                                      <w:marRight w:val="0"/>
                                      <w:marTop w:val="0"/>
                                      <w:marBottom w:val="0"/>
                                      <w:divBdr>
                                        <w:top w:val="none" w:sz="0" w:space="0" w:color="auto"/>
                                        <w:left w:val="none" w:sz="0" w:space="0" w:color="auto"/>
                                        <w:bottom w:val="none" w:sz="0" w:space="0" w:color="auto"/>
                                        <w:right w:val="none" w:sz="0" w:space="0" w:color="auto"/>
                                      </w:divBdr>
                                      <w:divsChild>
                                        <w:div w:id="1392459357">
                                          <w:marLeft w:val="0"/>
                                          <w:marRight w:val="0"/>
                                          <w:marTop w:val="0"/>
                                          <w:marBottom w:val="0"/>
                                          <w:divBdr>
                                            <w:top w:val="none" w:sz="0" w:space="0" w:color="auto"/>
                                            <w:left w:val="none" w:sz="0" w:space="0" w:color="auto"/>
                                            <w:bottom w:val="none" w:sz="0" w:space="0" w:color="auto"/>
                                            <w:right w:val="none" w:sz="0" w:space="0" w:color="auto"/>
                                          </w:divBdr>
                                          <w:divsChild>
                                            <w:div w:id="733164590">
                                              <w:marLeft w:val="0"/>
                                              <w:marRight w:val="0"/>
                                              <w:marTop w:val="0"/>
                                              <w:marBottom w:val="0"/>
                                              <w:divBdr>
                                                <w:top w:val="none" w:sz="0" w:space="0" w:color="auto"/>
                                                <w:left w:val="none" w:sz="0" w:space="0" w:color="auto"/>
                                                <w:bottom w:val="none" w:sz="0" w:space="0" w:color="auto"/>
                                                <w:right w:val="none" w:sz="0" w:space="0" w:color="auto"/>
                                              </w:divBdr>
                                              <w:divsChild>
                                                <w:div w:id="74784648">
                                                  <w:marLeft w:val="0"/>
                                                  <w:marRight w:val="0"/>
                                                  <w:marTop w:val="0"/>
                                                  <w:marBottom w:val="0"/>
                                                  <w:divBdr>
                                                    <w:top w:val="none" w:sz="0" w:space="0" w:color="auto"/>
                                                    <w:left w:val="none" w:sz="0" w:space="0" w:color="auto"/>
                                                    <w:bottom w:val="none" w:sz="0" w:space="0" w:color="auto"/>
                                                    <w:right w:val="none" w:sz="0" w:space="0" w:color="auto"/>
                                                  </w:divBdr>
                                                  <w:divsChild>
                                                    <w:div w:id="1778478845">
                                                      <w:marLeft w:val="0"/>
                                                      <w:marRight w:val="0"/>
                                                      <w:marTop w:val="0"/>
                                                      <w:marBottom w:val="0"/>
                                                      <w:divBdr>
                                                        <w:top w:val="none" w:sz="0" w:space="0" w:color="auto"/>
                                                        <w:left w:val="none" w:sz="0" w:space="0" w:color="auto"/>
                                                        <w:bottom w:val="none" w:sz="0" w:space="0" w:color="auto"/>
                                                        <w:right w:val="none" w:sz="0" w:space="0" w:color="auto"/>
                                                      </w:divBdr>
                                                      <w:divsChild>
                                                        <w:div w:id="1737631149">
                                                          <w:marLeft w:val="0"/>
                                                          <w:marRight w:val="0"/>
                                                          <w:marTop w:val="0"/>
                                                          <w:marBottom w:val="0"/>
                                                          <w:divBdr>
                                                            <w:top w:val="none" w:sz="0" w:space="0" w:color="auto"/>
                                                            <w:left w:val="none" w:sz="0" w:space="0" w:color="auto"/>
                                                            <w:bottom w:val="none" w:sz="0" w:space="0" w:color="auto"/>
                                                            <w:right w:val="none" w:sz="0" w:space="0" w:color="auto"/>
                                                          </w:divBdr>
                                                          <w:divsChild>
                                                            <w:div w:id="1660620403">
                                                              <w:marLeft w:val="0"/>
                                                              <w:marRight w:val="136"/>
                                                              <w:marTop w:val="0"/>
                                                              <w:marBottom w:val="136"/>
                                                              <w:divBdr>
                                                                <w:top w:val="none" w:sz="0" w:space="0" w:color="auto"/>
                                                                <w:left w:val="none" w:sz="0" w:space="0" w:color="auto"/>
                                                                <w:bottom w:val="none" w:sz="0" w:space="0" w:color="auto"/>
                                                                <w:right w:val="none" w:sz="0" w:space="0" w:color="auto"/>
                                                              </w:divBdr>
                                                              <w:divsChild>
                                                                <w:div w:id="234829056">
                                                                  <w:marLeft w:val="0"/>
                                                                  <w:marRight w:val="0"/>
                                                                  <w:marTop w:val="0"/>
                                                                  <w:marBottom w:val="0"/>
                                                                  <w:divBdr>
                                                                    <w:top w:val="none" w:sz="0" w:space="0" w:color="auto"/>
                                                                    <w:left w:val="none" w:sz="0" w:space="0" w:color="auto"/>
                                                                    <w:bottom w:val="none" w:sz="0" w:space="0" w:color="auto"/>
                                                                    <w:right w:val="none" w:sz="0" w:space="0" w:color="auto"/>
                                                                  </w:divBdr>
                                                                  <w:divsChild>
                                                                    <w:div w:id="197471993">
                                                                      <w:marLeft w:val="0"/>
                                                                      <w:marRight w:val="0"/>
                                                                      <w:marTop w:val="0"/>
                                                                      <w:marBottom w:val="0"/>
                                                                      <w:divBdr>
                                                                        <w:top w:val="none" w:sz="0" w:space="0" w:color="auto"/>
                                                                        <w:left w:val="none" w:sz="0" w:space="0" w:color="auto"/>
                                                                        <w:bottom w:val="none" w:sz="0" w:space="0" w:color="auto"/>
                                                                        <w:right w:val="none" w:sz="0" w:space="0" w:color="auto"/>
                                                                      </w:divBdr>
                                                                      <w:divsChild>
                                                                        <w:div w:id="755789542">
                                                                          <w:marLeft w:val="0"/>
                                                                          <w:marRight w:val="0"/>
                                                                          <w:marTop w:val="0"/>
                                                                          <w:marBottom w:val="0"/>
                                                                          <w:divBdr>
                                                                            <w:top w:val="none" w:sz="0" w:space="0" w:color="auto"/>
                                                                            <w:left w:val="none" w:sz="0" w:space="0" w:color="auto"/>
                                                                            <w:bottom w:val="none" w:sz="0" w:space="0" w:color="auto"/>
                                                                            <w:right w:val="none" w:sz="0" w:space="0" w:color="auto"/>
                                                                          </w:divBdr>
                                                                          <w:divsChild>
                                                                            <w:div w:id="1017580472">
                                                                              <w:marLeft w:val="0"/>
                                                                              <w:marRight w:val="0"/>
                                                                              <w:marTop w:val="0"/>
                                                                              <w:marBottom w:val="0"/>
                                                                              <w:divBdr>
                                                                                <w:top w:val="none" w:sz="0" w:space="0" w:color="auto"/>
                                                                                <w:left w:val="none" w:sz="0" w:space="0" w:color="auto"/>
                                                                                <w:bottom w:val="none" w:sz="0" w:space="0" w:color="auto"/>
                                                                                <w:right w:val="none" w:sz="0" w:space="0" w:color="auto"/>
                                                                              </w:divBdr>
                                                                              <w:divsChild>
                                                                                <w:div w:id="848448812">
                                                                                  <w:marLeft w:val="0"/>
                                                                                  <w:marRight w:val="0"/>
                                                                                  <w:marTop w:val="0"/>
                                                                                  <w:marBottom w:val="0"/>
                                                                                  <w:divBdr>
                                                                                    <w:top w:val="none" w:sz="0" w:space="0" w:color="auto"/>
                                                                                    <w:left w:val="none" w:sz="0" w:space="0" w:color="auto"/>
                                                                                    <w:bottom w:val="none" w:sz="0" w:space="0" w:color="auto"/>
                                                                                    <w:right w:val="none" w:sz="0" w:space="0" w:color="auto"/>
                                                                                  </w:divBdr>
                                                                                  <w:divsChild>
                                                                                    <w:div w:id="416093253">
                                                                                      <w:marLeft w:val="0"/>
                                                                                      <w:marRight w:val="0"/>
                                                                                      <w:marTop w:val="0"/>
                                                                                      <w:marBottom w:val="0"/>
                                                                                      <w:divBdr>
                                                                                        <w:top w:val="none" w:sz="0" w:space="0" w:color="auto"/>
                                                                                        <w:left w:val="none" w:sz="0" w:space="0" w:color="auto"/>
                                                                                        <w:bottom w:val="none" w:sz="0" w:space="0" w:color="auto"/>
                                                                                        <w:right w:val="none" w:sz="0" w:space="0" w:color="auto"/>
                                                                                      </w:divBdr>
                                                                                      <w:divsChild>
                                                                                        <w:div w:id="663553772">
                                                                                          <w:marLeft w:val="0"/>
                                                                                          <w:marRight w:val="0"/>
                                                                                          <w:marTop w:val="0"/>
                                                                                          <w:marBottom w:val="0"/>
                                                                                          <w:divBdr>
                                                                                            <w:top w:val="none" w:sz="0" w:space="0" w:color="auto"/>
                                                                                            <w:left w:val="none" w:sz="0" w:space="0" w:color="auto"/>
                                                                                            <w:bottom w:val="none" w:sz="0" w:space="0" w:color="auto"/>
                                                                                            <w:right w:val="none" w:sz="0" w:space="0" w:color="auto"/>
                                                                                          </w:divBdr>
                                                                                          <w:divsChild>
                                                                                            <w:div w:id="887568305">
                                                                                              <w:marLeft w:val="0"/>
                                                                                              <w:marRight w:val="0"/>
                                                                                              <w:marTop w:val="0"/>
                                                                                              <w:marBottom w:val="0"/>
                                                                                              <w:divBdr>
                                                                                                <w:top w:val="none" w:sz="0" w:space="0" w:color="auto"/>
                                                                                                <w:left w:val="none" w:sz="0" w:space="0" w:color="auto"/>
                                                                                                <w:bottom w:val="none" w:sz="0" w:space="0" w:color="auto"/>
                                                                                                <w:right w:val="none" w:sz="0" w:space="0" w:color="auto"/>
                                                                                              </w:divBdr>
                                                                                              <w:divsChild>
                                                                                                <w:div w:id="1608002788">
                                                                                                  <w:marLeft w:val="0"/>
                                                                                                  <w:marRight w:val="0"/>
                                                                                                  <w:marTop w:val="0"/>
                                                                                                  <w:marBottom w:val="0"/>
                                                                                                  <w:divBdr>
                                                                                                    <w:top w:val="none" w:sz="0" w:space="0" w:color="auto"/>
                                                                                                    <w:left w:val="none" w:sz="0" w:space="0" w:color="auto"/>
                                                                                                    <w:bottom w:val="none" w:sz="0" w:space="0" w:color="auto"/>
                                                                                                    <w:right w:val="none" w:sz="0" w:space="0" w:color="auto"/>
                                                                                                  </w:divBdr>
                                                                                                  <w:divsChild>
                                                                                                    <w:div w:id="3315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348566">
      <w:bodyDiv w:val="1"/>
      <w:marLeft w:val="0"/>
      <w:marRight w:val="0"/>
      <w:marTop w:val="0"/>
      <w:marBottom w:val="0"/>
      <w:divBdr>
        <w:top w:val="none" w:sz="0" w:space="0" w:color="auto"/>
        <w:left w:val="none" w:sz="0" w:space="0" w:color="auto"/>
        <w:bottom w:val="none" w:sz="0" w:space="0" w:color="auto"/>
        <w:right w:val="none" w:sz="0" w:space="0" w:color="auto"/>
      </w:divBdr>
    </w:div>
    <w:div w:id="1636253144">
      <w:bodyDiv w:val="1"/>
      <w:marLeft w:val="0"/>
      <w:marRight w:val="0"/>
      <w:marTop w:val="0"/>
      <w:marBottom w:val="0"/>
      <w:divBdr>
        <w:top w:val="none" w:sz="0" w:space="0" w:color="auto"/>
        <w:left w:val="none" w:sz="0" w:space="0" w:color="auto"/>
        <w:bottom w:val="none" w:sz="0" w:space="0" w:color="auto"/>
        <w:right w:val="none" w:sz="0" w:space="0" w:color="auto"/>
      </w:divBdr>
      <w:divsChild>
        <w:div w:id="2136823129">
          <w:marLeft w:val="0"/>
          <w:marRight w:val="0"/>
          <w:marTop w:val="0"/>
          <w:marBottom w:val="0"/>
          <w:divBdr>
            <w:top w:val="none" w:sz="0" w:space="0" w:color="auto"/>
            <w:left w:val="none" w:sz="0" w:space="0" w:color="auto"/>
            <w:bottom w:val="none" w:sz="0" w:space="0" w:color="auto"/>
            <w:right w:val="none" w:sz="0" w:space="0" w:color="auto"/>
          </w:divBdr>
          <w:divsChild>
            <w:div w:id="603999651">
              <w:marLeft w:val="0"/>
              <w:marRight w:val="0"/>
              <w:marTop w:val="0"/>
              <w:marBottom w:val="0"/>
              <w:divBdr>
                <w:top w:val="none" w:sz="0" w:space="0" w:color="auto"/>
                <w:left w:val="none" w:sz="0" w:space="0" w:color="auto"/>
                <w:bottom w:val="none" w:sz="0" w:space="0" w:color="auto"/>
                <w:right w:val="none" w:sz="0" w:space="0" w:color="auto"/>
              </w:divBdr>
              <w:divsChild>
                <w:div w:id="405954544">
                  <w:marLeft w:val="0"/>
                  <w:marRight w:val="0"/>
                  <w:marTop w:val="0"/>
                  <w:marBottom w:val="0"/>
                  <w:divBdr>
                    <w:top w:val="none" w:sz="0" w:space="0" w:color="auto"/>
                    <w:left w:val="none" w:sz="0" w:space="0" w:color="auto"/>
                    <w:bottom w:val="none" w:sz="0" w:space="0" w:color="auto"/>
                    <w:right w:val="none" w:sz="0" w:space="0" w:color="auto"/>
                  </w:divBdr>
                  <w:divsChild>
                    <w:div w:id="2042322948">
                      <w:marLeft w:val="0"/>
                      <w:marRight w:val="0"/>
                      <w:marTop w:val="0"/>
                      <w:marBottom w:val="0"/>
                      <w:divBdr>
                        <w:top w:val="none" w:sz="0" w:space="0" w:color="auto"/>
                        <w:left w:val="none" w:sz="0" w:space="0" w:color="auto"/>
                        <w:bottom w:val="none" w:sz="0" w:space="0" w:color="auto"/>
                        <w:right w:val="none" w:sz="0" w:space="0" w:color="auto"/>
                      </w:divBdr>
                      <w:divsChild>
                        <w:div w:id="1523202786">
                          <w:marLeft w:val="0"/>
                          <w:marRight w:val="0"/>
                          <w:marTop w:val="0"/>
                          <w:marBottom w:val="0"/>
                          <w:divBdr>
                            <w:top w:val="none" w:sz="0" w:space="0" w:color="auto"/>
                            <w:left w:val="none" w:sz="0" w:space="0" w:color="auto"/>
                            <w:bottom w:val="none" w:sz="0" w:space="0" w:color="auto"/>
                            <w:right w:val="none" w:sz="0" w:space="0" w:color="auto"/>
                          </w:divBdr>
                          <w:divsChild>
                            <w:div w:id="669909748">
                              <w:marLeft w:val="0"/>
                              <w:marRight w:val="0"/>
                              <w:marTop w:val="0"/>
                              <w:marBottom w:val="0"/>
                              <w:divBdr>
                                <w:top w:val="none" w:sz="0" w:space="0" w:color="auto"/>
                                <w:left w:val="none" w:sz="0" w:space="0" w:color="auto"/>
                                <w:bottom w:val="none" w:sz="0" w:space="0" w:color="auto"/>
                                <w:right w:val="none" w:sz="0" w:space="0" w:color="auto"/>
                              </w:divBdr>
                              <w:divsChild>
                                <w:div w:id="1886404864">
                                  <w:marLeft w:val="0"/>
                                  <w:marRight w:val="0"/>
                                  <w:marTop w:val="0"/>
                                  <w:marBottom w:val="0"/>
                                  <w:divBdr>
                                    <w:top w:val="none" w:sz="0" w:space="0" w:color="auto"/>
                                    <w:left w:val="none" w:sz="0" w:space="0" w:color="auto"/>
                                    <w:bottom w:val="none" w:sz="0" w:space="0" w:color="auto"/>
                                    <w:right w:val="none" w:sz="0" w:space="0" w:color="auto"/>
                                  </w:divBdr>
                                  <w:divsChild>
                                    <w:div w:id="1385909600">
                                      <w:marLeft w:val="0"/>
                                      <w:marRight w:val="0"/>
                                      <w:marTop w:val="0"/>
                                      <w:marBottom w:val="0"/>
                                      <w:divBdr>
                                        <w:top w:val="none" w:sz="0" w:space="0" w:color="auto"/>
                                        <w:left w:val="none" w:sz="0" w:space="0" w:color="auto"/>
                                        <w:bottom w:val="none" w:sz="0" w:space="0" w:color="auto"/>
                                        <w:right w:val="none" w:sz="0" w:space="0" w:color="auto"/>
                                      </w:divBdr>
                                      <w:divsChild>
                                        <w:div w:id="1299217102">
                                          <w:marLeft w:val="0"/>
                                          <w:marRight w:val="0"/>
                                          <w:marTop w:val="0"/>
                                          <w:marBottom w:val="0"/>
                                          <w:divBdr>
                                            <w:top w:val="none" w:sz="0" w:space="0" w:color="auto"/>
                                            <w:left w:val="none" w:sz="0" w:space="0" w:color="auto"/>
                                            <w:bottom w:val="none" w:sz="0" w:space="0" w:color="auto"/>
                                            <w:right w:val="none" w:sz="0" w:space="0" w:color="auto"/>
                                          </w:divBdr>
                                          <w:divsChild>
                                            <w:div w:id="332877595">
                                              <w:marLeft w:val="0"/>
                                              <w:marRight w:val="0"/>
                                              <w:marTop w:val="0"/>
                                              <w:marBottom w:val="0"/>
                                              <w:divBdr>
                                                <w:top w:val="none" w:sz="0" w:space="0" w:color="auto"/>
                                                <w:left w:val="none" w:sz="0" w:space="0" w:color="auto"/>
                                                <w:bottom w:val="none" w:sz="0" w:space="0" w:color="auto"/>
                                                <w:right w:val="none" w:sz="0" w:space="0" w:color="auto"/>
                                              </w:divBdr>
                                              <w:divsChild>
                                                <w:div w:id="1787499428">
                                                  <w:marLeft w:val="0"/>
                                                  <w:marRight w:val="0"/>
                                                  <w:marTop w:val="0"/>
                                                  <w:marBottom w:val="0"/>
                                                  <w:divBdr>
                                                    <w:top w:val="none" w:sz="0" w:space="0" w:color="auto"/>
                                                    <w:left w:val="none" w:sz="0" w:space="0" w:color="auto"/>
                                                    <w:bottom w:val="none" w:sz="0" w:space="0" w:color="auto"/>
                                                    <w:right w:val="none" w:sz="0" w:space="0" w:color="auto"/>
                                                  </w:divBdr>
                                                  <w:divsChild>
                                                    <w:div w:id="753402513">
                                                      <w:marLeft w:val="0"/>
                                                      <w:marRight w:val="0"/>
                                                      <w:marTop w:val="0"/>
                                                      <w:marBottom w:val="0"/>
                                                      <w:divBdr>
                                                        <w:top w:val="none" w:sz="0" w:space="0" w:color="auto"/>
                                                        <w:left w:val="none" w:sz="0" w:space="0" w:color="auto"/>
                                                        <w:bottom w:val="none" w:sz="0" w:space="0" w:color="auto"/>
                                                        <w:right w:val="none" w:sz="0" w:space="0" w:color="auto"/>
                                                      </w:divBdr>
                                                      <w:divsChild>
                                                        <w:div w:id="353465306">
                                                          <w:marLeft w:val="0"/>
                                                          <w:marRight w:val="0"/>
                                                          <w:marTop w:val="0"/>
                                                          <w:marBottom w:val="0"/>
                                                          <w:divBdr>
                                                            <w:top w:val="none" w:sz="0" w:space="0" w:color="auto"/>
                                                            <w:left w:val="none" w:sz="0" w:space="0" w:color="auto"/>
                                                            <w:bottom w:val="none" w:sz="0" w:space="0" w:color="auto"/>
                                                            <w:right w:val="none" w:sz="0" w:space="0" w:color="auto"/>
                                                          </w:divBdr>
                                                          <w:divsChild>
                                                            <w:div w:id="170343982">
                                                              <w:marLeft w:val="0"/>
                                                              <w:marRight w:val="136"/>
                                                              <w:marTop w:val="0"/>
                                                              <w:marBottom w:val="136"/>
                                                              <w:divBdr>
                                                                <w:top w:val="none" w:sz="0" w:space="0" w:color="auto"/>
                                                                <w:left w:val="none" w:sz="0" w:space="0" w:color="auto"/>
                                                                <w:bottom w:val="none" w:sz="0" w:space="0" w:color="auto"/>
                                                                <w:right w:val="none" w:sz="0" w:space="0" w:color="auto"/>
                                                              </w:divBdr>
                                                              <w:divsChild>
                                                                <w:div w:id="1057780074">
                                                                  <w:marLeft w:val="0"/>
                                                                  <w:marRight w:val="0"/>
                                                                  <w:marTop w:val="0"/>
                                                                  <w:marBottom w:val="0"/>
                                                                  <w:divBdr>
                                                                    <w:top w:val="none" w:sz="0" w:space="0" w:color="auto"/>
                                                                    <w:left w:val="none" w:sz="0" w:space="0" w:color="auto"/>
                                                                    <w:bottom w:val="none" w:sz="0" w:space="0" w:color="auto"/>
                                                                    <w:right w:val="none" w:sz="0" w:space="0" w:color="auto"/>
                                                                  </w:divBdr>
                                                                  <w:divsChild>
                                                                    <w:div w:id="63338619">
                                                                      <w:marLeft w:val="0"/>
                                                                      <w:marRight w:val="0"/>
                                                                      <w:marTop w:val="0"/>
                                                                      <w:marBottom w:val="0"/>
                                                                      <w:divBdr>
                                                                        <w:top w:val="none" w:sz="0" w:space="0" w:color="auto"/>
                                                                        <w:left w:val="none" w:sz="0" w:space="0" w:color="auto"/>
                                                                        <w:bottom w:val="none" w:sz="0" w:space="0" w:color="auto"/>
                                                                        <w:right w:val="none" w:sz="0" w:space="0" w:color="auto"/>
                                                                      </w:divBdr>
                                                                      <w:divsChild>
                                                                        <w:div w:id="573975251">
                                                                          <w:marLeft w:val="0"/>
                                                                          <w:marRight w:val="0"/>
                                                                          <w:marTop w:val="0"/>
                                                                          <w:marBottom w:val="0"/>
                                                                          <w:divBdr>
                                                                            <w:top w:val="none" w:sz="0" w:space="0" w:color="auto"/>
                                                                            <w:left w:val="none" w:sz="0" w:space="0" w:color="auto"/>
                                                                            <w:bottom w:val="none" w:sz="0" w:space="0" w:color="auto"/>
                                                                            <w:right w:val="none" w:sz="0" w:space="0" w:color="auto"/>
                                                                          </w:divBdr>
                                                                          <w:divsChild>
                                                                            <w:div w:id="182011533">
                                                                              <w:marLeft w:val="0"/>
                                                                              <w:marRight w:val="0"/>
                                                                              <w:marTop w:val="0"/>
                                                                              <w:marBottom w:val="0"/>
                                                                              <w:divBdr>
                                                                                <w:top w:val="none" w:sz="0" w:space="0" w:color="auto"/>
                                                                                <w:left w:val="none" w:sz="0" w:space="0" w:color="auto"/>
                                                                                <w:bottom w:val="none" w:sz="0" w:space="0" w:color="auto"/>
                                                                                <w:right w:val="none" w:sz="0" w:space="0" w:color="auto"/>
                                                                              </w:divBdr>
                                                                              <w:divsChild>
                                                                                <w:div w:id="812792820">
                                                                                  <w:marLeft w:val="0"/>
                                                                                  <w:marRight w:val="0"/>
                                                                                  <w:marTop w:val="0"/>
                                                                                  <w:marBottom w:val="0"/>
                                                                                  <w:divBdr>
                                                                                    <w:top w:val="none" w:sz="0" w:space="0" w:color="auto"/>
                                                                                    <w:left w:val="none" w:sz="0" w:space="0" w:color="auto"/>
                                                                                    <w:bottom w:val="none" w:sz="0" w:space="0" w:color="auto"/>
                                                                                    <w:right w:val="none" w:sz="0" w:space="0" w:color="auto"/>
                                                                                  </w:divBdr>
                                                                                  <w:divsChild>
                                                                                    <w:div w:id="888689511">
                                                                                      <w:marLeft w:val="0"/>
                                                                                      <w:marRight w:val="0"/>
                                                                                      <w:marTop w:val="0"/>
                                                                                      <w:marBottom w:val="0"/>
                                                                                      <w:divBdr>
                                                                                        <w:top w:val="none" w:sz="0" w:space="0" w:color="auto"/>
                                                                                        <w:left w:val="none" w:sz="0" w:space="0" w:color="auto"/>
                                                                                        <w:bottom w:val="none" w:sz="0" w:space="0" w:color="auto"/>
                                                                                        <w:right w:val="none" w:sz="0" w:space="0" w:color="auto"/>
                                                                                      </w:divBdr>
                                                                                      <w:divsChild>
                                                                                        <w:div w:id="251160748">
                                                                                          <w:marLeft w:val="0"/>
                                                                                          <w:marRight w:val="0"/>
                                                                                          <w:marTop w:val="0"/>
                                                                                          <w:marBottom w:val="0"/>
                                                                                          <w:divBdr>
                                                                                            <w:top w:val="none" w:sz="0" w:space="0" w:color="auto"/>
                                                                                            <w:left w:val="none" w:sz="0" w:space="0" w:color="auto"/>
                                                                                            <w:bottom w:val="none" w:sz="0" w:space="0" w:color="auto"/>
                                                                                            <w:right w:val="none" w:sz="0" w:space="0" w:color="auto"/>
                                                                                          </w:divBdr>
                                                                                          <w:divsChild>
                                                                                            <w:div w:id="838010190">
                                                                                              <w:marLeft w:val="0"/>
                                                                                              <w:marRight w:val="0"/>
                                                                                              <w:marTop w:val="0"/>
                                                                                              <w:marBottom w:val="0"/>
                                                                                              <w:divBdr>
                                                                                                <w:top w:val="none" w:sz="0" w:space="0" w:color="auto"/>
                                                                                                <w:left w:val="none" w:sz="0" w:space="0" w:color="auto"/>
                                                                                                <w:bottom w:val="none" w:sz="0" w:space="0" w:color="auto"/>
                                                                                                <w:right w:val="none" w:sz="0" w:space="0" w:color="auto"/>
                                                                                              </w:divBdr>
                                                                                              <w:divsChild>
                                                                                                <w:div w:id="149640756">
                                                                                                  <w:marLeft w:val="0"/>
                                                                                                  <w:marRight w:val="0"/>
                                                                                                  <w:marTop w:val="0"/>
                                                                                                  <w:marBottom w:val="0"/>
                                                                                                  <w:divBdr>
                                                                                                    <w:top w:val="none" w:sz="0" w:space="0" w:color="auto"/>
                                                                                                    <w:left w:val="none" w:sz="0" w:space="0" w:color="auto"/>
                                                                                                    <w:bottom w:val="none" w:sz="0" w:space="0" w:color="auto"/>
                                                                                                    <w:right w:val="none" w:sz="0" w:space="0" w:color="auto"/>
                                                                                                  </w:divBdr>
                                                                                                  <w:divsChild>
                                                                                                    <w:div w:id="47056003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6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change.fau.edu/owa/redir.aspx?C=g6uhOUvT0U-YwYWK574PgUVyd78arM8IFmrk37YpbDZPnRJP4OgRBGkqSZi7fvmpfbcAiHeZhGE.&amp;URL=http%3a%2f%2fwww.fau.edu%2fregulations%2fchapter4%2f4.001_Code_of_Academic_Integrity.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iclick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iclicke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ccounts.fau.edu" TargetMode="External"/><Relationship Id="rId4" Type="http://schemas.openxmlformats.org/officeDocument/2006/relationships/settings" Target="settings.xml"/><Relationship Id="rId9" Type="http://schemas.openxmlformats.org/officeDocument/2006/relationships/hyperlink" Target="http://blackboard.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15EA-D507-4383-9FB2-4C5BC3E5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jcogua-lopez</dc:creator>
  <cp:lastModifiedBy>mjenning</cp:lastModifiedBy>
  <cp:revision>2</cp:revision>
  <cp:lastPrinted>2014-01-06T17:56:00Z</cp:lastPrinted>
  <dcterms:created xsi:type="dcterms:W3CDTF">2014-09-26T16:02:00Z</dcterms:created>
  <dcterms:modified xsi:type="dcterms:W3CDTF">2014-09-26T16:02:00Z</dcterms:modified>
</cp:coreProperties>
</file>