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E8B" w:rsidRPr="008E7886" w:rsidRDefault="00A65E8B" w:rsidP="005D3668">
      <w:pPr>
        <w:pStyle w:val="Title"/>
        <w:jc w:val="left"/>
        <w:rPr>
          <w:rFonts w:asciiTheme="majorHAnsi" w:hAnsiTheme="majorHAnsi"/>
          <w:sz w:val="28"/>
          <w:szCs w:val="28"/>
        </w:rPr>
      </w:pPr>
      <w:r w:rsidRPr="008E7886">
        <w:rPr>
          <w:rFonts w:asciiTheme="majorHAnsi" w:hAnsiTheme="majorHAnsi"/>
          <w:sz w:val="28"/>
          <w:szCs w:val="28"/>
        </w:rPr>
        <w:t>SY</w:t>
      </w:r>
      <w:bookmarkStart w:id="0" w:name="_GoBack"/>
      <w:bookmarkEnd w:id="0"/>
      <w:r w:rsidR="00EF3636">
        <w:rPr>
          <w:rFonts w:asciiTheme="majorHAnsi" w:hAnsiTheme="majorHAnsi"/>
          <w:sz w:val="28"/>
          <w:szCs w:val="28"/>
        </w:rPr>
        <w:t>P</w:t>
      </w:r>
      <w:r w:rsidR="002A4631" w:rsidRPr="008E7886">
        <w:rPr>
          <w:rFonts w:asciiTheme="majorHAnsi" w:hAnsiTheme="majorHAnsi"/>
          <w:sz w:val="28"/>
          <w:szCs w:val="28"/>
        </w:rPr>
        <w:t xml:space="preserve"> 44</w:t>
      </w:r>
      <w:r w:rsidRPr="008E7886">
        <w:rPr>
          <w:rFonts w:asciiTheme="majorHAnsi" w:hAnsiTheme="majorHAnsi"/>
          <w:sz w:val="28"/>
          <w:szCs w:val="28"/>
        </w:rPr>
        <w:t>00</w:t>
      </w:r>
      <w:r w:rsidR="00BC742A" w:rsidRPr="008E7886">
        <w:rPr>
          <w:rFonts w:asciiTheme="majorHAnsi" w:hAnsiTheme="majorHAnsi"/>
          <w:sz w:val="28"/>
          <w:szCs w:val="28"/>
        </w:rPr>
        <w:tab/>
      </w:r>
      <w:r w:rsidR="00BC742A" w:rsidRPr="008E7886">
        <w:rPr>
          <w:rFonts w:asciiTheme="majorHAnsi" w:hAnsiTheme="majorHAnsi"/>
          <w:sz w:val="28"/>
          <w:szCs w:val="28"/>
        </w:rPr>
        <w:tab/>
        <w:t xml:space="preserve">  </w:t>
      </w:r>
      <w:r w:rsidR="00BC742A" w:rsidRPr="008E7886">
        <w:rPr>
          <w:rFonts w:asciiTheme="majorHAnsi" w:hAnsiTheme="majorHAnsi"/>
          <w:sz w:val="28"/>
          <w:szCs w:val="28"/>
        </w:rPr>
        <w:tab/>
      </w:r>
      <w:r w:rsidR="008E7886" w:rsidRPr="008E7886">
        <w:rPr>
          <w:rFonts w:asciiTheme="majorHAnsi" w:hAnsiTheme="majorHAnsi"/>
          <w:sz w:val="28"/>
          <w:szCs w:val="28"/>
        </w:rPr>
        <w:tab/>
        <w:t>SOCIAL CHANGE</w:t>
      </w:r>
      <w:r w:rsidR="008E7886" w:rsidRPr="008E7886">
        <w:rPr>
          <w:rFonts w:asciiTheme="majorHAnsi" w:hAnsiTheme="majorHAnsi"/>
          <w:sz w:val="28"/>
          <w:szCs w:val="28"/>
        </w:rPr>
        <w:tab/>
      </w:r>
      <w:r w:rsidR="00BC742A" w:rsidRPr="008E7886">
        <w:rPr>
          <w:rFonts w:asciiTheme="majorHAnsi" w:hAnsiTheme="majorHAnsi"/>
          <w:sz w:val="28"/>
          <w:szCs w:val="28"/>
        </w:rPr>
        <w:tab/>
        <w:t xml:space="preserve">    </w:t>
      </w:r>
      <w:r w:rsidRPr="008E7886">
        <w:rPr>
          <w:rFonts w:asciiTheme="majorHAnsi" w:hAnsiTheme="majorHAnsi"/>
          <w:sz w:val="28"/>
          <w:szCs w:val="28"/>
        </w:rPr>
        <w:t xml:space="preserve"> </w:t>
      </w:r>
      <w:r w:rsidR="00392CF2" w:rsidRPr="008E7886">
        <w:rPr>
          <w:rFonts w:asciiTheme="majorHAnsi" w:hAnsiTheme="majorHAnsi"/>
          <w:sz w:val="28"/>
          <w:szCs w:val="28"/>
        </w:rPr>
        <w:t xml:space="preserve">    </w:t>
      </w:r>
      <w:r w:rsidRPr="008E7886">
        <w:rPr>
          <w:rFonts w:asciiTheme="majorHAnsi" w:hAnsiTheme="majorHAnsi"/>
          <w:sz w:val="28"/>
          <w:szCs w:val="28"/>
        </w:rPr>
        <w:t xml:space="preserve"> </w:t>
      </w:r>
      <w:proofErr w:type="gramStart"/>
      <w:r w:rsidR="00783BB1" w:rsidRPr="008E7886">
        <w:rPr>
          <w:rFonts w:asciiTheme="majorHAnsi" w:hAnsiTheme="majorHAnsi"/>
          <w:sz w:val="28"/>
          <w:szCs w:val="28"/>
        </w:rPr>
        <w:t>FALL</w:t>
      </w:r>
      <w:r w:rsidR="00392CF2" w:rsidRPr="008E7886">
        <w:rPr>
          <w:rFonts w:asciiTheme="majorHAnsi" w:hAnsiTheme="majorHAnsi"/>
          <w:sz w:val="28"/>
          <w:szCs w:val="28"/>
        </w:rPr>
        <w:t xml:space="preserve">  201</w:t>
      </w:r>
      <w:r w:rsidR="00040680">
        <w:rPr>
          <w:rFonts w:asciiTheme="majorHAnsi" w:hAnsiTheme="majorHAnsi"/>
          <w:sz w:val="28"/>
          <w:szCs w:val="28"/>
        </w:rPr>
        <w:t>4</w:t>
      </w:r>
      <w:proofErr w:type="gramEnd"/>
      <w:r w:rsidR="00392CF2" w:rsidRPr="008E7886">
        <w:rPr>
          <w:rFonts w:asciiTheme="majorHAnsi" w:hAnsiTheme="majorHAnsi"/>
          <w:sz w:val="28"/>
          <w:szCs w:val="28"/>
        </w:rPr>
        <w:t xml:space="preserve">                                                  </w:t>
      </w:r>
      <w:r w:rsidR="00392CF2" w:rsidRPr="008E7886">
        <w:rPr>
          <w:rFonts w:asciiTheme="majorHAnsi" w:hAnsiTheme="majorHAnsi"/>
          <w:sz w:val="28"/>
          <w:szCs w:val="28"/>
        </w:rPr>
        <w:tab/>
      </w:r>
      <w:r w:rsidR="00392CF2" w:rsidRPr="008E7886">
        <w:rPr>
          <w:rFonts w:asciiTheme="majorHAnsi" w:hAnsiTheme="majorHAnsi"/>
          <w:sz w:val="28"/>
          <w:szCs w:val="28"/>
        </w:rPr>
        <w:tab/>
      </w:r>
      <w:r w:rsidR="00392CF2" w:rsidRPr="008E7886">
        <w:rPr>
          <w:rFonts w:asciiTheme="majorHAnsi" w:hAnsiTheme="majorHAnsi"/>
          <w:sz w:val="28"/>
          <w:szCs w:val="28"/>
        </w:rPr>
        <w:tab/>
      </w:r>
      <w:r w:rsidR="00392CF2" w:rsidRPr="008E7886">
        <w:rPr>
          <w:rFonts w:asciiTheme="majorHAnsi" w:hAnsiTheme="majorHAnsi"/>
          <w:sz w:val="28"/>
          <w:szCs w:val="28"/>
        </w:rPr>
        <w:tab/>
        <w:t xml:space="preserve">     </w:t>
      </w:r>
    </w:p>
    <w:p w:rsidR="00E17315" w:rsidRDefault="00E17315" w:rsidP="00A65E8B">
      <w:pPr>
        <w:rPr>
          <w:rFonts w:asciiTheme="majorHAnsi" w:hAnsiTheme="majorHAnsi"/>
          <w:szCs w:val="24"/>
        </w:rPr>
      </w:pPr>
    </w:p>
    <w:p w:rsidR="00222A3E" w:rsidRPr="007D1AD8" w:rsidRDefault="00222A3E" w:rsidP="00A65E8B">
      <w:pPr>
        <w:rPr>
          <w:rFonts w:asciiTheme="majorHAnsi" w:hAnsiTheme="majorHAnsi"/>
          <w:szCs w:val="24"/>
        </w:rPr>
      </w:pPr>
    </w:p>
    <w:p w:rsidR="00A65E8B" w:rsidRPr="007D1AD8" w:rsidRDefault="00A65E8B" w:rsidP="00A65E8B">
      <w:pPr>
        <w:rPr>
          <w:rFonts w:asciiTheme="majorHAnsi" w:hAnsiTheme="majorHAnsi"/>
          <w:szCs w:val="24"/>
        </w:rPr>
      </w:pPr>
      <w:r w:rsidRPr="007D1AD8">
        <w:rPr>
          <w:rFonts w:asciiTheme="majorHAnsi" w:hAnsiTheme="majorHAnsi"/>
          <w:szCs w:val="24"/>
        </w:rPr>
        <w:t xml:space="preserve">Instructor:  </w:t>
      </w:r>
      <w:proofErr w:type="spellStart"/>
      <w:r w:rsidRPr="007D1AD8">
        <w:rPr>
          <w:rFonts w:asciiTheme="majorHAnsi" w:hAnsiTheme="majorHAnsi"/>
          <w:szCs w:val="24"/>
        </w:rPr>
        <w:t>Jasney</w:t>
      </w:r>
      <w:proofErr w:type="spellEnd"/>
      <w:r w:rsidRPr="007D1AD8">
        <w:rPr>
          <w:rFonts w:asciiTheme="majorHAnsi" w:hAnsiTheme="majorHAnsi"/>
          <w:szCs w:val="24"/>
        </w:rPr>
        <w:t xml:space="preserve"> </w:t>
      </w:r>
      <w:proofErr w:type="spellStart"/>
      <w:r w:rsidRPr="007D1AD8">
        <w:rPr>
          <w:rFonts w:asciiTheme="majorHAnsi" w:hAnsiTheme="majorHAnsi"/>
          <w:szCs w:val="24"/>
        </w:rPr>
        <w:t>Cogua</w:t>
      </w:r>
      <w:proofErr w:type="spellEnd"/>
      <w:r w:rsidRPr="007D1AD8">
        <w:rPr>
          <w:rFonts w:asciiTheme="majorHAnsi" w:hAnsiTheme="majorHAnsi"/>
          <w:szCs w:val="24"/>
        </w:rPr>
        <w:t>-Lopez, PhD</w:t>
      </w:r>
    </w:p>
    <w:p w:rsidR="00A65E8B" w:rsidRPr="007D1AD8" w:rsidRDefault="00A65E8B" w:rsidP="00A65E8B">
      <w:pPr>
        <w:rPr>
          <w:rFonts w:asciiTheme="majorHAnsi" w:hAnsiTheme="majorHAnsi"/>
          <w:szCs w:val="24"/>
        </w:rPr>
      </w:pPr>
      <w:r w:rsidRPr="007D1AD8">
        <w:rPr>
          <w:rFonts w:asciiTheme="majorHAnsi" w:hAnsiTheme="majorHAnsi"/>
          <w:szCs w:val="24"/>
        </w:rPr>
        <w:t>Email: jcogualo@fau.edu</w:t>
      </w:r>
    </w:p>
    <w:p w:rsidR="00A65E8B" w:rsidRPr="007D1AD8" w:rsidRDefault="00A65E8B" w:rsidP="00A65E8B">
      <w:pPr>
        <w:rPr>
          <w:rFonts w:asciiTheme="majorHAnsi" w:hAnsiTheme="majorHAnsi"/>
          <w:szCs w:val="24"/>
        </w:rPr>
      </w:pPr>
      <w:r w:rsidRPr="007D1AD8">
        <w:rPr>
          <w:rFonts w:asciiTheme="majorHAnsi" w:hAnsiTheme="majorHAnsi"/>
          <w:szCs w:val="24"/>
        </w:rPr>
        <w:t>Tel: 954.236.1286</w:t>
      </w:r>
    </w:p>
    <w:p w:rsidR="00A65E8B" w:rsidRPr="007D1AD8" w:rsidRDefault="00A65E8B" w:rsidP="00A65E8B">
      <w:pPr>
        <w:rPr>
          <w:rFonts w:asciiTheme="majorHAnsi" w:hAnsiTheme="majorHAnsi"/>
          <w:szCs w:val="24"/>
        </w:rPr>
      </w:pPr>
      <w:r w:rsidRPr="007D1AD8">
        <w:rPr>
          <w:rFonts w:asciiTheme="majorHAnsi" w:hAnsiTheme="majorHAnsi"/>
          <w:szCs w:val="24"/>
        </w:rPr>
        <w:t xml:space="preserve">Office: </w:t>
      </w:r>
      <w:r w:rsidR="00392CF2" w:rsidRPr="007D1AD8">
        <w:rPr>
          <w:rFonts w:asciiTheme="majorHAnsi" w:hAnsiTheme="majorHAnsi"/>
          <w:szCs w:val="24"/>
        </w:rPr>
        <w:t>DW 409</w:t>
      </w:r>
    </w:p>
    <w:p w:rsidR="00A65E8B" w:rsidRPr="007D1AD8" w:rsidRDefault="00A65E8B" w:rsidP="00A65E8B">
      <w:pPr>
        <w:rPr>
          <w:rFonts w:asciiTheme="majorHAnsi" w:hAnsiTheme="majorHAnsi"/>
          <w:szCs w:val="24"/>
        </w:rPr>
      </w:pPr>
      <w:r w:rsidRPr="007D1AD8">
        <w:rPr>
          <w:rFonts w:asciiTheme="majorHAnsi" w:hAnsiTheme="majorHAnsi"/>
          <w:szCs w:val="24"/>
        </w:rPr>
        <w:t xml:space="preserve">Class Hours: </w:t>
      </w:r>
      <w:r w:rsidR="00040680">
        <w:rPr>
          <w:rFonts w:asciiTheme="majorHAnsi" w:hAnsiTheme="majorHAnsi"/>
          <w:szCs w:val="24"/>
        </w:rPr>
        <w:t>Wednesday 4:00 – 6:5</w:t>
      </w:r>
      <w:r w:rsidRPr="007D1AD8">
        <w:rPr>
          <w:rFonts w:asciiTheme="majorHAnsi" w:hAnsiTheme="majorHAnsi"/>
          <w:szCs w:val="24"/>
        </w:rPr>
        <w:t>0 pm (</w:t>
      </w:r>
      <w:r w:rsidR="00040680">
        <w:rPr>
          <w:rFonts w:asciiTheme="majorHAnsi" w:hAnsiTheme="majorHAnsi"/>
          <w:szCs w:val="24"/>
        </w:rPr>
        <w:t>LA 341</w:t>
      </w:r>
      <w:r w:rsidRPr="007D1AD8">
        <w:rPr>
          <w:rFonts w:asciiTheme="majorHAnsi" w:hAnsiTheme="majorHAnsi"/>
          <w:szCs w:val="24"/>
        </w:rPr>
        <w:t>)</w:t>
      </w:r>
    </w:p>
    <w:p w:rsidR="00040680" w:rsidRPr="00040680" w:rsidRDefault="00040680" w:rsidP="00040680">
      <w:pPr>
        <w:rPr>
          <w:rFonts w:asciiTheme="majorHAnsi" w:hAnsiTheme="majorHAnsi"/>
          <w:szCs w:val="24"/>
        </w:rPr>
      </w:pPr>
      <w:r w:rsidRPr="00040680">
        <w:rPr>
          <w:rFonts w:asciiTheme="majorHAnsi" w:hAnsiTheme="majorHAnsi"/>
          <w:szCs w:val="24"/>
        </w:rPr>
        <w:t>Office Hours: Monday and Wednesday 8:00am – 12:00 pm and by appointment</w:t>
      </w:r>
    </w:p>
    <w:p w:rsidR="00222A3E" w:rsidRPr="00222A3E" w:rsidRDefault="00222A3E" w:rsidP="00222A3E">
      <w:pPr>
        <w:rPr>
          <w:rFonts w:asciiTheme="majorHAnsi" w:hAnsiTheme="majorHAnsi"/>
          <w:szCs w:val="24"/>
        </w:rPr>
      </w:pPr>
      <w:r w:rsidRPr="00222A3E">
        <w:rPr>
          <w:rFonts w:asciiTheme="majorHAnsi" w:hAnsiTheme="majorHAnsi"/>
          <w:szCs w:val="24"/>
        </w:rPr>
        <w:t xml:space="preserve">Credits Hours: Three (3), this course can be used to meet the Social Inequality and Social Change requirement for the Sociology major.  </w:t>
      </w:r>
    </w:p>
    <w:p w:rsidR="00A65E8B" w:rsidRPr="007D1AD8" w:rsidRDefault="00A65E8B" w:rsidP="00A65E8B">
      <w:pPr>
        <w:widowControl/>
        <w:ind w:left="5040" w:hanging="5040"/>
        <w:rPr>
          <w:rFonts w:asciiTheme="majorHAnsi" w:hAnsiTheme="majorHAnsi"/>
          <w:szCs w:val="24"/>
        </w:rPr>
      </w:pPr>
      <w:r w:rsidRPr="007D1AD8">
        <w:rPr>
          <w:rFonts w:asciiTheme="majorHAnsi" w:hAnsiTheme="majorHAnsi"/>
          <w:szCs w:val="24"/>
        </w:rPr>
        <w:tab/>
      </w:r>
      <w:r w:rsidRPr="007D1AD8">
        <w:rPr>
          <w:rFonts w:asciiTheme="majorHAnsi" w:hAnsiTheme="majorHAnsi"/>
          <w:szCs w:val="24"/>
        </w:rPr>
        <w:tab/>
      </w:r>
    </w:p>
    <w:p w:rsidR="00A65E8B" w:rsidRPr="007D1AD8" w:rsidRDefault="00A65E8B" w:rsidP="00A65E8B">
      <w:pPr>
        <w:pStyle w:val="Heading1"/>
        <w:jc w:val="left"/>
        <w:rPr>
          <w:rFonts w:asciiTheme="majorHAnsi" w:hAnsiTheme="majorHAnsi"/>
          <w:sz w:val="24"/>
          <w:szCs w:val="24"/>
        </w:rPr>
      </w:pPr>
      <w:r w:rsidRPr="007D1AD8">
        <w:rPr>
          <w:rFonts w:asciiTheme="majorHAnsi" w:hAnsiTheme="majorHAnsi"/>
          <w:sz w:val="24"/>
          <w:szCs w:val="24"/>
        </w:rPr>
        <w:t>Course Description</w:t>
      </w:r>
    </w:p>
    <w:p w:rsidR="005D3668" w:rsidRPr="007D1AD8" w:rsidRDefault="002A4631" w:rsidP="002A4631">
      <w:pPr>
        <w:widowControl/>
        <w:overflowPunct/>
        <w:textAlignment w:val="auto"/>
        <w:rPr>
          <w:rFonts w:asciiTheme="majorHAnsi" w:eastAsiaTheme="minorHAnsi" w:hAnsiTheme="majorHAnsi" w:cs="Arial"/>
          <w:color w:val="000000"/>
          <w:szCs w:val="24"/>
        </w:rPr>
      </w:pPr>
      <w:r w:rsidRPr="007D1AD8">
        <w:rPr>
          <w:rFonts w:asciiTheme="majorHAnsi" w:eastAsiaTheme="minorHAnsi" w:hAnsiTheme="majorHAnsi" w:cs="Arial"/>
          <w:color w:val="000000"/>
          <w:szCs w:val="24"/>
        </w:rPr>
        <w:t xml:space="preserve"> This course is intended to introduce students to the basic concepts and theories of social change with emphasis on socio-historical perspectives, social movements and revolutions. It is designed to help students to develop skills to analyzed and understand social events from the perspective of change.</w:t>
      </w:r>
    </w:p>
    <w:p w:rsidR="002A4631" w:rsidRPr="005D3668" w:rsidRDefault="002A4631" w:rsidP="002A4631">
      <w:pPr>
        <w:widowControl/>
        <w:overflowPunct/>
        <w:textAlignment w:val="auto"/>
        <w:rPr>
          <w:rFonts w:asciiTheme="majorHAnsi" w:eastAsiaTheme="minorHAnsi" w:hAnsiTheme="majorHAnsi" w:cs="Cambria"/>
          <w:color w:val="000000"/>
          <w:szCs w:val="24"/>
        </w:rPr>
      </w:pPr>
    </w:p>
    <w:p w:rsidR="002A4631" w:rsidRPr="002A4631" w:rsidRDefault="002A4631" w:rsidP="002A4631">
      <w:pPr>
        <w:widowControl/>
        <w:overflowPunct/>
        <w:textAlignment w:val="auto"/>
        <w:rPr>
          <w:rFonts w:asciiTheme="majorHAnsi" w:eastAsiaTheme="minorHAnsi" w:hAnsiTheme="majorHAnsi" w:cs="Arial"/>
          <w:color w:val="000000"/>
          <w:szCs w:val="24"/>
        </w:rPr>
      </w:pPr>
      <w:r w:rsidRPr="002A4631">
        <w:rPr>
          <w:rFonts w:asciiTheme="majorHAnsi" w:eastAsiaTheme="minorHAnsi" w:hAnsiTheme="majorHAnsi" w:cs="Arial"/>
          <w:color w:val="000000"/>
          <w:szCs w:val="24"/>
        </w:rPr>
        <w:t xml:space="preserve"> </w:t>
      </w:r>
      <w:r w:rsidRPr="002A4631">
        <w:rPr>
          <w:rFonts w:asciiTheme="majorHAnsi" w:eastAsiaTheme="minorHAnsi" w:hAnsiTheme="majorHAnsi" w:cs="Arial"/>
          <w:b/>
          <w:bCs/>
          <w:color w:val="000000"/>
          <w:szCs w:val="24"/>
        </w:rPr>
        <w:t xml:space="preserve">Course Objectives </w:t>
      </w:r>
    </w:p>
    <w:p w:rsidR="002A4631" w:rsidRPr="007D1AD8" w:rsidRDefault="002A4631" w:rsidP="002A4631">
      <w:pPr>
        <w:pStyle w:val="ListParagraph"/>
        <w:widowControl/>
        <w:numPr>
          <w:ilvl w:val="0"/>
          <w:numId w:val="7"/>
        </w:numPr>
        <w:overflowPunct/>
        <w:textAlignment w:val="auto"/>
        <w:rPr>
          <w:rFonts w:asciiTheme="majorHAnsi" w:eastAsiaTheme="minorHAnsi" w:hAnsiTheme="majorHAnsi" w:cs="Arial"/>
          <w:color w:val="000000"/>
          <w:szCs w:val="24"/>
        </w:rPr>
      </w:pPr>
      <w:r w:rsidRPr="007D1AD8">
        <w:rPr>
          <w:rFonts w:asciiTheme="majorHAnsi" w:eastAsiaTheme="minorHAnsi" w:hAnsiTheme="majorHAnsi" w:cs="Arial"/>
          <w:color w:val="000000"/>
          <w:szCs w:val="24"/>
        </w:rPr>
        <w:t xml:space="preserve">Students will be able to identify different sociological perspectives of social change </w:t>
      </w:r>
    </w:p>
    <w:p w:rsidR="002A4631" w:rsidRPr="007D1AD8" w:rsidRDefault="002A4631" w:rsidP="002A4631">
      <w:pPr>
        <w:pStyle w:val="ListParagraph"/>
        <w:widowControl/>
        <w:numPr>
          <w:ilvl w:val="0"/>
          <w:numId w:val="7"/>
        </w:numPr>
        <w:overflowPunct/>
        <w:spacing w:after="78"/>
        <w:textAlignment w:val="auto"/>
        <w:rPr>
          <w:rFonts w:asciiTheme="majorHAnsi" w:eastAsiaTheme="minorHAnsi" w:hAnsiTheme="majorHAnsi" w:cs="Arial"/>
          <w:color w:val="000000"/>
          <w:szCs w:val="24"/>
        </w:rPr>
      </w:pPr>
      <w:r w:rsidRPr="007D1AD8">
        <w:rPr>
          <w:rFonts w:asciiTheme="majorHAnsi" w:eastAsiaTheme="minorHAnsi" w:hAnsiTheme="majorHAnsi" w:cs="Arial"/>
          <w:color w:val="000000"/>
          <w:szCs w:val="24"/>
        </w:rPr>
        <w:t xml:space="preserve">Students will acquire a basic knowledge of the theories, dimensions, sources and impacts of social change </w:t>
      </w:r>
    </w:p>
    <w:p w:rsidR="002A4631" w:rsidRPr="007D1AD8" w:rsidRDefault="002A4631" w:rsidP="002A4631">
      <w:pPr>
        <w:pStyle w:val="ListParagraph"/>
        <w:widowControl/>
        <w:numPr>
          <w:ilvl w:val="0"/>
          <w:numId w:val="7"/>
        </w:numPr>
        <w:overflowPunct/>
        <w:spacing w:after="78"/>
        <w:textAlignment w:val="auto"/>
        <w:rPr>
          <w:rFonts w:asciiTheme="majorHAnsi" w:eastAsiaTheme="minorHAnsi" w:hAnsiTheme="majorHAnsi" w:cs="Arial"/>
          <w:color w:val="000000"/>
          <w:szCs w:val="24"/>
        </w:rPr>
      </w:pPr>
      <w:r w:rsidRPr="007D1AD8">
        <w:rPr>
          <w:rFonts w:asciiTheme="majorHAnsi" w:eastAsiaTheme="minorHAnsi" w:hAnsiTheme="majorHAnsi" w:cs="Arial"/>
          <w:color w:val="000000"/>
          <w:szCs w:val="24"/>
        </w:rPr>
        <w:t xml:space="preserve">Students will be able to recount, from a sociological perspective the social change that has taken place in US society during the past century </w:t>
      </w:r>
    </w:p>
    <w:p w:rsidR="002A4631" w:rsidRPr="007D1AD8" w:rsidRDefault="002A4631" w:rsidP="002A4631">
      <w:pPr>
        <w:pStyle w:val="ListParagraph"/>
        <w:widowControl/>
        <w:numPr>
          <w:ilvl w:val="0"/>
          <w:numId w:val="7"/>
        </w:numPr>
        <w:overflowPunct/>
        <w:spacing w:after="78"/>
        <w:textAlignment w:val="auto"/>
        <w:rPr>
          <w:rFonts w:asciiTheme="majorHAnsi" w:eastAsiaTheme="minorHAnsi" w:hAnsiTheme="majorHAnsi" w:cs="Arial"/>
          <w:color w:val="000000"/>
          <w:szCs w:val="24"/>
        </w:rPr>
      </w:pPr>
      <w:r w:rsidRPr="007D1AD8">
        <w:rPr>
          <w:rFonts w:asciiTheme="majorHAnsi" w:eastAsiaTheme="minorHAnsi" w:hAnsiTheme="majorHAnsi" w:cs="Arial"/>
          <w:color w:val="000000"/>
          <w:szCs w:val="24"/>
        </w:rPr>
        <w:t xml:space="preserve">Students will be able to use a historical and comparative approaches, focusing on national and international social changes to provide insights into the changes occurring currently </w:t>
      </w:r>
    </w:p>
    <w:p w:rsidR="002A4631" w:rsidRPr="007D1AD8" w:rsidRDefault="002A4631" w:rsidP="002A4631">
      <w:pPr>
        <w:pStyle w:val="ListParagraph"/>
        <w:widowControl/>
        <w:numPr>
          <w:ilvl w:val="0"/>
          <w:numId w:val="7"/>
        </w:numPr>
        <w:overflowPunct/>
        <w:textAlignment w:val="auto"/>
        <w:rPr>
          <w:rFonts w:asciiTheme="majorHAnsi" w:eastAsiaTheme="minorHAnsi" w:hAnsiTheme="majorHAnsi" w:cs="Arial"/>
          <w:color w:val="000000"/>
          <w:szCs w:val="24"/>
        </w:rPr>
      </w:pPr>
      <w:r w:rsidRPr="007D1AD8">
        <w:rPr>
          <w:rFonts w:asciiTheme="majorHAnsi" w:eastAsiaTheme="minorHAnsi" w:hAnsiTheme="majorHAnsi" w:cs="Arial"/>
          <w:color w:val="000000"/>
          <w:szCs w:val="24"/>
        </w:rPr>
        <w:t xml:space="preserve">Students will further develop their writing ability, their capacity for critical thinking, research and analysis </w:t>
      </w:r>
    </w:p>
    <w:p w:rsidR="002A4631" w:rsidRPr="002A4631" w:rsidRDefault="002A4631" w:rsidP="002A4631">
      <w:pPr>
        <w:widowControl/>
        <w:overflowPunct/>
        <w:textAlignment w:val="auto"/>
        <w:rPr>
          <w:rFonts w:asciiTheme="majorHAnsi" w:eastAsiaTheme="minorHAnsi" w:hAnsiTheme="majorHAnsi" w:cs="Arial"/>
          <w:color w:val="000000"/>
          <w:szCs w:val="24"/>
        </w:rPr>
      </w:pPr>
    </w:p>
    <w:p w:rsidR="002A4631" w:rsidRPr="002A4631" w:rsidRDefault="002A4631" w:rsidP="002A4631">
      <w:pPr>
        <w:widowControl/>
        <w:overflowPunct/>
        <w:textAlignment w:val="auto"/>
        <w:rPr>
          <w:rFonts w:asciiTheme="majorHAnsi" w:eastAsiaTheme="minorHAnsi" w:hAnsiTheme="majorHAnsi" w:cs="Arial"/>
          <w:color w:val="000000"/>
          <w:szCs w:val="24"/>
        </w:rPr>
      </w:pPr>
      <w:r w:rsidRPr="002A4631">
        <w:rPr>
          <w:rFonts w:asciiTheme="majorHAnsi" w:eastAsiaTheme="minorHAnsi" w:hAnsiTheme="majorHAnsi" w:cs="Arial"/>
          <w:b/>
          <w:bCs/>
          <w:color w:val="000000"/>
          <w:szCs w:val="24"/>
        </w:rPr>
        <w:t xml:space="preserve">Required Readings </w:t>
      </w:r>
      <w:r w:rsidR="00D31B81">
        <w:rPr>
          <w:rFonts w:asciiTheme="majorHAnsi" w:eastAsiaTheme="minorHAnsi" w:hAnsiTheme="majorHAnsi" w:cs="Arial"/>
          <w:b/>
          <w:bCs/>
          <w:color w:val="000000"/>
          <w:szCs w:val="24"/>
        </w:rPr>
        <w:t>&amp; Material</w:t>
      </w:r>
    </w:p>
    <w:p w:rsidR="002A4631" w:rsidRPr="007D1AD8" w:rsidRDefault="002A4631" w:rsidP="002A4631">
      <w:pPr>
        <w:pStyle w:val="ListParagraph"/>
        <w:widowControl/>
        <w:numPr>
          <w:ilvl w:val="0"/>
          <w:numId w:val="8"/>
        </w:numPr>
        <w:overflowPunct/>
        <w:textAlignment w:val="auto"/>
        <w:rPr>
          <w:rFonts w:asciiTheme="majorHAnsi" w:eastAsiaTheme="minorHAnsi" w:hAnsiTheme="majorHAnsi" w:cs="Arial"/>
          <w:color w:val="000000"/>
          <w:szCs w:val="24"/>
        </w:rPr>
      </w:pPr>
      <w:r w:rsidRPr="007D1AD8">
        <w:rPr>
          <w:rFonts w:asciiTheme="majorHAnsi" w:eastAsiaTheme="minorHAnsi" w:hAnsiTheme="majorHAnsi" w:cs="Arial"/>
          <w:color w:val="000000"/>
          <w:szCs w:val="24"/>
        </w:rPr>
        <w:t xml:space="preserve">Charles L. Harper and Kevin T. </w:t>
      </w:r>
      <w:proofErr w:type="spellStart"/>
      <w:r w:rsidRPr="007D1AD8">
        <w:rPr>
          <w:rFonts w:asciiTheme="majorHAnsi" w:eastAsiaTheme="minorHAnsi" w:hAnsiTheme="majorHAnsi" w:cs="Arial"/>
          <w:color w:val="000000"/>
          <w:szCs w:val="24"/>
        </w:rPr>
        <w:t>Leicht</w:t>
      </w:r>
      <w:proofErr w:type="spellEnd"/>
      <w:r w:rsidRPr="007D1AD8">
        <w:rPr>
          <w:rFonts w:asciiTheme="majorHAnsi" w:eastAsiaTheme="minorHAnsi" w:hAnsiTheme="majorHAnsi" w:cs="Arial"/>
          <w:color w:val="000000"/>
          <w:szCs w:val="24"/>
        </w:rPr>
        <w:t xml:space="preserve"> </w:t>
      </w:r>
    </w:p>
    <w:p w:rsidR="002A4631" w:rsidRPr="007D1AD8" w:rsidRDefault="002A4631" w:rsidP="002A4631">
      <w:pPr>
        <w:pStyle w:val="ListParagraph"/>
        <w:widowControl/>
        <w:overflowPunct/>
        <w:textAlignment w:val="auto"/>
        <w:rPr>
          <w:rFonts w:asciiTheme="majorHAnsi" w:eastAsiaTheme="minorHAnsi" w:hAnsiTheme="majorHAnsi" w:cs="Arial"/>
          <w:color w:val="000000"/>
          <w:szCs w:val="24"/>
        </w:rPr>
      </w:pPr>
      <w:r w:rsidRPr="007D1AD8">
        <w:rPr>
          <w:rFonts w:asciiTheme="majorHAnsi" w:eastAsiaTheme="minorHAnsi" w:hAnsiTheme="majorHAnsi" w:cs="Arial"/>
          <w:color w:val="000000"/>
          <w:szCs w:val="24"/>
        </w:rPr>
        <w:t xml:space="preserve">Exploring Social </w:t>
      </w:r>
      <w:r w:rsidR="00222A3E">
        <w:rPr>
          <w:rFonts w:asciiTheme="majorHAnsi" w:eastAsiaTheme="minorHAnsi" w:hAnsiTheme="majorHAnsi" w:cs="Arial"/>
          <w:color w:val="000000"/>
          <w:szCs w:val="24"/>
        </w:rPr>
        <w:t>Change: America and the World (6</w:t>
      </w:r>
      <w:r w:rsidRPr="007D1AD8">
        <w:rPr>
          <w:rFonts w:asciiTheme="majorHAnsi" w:eastAsiaTheme="minorHAnsi" w:hAnsiTheme="majorHAnsi" w:cs="Arial"/>
          <w:color w:val="000000"/>
          <w:szCs w:val="24"/>
        </w:rPr>
        <w:t xml:space="preserve">th edition) </w:t>
      </w:r>
    </w:p>
    <w:p w:rsidR="002A4631" w:rsidRDefault="002A4631" w:rsidP="002A4631">
      <w:pPr>
        <w:pStyle w:val="ListParagraph"/>
        <w:widowControl/>
        <w:overflowPunct/>
        <w:textAlignment w:val="auto"/>
        <w:rPr>
          <w:rFonts w:asciiTheme="majorHAnsi" w:eastAsiaTheme="minorHAnsi" w:hAnsiTheme="majorHAnsi" w:cs="Arial"/>
          <w:color w:val="000000"/>
          <w:szCs w:val="24"/>
        </w:rPr>
      </w:pPr>
      <w:r w:rsidRPr="007D1AD8">
        <w:rPr>
          <w:rFonts w:asciiTheme="majorHAnsi" w:eastAsiaTheme="minorHAnsi" w:hAnsiTheme="majorHAnsi" w:cs="Arial"/>
          <w:color w:val="000000"/>
          <w:szCs w:val="24"/>
        </w:rPr>
        <w:t xml:space="preserve">Prentice Hall Publishers </w:t>
      </w:r>
    </w:p>
    <w:p w:rsidR="00D31B81" w:rsidRPr="003D2F6A" w:rsidRDefault="00933E50" w:rsidP="003D2F6A">
      <w:pPr>
        <w:pStyle w:val="ListParagraph"/>
        <w:widowControl/>
        <w:numPr>
          <w:ilvl w:val="0"/>
          <w:numId w:val="8"/>
        </w:numPr>
        <w:overflowPunct/>
        <w:textAlignment w:val="auto"/>
        <w:rPr>
          <w:rFonts w:asciiTheme="majorHAnsi" w:eastAsiaTheme="minorHAnsi" w:hAnsiTheme="majorHAnsi" w:cs="Arial"/>
          <w:color w:val="000000"/>
          <w:szCs w:val="24"/>
        </w:rPr>
      </w:pPr>
      <w:proofErr w:type="gramStart"/>
      <w:r w:rsidRPr="003D2F6A">
        <w:rPr>
          <w:rFonts w:asciiTheme="majorHAnsi" w:eastAsiaTheme="minorHAnsi" w:hAnsiTheme="majorHAnsi" w:cs="Arial"/>
          <w:color w:val="000000"/>
          <w:szCs w:val="24"/>
        </w:rPr>
        <w:t>An I</w:t>
      </w:r>
      <w:proofErr w:type="gramEnd"/>
      <w:r w:rsidRPr="003D2F6A">
        <w:rPr>
          <w:rFonts w:asciiTheme="majorHAnsi" w:eastAsiaTheme="minorHAnsi" w:hAnsiTheme="majorHAnsi" w:cs="Arial"/>
          <w:color w:val="000000"/>
          <w:szCs w:val="24"/>
        </w:rPr>
        <w:t>-</w:t>
      </w:r>
      <w:r w:rsidR="00D31B81" w:rsidRPr="003D2F6A">
        <w:rPr>
          <w:rFonts w:asciiTheme="majorHAnsi" w:eastAsiaTheme="minorHAnsi" w:hAnsiTheme="majorHAnsi" w:cs="Arial"/>
          <w:color w:val="000000"/>
          <w:szCs w:val="24"/>
        </w:rPr>
        <w:t>clicker2 remote is required for in-class participation and voting in this course.  You may purchase the remote through the bookstore.  Instructions for using i-clicker2 are on the back of the remote.  When purchasing your remote, be sure to tell the bookstore you are in my class and you are using i-clicker2—</w:t>
      </w:r>
      <w:r w:rsidR="00D31B81" w:rsidRPr="003D2F6A">
        <w:rPr>
          <w:rFonts w:asciiTheme="majorHAnsi" w:eastAsiaTheme="minorHAnsi" w:hAnsiTheme="majorHAnsi" w:cs="Arial"/>
          <w:b/>
          <w:color w:val="000000"/>
          <w:szCs w:val="24"/>
        </w:rPr>
        <w:t>NOT the original i-clicker</w:t>
      </w:r>
      <w:r w:rsidR="00D31B81" w:rsidRPr="003D2F6A">
        <w:rPr>
          <w:rFonts w:asciiTheme="majorHAnsi" w:eastAsiaTheme="minorHAnsi" w:hAnsiTheme="majorHAnsi" w:cs="Arial"/>
          <w:color w:val="000000"/>
          <w:szCs w:val="24"/>
        </w:rPr>
        <w:t>.  The correct ISBN is: 1429280476.</w:t>
      </w:r>
    </w:p>
    <w:p w:rsidR="002A4631" w:rsidRPr="007D1AD8" w:rsidRDefault="002A4631" w:rsidP="002A4631">
      <w:pPr>
        <w:pStyle w:val="ListParagraph"/>
        <w:widowControl/>
        <w:numPr>
          <w:ilvl w:val="0"/>
          <w:numId w:val="8"/>
        </w:numPr>
        <w:overflowPunct/>
        <w:textAlignment w:val="auto"/>
        <w:rPr>
          <w:rFonts w:asciiTheme="majorHAnsi" w:eastAsiaTheme="minorHAnsi" w:hAnsiTheme="majorHAnsi" w:cs="Arial"/>
          <w:color w:val="000000"/>
          <w:szCs w:val="24"/>
        </w:rPr>
      </w:pPr>
      <w:r w:rsidRPr="007D1AD8">
        <w:rPr>
          <w:rFonts w:asciiTheme="majorHAnsi" w:eastAsiaTheme="minorHAnsi" w:hAnsiTheme="majorHAnsi" w:cs="Arial"/>
          <w:color w:val="000000"/>
          <w:szCs w:val="24"/>
        </w:rPr>
        <w:t>There will also be additional reading</w:t>
      </w:r>
      <w:r w:rsidR="00D31B81">
        <w:rPr>
          <w:rFonts w:asciiTheme="majorHAnsi" w:eastAsiaTheme="minorHAnsi" w:hAnsiTheme="majorHAnsi" w:cs="Arial"/>
          <w:color w:val="000000"/>
          <w:szCs w:val="24"/>
        </w:rPr>
        <w:t>s</w:t>
      </w:r>
      <w:r w:rsidRPr="007D1AD8">
        <w:rPr>
          <w:rFonts w:asciiTheme="majorHAnsi" w:eastAsiaTheme="minorHAnsi" w:hAnsiTheme="majorHAnsi" w:cs="Arial"/>
          <w:color w:val="000000"/>
          <w:szCs w:val="24"/>
        </w:rPr>
        <w:t xml:space="preserve"> that will be available on Blackboard. </w:t>
      </w:r>
    </w:p>
    <w:p w:rsidR="00A65E8B" w:rsidRPr="007D1AD8" w:rsidRDefault="00A65E8B" w:rsidP="002A4631">
      <w:pPr>
        <w:pStyle w:val="ListParagraph"/>
        <w:widowControl/>
        <w:rPr>
          <w:rFonts w:asciiTheme="majorHAnsi" w:hAnsiTheme="majorHAnsi"/>
          <w:szCs w:val="24"/>
        </w:rPr>
      </w:pPr>
      <w:r w:rsidRPr="007D1AD8">
        <w:rPr>
          <w:rFonts w:asciiTheme="majorHAnsi" w:hAnsiTheme="majorHAnsi"/>
          <w:bCs/>
          <w:szCs w:val="24"/>
        </w:rPr>
        <w:t xml:space="preserve"> </w:t>
      </w:r>
    </w:p>
    <w:p w:rsidR="00A65E8B" w:rsidRPr="007D1AD8" w:rsidRDefault="00A65E8B" w:rsidP="00A65E8B">
      <w:pPr>
        <w:pStyle w:val="Heading1"/>
        <w:jc w:val="left"/>
        <w:rPr>
          <w:rFonts w:asciiTheme="majorHAnsi" w:hAnsiTheme="majorHAnsi"/>
          <w:sz w:val="24"/>
          <w:szCs w:val="24"/>
        </w:rPr>
      </w:pPr>
      <w:r w:rsidRPr="007D1AD8">
        <w:rPr>
          <w:rFonts w:asciiTheme="majorHAnsi" w:hAnsiTheme="majorHAnsi"/>
          <w:sz w:val="24"/>
          <w:szCs w:val="24"/>
        </w:rPr>
        <w:t>Course Assessment and Evaluation</w:t>
      </w:r>
    </w:p>
    <w:p w:rsidR="00A65E8B" w:rsidRPr="007D1AD8" w:rsidRDefault="00A65E8B" w:rsidP="00A65E8B">
      <w:pPr>
        <w:rPr>
          <w:rFonts w:asciiTheme="majorHAnsi" w:hAnsiTheme="majorHAnsi"/>
          <w:szCs w:val="24"/>
        </w:rPr>
      </w:pPr>
      <w:r w:rsidRPr="007D1AD8">
        <w:rPr>
          <w:rFonts w:asciiTheme="majorHAnsi" w:hAnsiTheme="majorHAnsi"/>
          <w:szCs w:val="24"/>
        </w:rPr>
        <w:t>Students are required to attend and participate in class discussions, to</w:t>
      </w:r>
      <w:r w:rsidR="002A4631" w:rsidRPr="007D1AD8">
        <w:rPr>
          <w:rFonts w:asciiTheme="majorHAnsi" w:hAnsiTheme="majorHAnsi"/>
          <w:szCs w:val="24"/>
        </w:rPr>
        <w:t xml:space="preserve"> complete three critical thinking journal entries, write </w:t>
      </w:r>
      <w:r w:rsidR="008677B3">
        <w:rPr>
          <w:rFonts w:asciiTheme="majorHAnsi" w:hAnsiTheme="majorHAnsi"/>
          <w:szCs w:val="24"/>
        </w:rPr>
        <w:t>two essays</w:t>
      </w:r>
      <w:r w:rsidRPr="007D1AD8">
        <w:rPr>
          <w:rFonts w:asciiTheme="majorHAnsi" w:hAnsiTheme="majorHAnsi"/>
          <w:szCs w:val="24"/>
        </w:rPr>
        <w:t>,</w:t>
      </w:r>
      <w:r w:rsidR="002A4631" w:rsidRPr="007D1AD8">
        <w:rPr>
          <w:rFonts w:asciiTheme="majorHAnsi" w:hAnsiTheme="majorHAnsi"/>
          <w:szCs w:val="24"/>
        </w:rPr>
        <w:t xml:space="preserve"> and to take a </w:t>
      </w:r>
      <w:r w:rsidR="008677B3">
        <w:rPr>
          <w:rFonts w:asciiTheme="majorHAnsi" w:hAnsiTheme="majorHAnsi"/>
          <w:szCs w:val="24"/>
        </w:rPr>
        <w:t>midterm</w:t>
      </w:r>
      <w:r w:rsidR="002A4631" w:rsidRPr="007D1AD8">
        <w:rPr>
          <w:rFonts w:asciiTheme="majorHAnsi" w:hAnsiTheme="majorHAnsi"/>
          <w:szCs w:val="24"/>
        </w:rPr>
        <w:t xml:space="preserve"> exam</w:t>
      </w:r>
      <w:r w:rsidR="005D3668" w:rsidRPr="007D1AD8">
        <w:rPr>
          <w:rFonts w:asciiTheme="majorHAnsi" w:hAnsiTheme="majorHAnsi"/>
          <w:szCs w:val="24"/>
        </w:rPr>
        <w:t>.</w:t>
      </w:r>
      <w:r w:rsidRPr="007D1AD8">
        <w:rPr>
          <w:rFonts w:asciiTheme="majorHAnsi" w:hAnsiTheme="majorHAnsi"/>
          <w:szCs w:val="24"/>
        </w:rPr>
        <w:t xml:space="preserve">  </w:t>
      </w:r>
    </w:p>
    <w:p w:rsidR="00A65E8B" w:rsidRPr="007D1AD8" w:rsidRDefault="00A65E8B" w:rsidP="00A65E8B">
      <w:pPr>
        <w:rPr>
          <w:rFonts w:asciiTheme="majorHAnsi" w:hAnsiTheme="majorHAnsi"/>
          <w:szCs w:val="24"/>
        </w:rPr>
      </w:pPr>
    </w:p>
    <w:p w:rsidR="00A65E8B" w:rsidRPr="007D1AD8" w:rsidRDefault="00A65E8B" w:rsidP="00A65E8B">
      <w:pPr>
        <w:rPr>
          <w:rFonts w:asciiTheme="majorHAnsi" w:hAnsiTheme="majorHAnsi"/>
          <w:szCs w:val="24"/>
        </w:rPr>
      </w:pPr>
      <w:r w:rsidRPr="007D1AD8">
        <w:rPr>
          <w:rFonts w:asciiTheme="majorHAnsi" w:hAnsiTheme="majorHAnsi"/>
          <w:szCs w:val="24"/>
        </w:rPr>
        <w:t>Attendance/Participation</w:t>
      </w:r>
      <w:r w:rsidRPr="007D1AD8">
        <w:rPr>
          <w:rFonts w:asciiTheme="majorHAnsi" w:hAnsiTheme="majorHAnsi"/>
          <w:szCs w:val="24"/>
        </w:rPr>
        <w:tab/>
      </w:r>
      <w:r w:rsidRPr="007D1AD8">
        <w:rPr>
          <w:rFonts w:asciiTheme="majorHAnsi" w:hAnsiTheme="majorHAnsi"/>
          <w:szCs w:val="24"/>
        </w:rPr>
        <w:tab/>
      </w:r>
      <w:r w:rsidRPr="007D1AD8">
        <w:rPr>
          <w:rFonts w:asciiTheme="majorHAnsi" w:hAnsiTheme="majorHAnsi"/>
          <w:szCs w:val="24"/>
        </w:rPr>
        <w:tab/>
        <w:t>10%</w:t>
      </w:r>
    </w:p>
    <w:p w:rsidR="002A4631" w:rsidRPr="007D1AD8" w:rsidRDefault="002A4631" w:rsidP="00A65E8B">
      <w:pPr>
        <w:rPr>
          <w:rFonts w:asciiTheme="majorHAnsi" w:hAnsiTheme="majorHAnsi"/>
          <w:szCs w:val="24"/>
        </w:rPr>
      </w:pPr>
      <w:r w:rsidRPr="007D1AD8">
        <w:rPr>
          <w:rFonts w:asciiTheme="majorHAnsi" w:hAnsiTheme="majorHAnsi"/>
          <w:szCs w:val="24"/>
        </w:rPr>
        <w:t>Journal Entries (3 total</w:t>
      </w:r>
      <w:r w:rsidR="003C7C80">
        <w:rPr>
          <w:rFonts w:asciiTheme="majorHAnsi" w:hAnsiTheme="majorHAnsi"/>
          <w:szCs w:val="24"/>
        </w:rPr>
        <w:t xml:space="preserve"> – 10% each</w:t>
      </w:r>
      <w:r w:rsidRPr="007D1AD8">
        <w:rPr>
          <w:rFonts w:asciiTheme="majorHAnsi" w:hAnsiTheme="majorHAnsi"/>
          <w:szCs w:val="24"/>
        </w:rPr>
        <w:t>)</w:t>
      </w:r>
      <w:r w:rsidRPr="007D1AD8">
        <w:rPr>
          <w:rFonts w:asciiTheme="majorHAnsi" w:hAnsiTheme="majorHAnsi"/>
          <w:szCs w:val="24"/>
        </w:rPr>
        <w:tab/>
        <w:t>30%</w:t>
      </w:r>
    </w:p>
    <w:p w:rsidR="00A65E8B" w:rsidRPr="007D1AD8" w:rsidRDefault="002A4631" w:rsidP="00A65E8B">
      <w:pPr>
        <w:rPr>
          <w:rFonts w:asciiTheme="majorHAnsi" w:hAnsiTheme="majorHAnsi"/>
          <w:szCs w:val="24"/>
        </w:rPr>
      </w:pPr>
      <w:r w:rsidRPr="007D1AD8">
        <w:rPr>
          <w:rFonts w:asciiTheme="majorHAnsi" w:hAnsiTheme="majorHAnsi"/>
          <w:szCs w:val="24"/>
        </w:rPr>
        <w:t xml:space="preserve">Mid-Term </w:t>
      </w:r>
      <w:r w:rsidR="003C7C80">
        <w:rPr>
          <w:rFonts w:asciiTheme="majorHAnsi" w:hAnsiTheme="majorHAnsi"/>
          <w:szCs w:val="24"/>
        </w:rPr>
        <w:t>Exam</w:t>
      </w:r>
      <w:r w:rsidRPr="007D1AD8">
        <w:rPr>
          <w:rFonts w:asciiTheme="majorHAnsi" w:hAnsiTheme="majorHAnsi"/>
          <w:szCs w:val="24"/>
        </w:rPr>
        <w:tab/>
      </w:r>
      <w:r w:rsidR="003C7C80">
        <w:rPr>
          <w:rFonts w:asciiTheme="majorHAnsi" w:hAnsiTheme="majorHAnsi"/>
          <w:szCs w:val="24"/>
        </w:rPr>
        <w:tab/>
      </w:r>
      <w:r w:rsidR="003C7C80">
        <w:rPr>
          <w:rFonts w:asciiTheme="majorHAnsi" w:hAnsiTheme="majorHAnsi"/>
          <w:szCs w:val="24"/>
        </w:rPr>
        <w:tab/>
      </w:r>
      <w:r w:rsidR="003C7C80">
        <w:rPr>
          <w:rFonts w:asciiTheme="majorHAnsi" w:hAnsiTheme="majorHAnsi"/>
          <w:szCs w:val="24"/>
        </w:rPr>
        <w:tab/>
        <w:t>2</w:t>
      </w:r>
      <w:r w:rsidR="005D3668" w:rsidRPr="007D1AD8">
        <w:rPr>
          <w:rFonts w:asciiTheme="majorHAnsi" w:hAnsiTheme="majorHAnsi"/>
          <w:szCs w:val="24"/>
        </w:rPr>
        <w:t>0</w:t>
      </w:r>
      <w:r w:rsidR="00A65E8B" w:rsidRPr="007D1AD8">
        <w:rPr>
          <w:rFonts w:asciiTheme="majorHAnsi" w:hAnsiTheme="majorHAnsi"/>
          <w:szCs w:val="24"/>
        </w:rPr>
        <w:t>%</w:t>
      </w:r>
    </w:p>
    <w:p w:rsidR="000B52C4" w:rsidRDefault="000B52C4" w:rsidP="00A65E8B">
      <w:pPr>
        <w:rPr>
          <w:rFonts w:asciiTheme="majorHAnsi" w:hAnsiTheme="majorHAnsi"/>
          <w:szCs w:val="24"/>
        </w:rPr>
      </w:pPr>
      <w:r>
        <w:rPr>
          <w:rFonts w:asciiTheme="majorHAnsi" w:hAnsiTheme="majorHAnsi"/>
          <w:szCs w:val="24"/>
        </w:rPr>
        <w:t>World Changers Essay and Presentation</w:t>
      </w:r>
      <w:r>
        <w:rPr>
          <w:rFonts w:asciiTheme="majorHAnsi" w:hAnsiTheme="majorHAnsi"/>
          <w:szCs w:val="24"/>
        </w:rPr>
        <w:tab/>
        <w:t>20%</w:t>
      </w:r>
    </w:p>
    <w:p w:rsidR="00A65E8B" w:rsidRPr="007D1AD8" w:rsidRDefault="000B52C4" w:rsidP="00A65E8B">
      <w:pPr>
        <w:rPr>
          <w:rFonts w:asciiTheme="majorHAnsi" w:hAnsiTheme="majorHAnsi"/>
          <w:szCs w:val="24"/>
        </w:rPr>
      </w:pPr>
      <w:r>
        <w:rPr>
          <w:rFonts w:asciiTheme="majorHAnsi" w:hAnsiTheme="majorHAnsi"/>
          <w:szCs w:val="24"/>
        </w:rPr>
        <w:t>Final Essay</w:t>
      </w:r>
      <w:r>
        <w:rPr>
          <w:rFonts w:asciiTheme="majorHAnsi" w:hAnsiTheme="majorHAnsi"/>
          <w:szCs w:val="24"/>
        </w:rPr>
        <w:tab/>
      </w:r>
      <w:r>
        <w:rPr>
          <w:rFonts w:asciiTheme="majorHAnsi" w:hAnsiTheme="majorHAnsi"/>
          <w:szCs w:val="24"/>
        </w:rPr>
        <w:tab/>
      </w:r>
      <w:r>
        <w:rPr>
          <w:rFonts w:asciiTheme="majorHAnsi" w:hAnsiTheme="majorHAnsi"/>
          <w:szCs w:val="24"/>
        </w:rPr>
        <w:tab/>
      </w:r>
      <w:r w:rsidR="00EB6B31">
        <w:rPr>
          <w:rFonts w:asciiTheme="majorHAnsi" w:hAnsiTheme="majorHAnsi"/>
          <w:szCs w:val="24"/>
        </w:rPr>
        <w:tab/>
      </w:r>
      <w:r w:rsidR="00EB6B31">
        <w:rPr>
          <w:rFonts w:asciiTheme="majorHAnsi" w:hAnsiTheme="majorHAnsi"/>
          <w:szCs w:val="24"/>
        </w:rPr>
        <w:tab/>
        <w:t>2</w:t>
      </w:r>
      <w:r w:rsidR="002A4631" w:rsidRPr="007D1AD8">
        <w:rPr>
          <w:rFonts w:asciiTheme="majorHAnsi" w:hAnsiTheme="majorHAnsi"/>
          <w:szCs w:val="24"/>
        </w:rPr>
        <w:t>0%</w:t>
      </w:r>
    </w:p>
    <w:p w:rsidR="00A65E8B" w:rsidRPr="007D1AD8" w:rsidRDefault="00A65E8B" w:rsidP="00A65E8B">
      <w:pPr>
        <w:widowControl/>
        <w:rPr>
          <w:rFonts w:asciiTheme="majorHAnsi" w:hAnsiTheme="majorHAnsi"/>
          <w:szCs w:val="24"/>
        </w:rPr>
      </w:pPr>
    </w:p>
    <w:p w:rsidR="00BC742A" w:rsidRPr="007D1AD8" w:rsidRDefault="00BC742A" w:rsidP="00A65E8B">
      <w:pPr>
        <w:rPr>
          <w:rFonts w:asciiTheme="majorHAnsi" w:hAnsiTheme="majorHAnsi"/>
          <w:szCs w:val="24"/>
          <w:u w:val="single"/>
        </w:rPr>
      </w:pPr>
    </w:p>
    <w:p w:rsidR="00E2381D" w:rsidRPr="007D1AD8" w:rsidRDefault="00A65E8B" w:rsidP="00A65E8B">
      <w:pPr>
        <w:rPr>
          <w:rFonts w:asciiTheme="majorHAnsi" w:hAnsiTheme="majorHAnsi"/>
          <w:szCs w:val="24"/>
        </w:rPr>
      </w:pPr>
      <w:r w:rsidRPr="007D1AD8">
        <w:rPr>
          <w:rFonts w:asciiTheme="majorHAnsi" w:hAnsiTheme="majorHAnsi"/>
          <w:szCs w:val="24"/>
          <w:u w:val="single"/>
        </w:rPr>
        <w:t>Attendance and Participation</w:t>
      </w:r>
      <w:r w:rsidRPr="007D1AD8">
        <w:rPr>
          <w:rFonts w:asciiTheme="majorHAnsi" w:hAnsiTheme="majorHAnsi"/>
          <w:szCs w:val="24"/>
        </w:rPr>
        <w:t xml:space="preserve">: </w:t>
      </w:r>
    </w:p>
    <w:p w:rsidR="00A65E8B" w:rsidRPr="007D1AD8" w:rsidRDefault="00A65E8B" w:rsidP="00A65E8B">
      <w:pPr>
        <w:rPr>
          <w:rFonts w:asciiTheme="majorHAnsi" w:hAnsiTheme="majorHAnsi"/>
          <w:szCs w:val="24"/>
        </w:rPr>
      </w:pPr>
      <w:r w:rsidRPr="007D1AD8">
        <w:rPr>
          <w:rFonts w:asciiTheme="majorHAnsi" w:hAnsiTheme="majorHAnsi"/>
          <w:szCs w:val="24"/>
        </w:rPr>
        <w:t xml:space="preserve">Class attendance is important because lectures will include material not covered in the readings.  Students should come to class having completed the assigned reading for that week and prepared to discuss the material. Students are expected to be on time for class and to turn off their personal computers and cell phones before they enter the classroom.  </w:t>
      </w:r>
    </w:p>
    <w:p w:rsidR="00CB27DB" w:rsidRDefault="00CB27DB" w:rsidP="00D31B81">
      <w:pPr>
        <w:rPr>
          <w:rFonts w:asciiTheme="minorHAnsi" w:hAnsiTheme="minorHAnsi" w:cstheme="minorHAnsi"/>
          <w:sz w:val="22"/>
          <w:szCs w:val="22"/>
        </w:rPr>
      </w:pPr>
    </w:p>
    <w:p w:rsidR="00D31B81" w:rsidRPr="008C3D67" w:rsidRDefault="00D31B81" w:rsidP="00D31B81">
      <w:pPr>
        <w:rPr>
          <w:rFonts w:asciiTheme="majorHAnsi" w:hAnsiTheme="majorHAnsi"/>
          <w:szCs w:val="24"/>
        </w:rPr>
      </w:pPr>
      <w:r w:rsidRPr="008C3D67">
        <w:rPr>
          <w:rFonts w:asciiTheme="majorHAnsi" w:hAnsiTheme="majorHAnsi"/>
          <w:szCs w:val="24"/>
        </w:rPr>
        <w:t>Please realize that we will be using</w:t>
      </w:r>
      <w:r w:rsidR="00933E50" w:rsidRPr="008C3D67">
        <w:rPr>
          <w:rFonts w:asciiTheme="majorHAnsi" w:hAnsiTheme="majorHAnsi"/>
          <w:szCs w:val="24"/>
        </w:rPr>
        <w:t xml:space="preserve"> I-c</w:t>
      </w:r>
      <w:r w:rsidRPr="008C3D67">
        <w:rPr>
          <w:rFonts w:asciiTheme="majorHAnsi" w:hAnsiTheme="majorHAnsi"/>
          <w:szCs w:val="24"/>
        </w:rPr>
        <w:t>licker</w:t>
      </w:r>
      <w:r w:rsidR="00933E50" w:rsidRPr="008C3D67">
        <w:rPr>
          <w:rFonts w:asciiTheme="majorHAnsi" w:hAnsiTheme="majorHAnsi"/>
          <w:szCs w:val="24"/>
        </w:rPr>
        <w:t>2</w:t>
      </w:r>
      <w:r w:rsidRPr="008C3D67">
        <w:rPr>
          <w:rFonts w:asciiTheme="majorHAnsi" w:hAnsiTheme="majorHAnsi"/>
          <w:szCs w:val="24"/>
        </w:rPr>
        <w:t xml:space="preserve"> in almost every class and clicker points will make up </w:t>
      </w:r>
      <w:r w:rsidR="00933E50" w:rsidRPr="008C3D67">
        <w:rPr>
          <w:rFonts w:asciiTheme="majorHAnsi" w:hAnsiTheme="majorHAnsi"/>
          <w:szCs w:val="24"/>
        </w:rPr>
        <w:t>the</w:t>
      </w:r>
      <w:r w:rsidRPr="008C3D67">
        <w:rPr>
          <w:rFonts w:asciiTheme="majorHAnsi" w:hAnsiTheme="majorHAnsi"/>
          <w:szCs w:val="24"/>
        </w:rPr>
        <w:t xml:space="preserve"> attendance and participation grade.  I-clicker2 is a response system that allows you to respond to questions I pose during class, and you will be graded on that feedback and/or </w:t>
      </w:r>
      <w:proofErr w:type="spellStart"/>
      <w:r w:rsidRPr="008C3D67">
        <w:rPr>
          <w:rFonts w:asciiTheme="majorHAnsi" w:hAnsiTheme="majorHAnsi"/>
          <w:szCs w:val="24"/>
        </w:rPr>
        <w:t>your</w:t>
      </w:r>
      <w:proofErr w:type="spellEnd"/>
      <w:r w:rsidRPr="008C3D67">
        <w:rPr>
          <w:rFonts w:asciiTheme="majorHAnsi" w:hAnsiTheme="majorHAnsi"/>
          <w:szCs w:val="24"/>
        </w:rPr>
        <w:t xml:space="preserve"> in-class participation.  In order to receive this credit, you will need to register your I-clicker2 remote in Blackboard within the </w:t>
      </w:r>
      <w:r w:rsidR="00CB27DB" w:rsidRPr="008C3D67">
        <w:rPr>
          <w:rFonts w:asciiTheme="majorHAnsi" w:hAnsiTheme="majorHAnsi"/>
          <w:szCs w:val="24"/>
        </w:rPr>
        <w:t>third week</w:t>
      </w:r>
      <w:r w:rsidRPr="008C3D67">
        <w:rPr>
          <w:rFonts w:asciiTheme="majorHAnsi" w:hAnsiTheme="majorHAnsi"/>
          <w:szCs w:val="24"/>
        </w:rPr>
        <w:t xml:space="preserve"> of class.  Your student ID should be your FAU Net ID. The remote ID is the series of numbers and sometimes letters found on the bottom of the back of your I-clicker2 remote. It can also be found on the LCD screen upon powering on your I-clicker2 remote.  I-clicker2 will be used every day in class, and you are responsible for bringing your remote daily.</w:t>
      </w:r>
      <w:r w:rsidR="00CB27DB" w:rsidRPr="008C3D67">
        <w:rPr>
          <w:rFonts w:asciiTheme="majorHAnsi" w:hAnsiTheme="majorHAnsi"/>
          <w:szCs w:val="24"/>
        </w:rPr>
        <w:t xml:space="preserve"> </w:t>
      </w:r>
      <w:r w:rsidR="00933E50" w:rsidRPr="008C3D67">
        <w:rPr>
          <w:rFonts w:asciiTheme="majorHAnsi" w:hAnsiTheme="majorHAnsi"/>
          <w:szCs w:val="24"/>
        </w:rPr>
        <w:t>Please remember that it is your responsibility to come prepared to participate with a functioning remote every day.</w:t>
      </w:r>
    </w:p>
    <w:p w:rsidR="00D31B81" w:rsidRPr="008C3D67" w:rsidRDefault="00D31B81" w:rsidP="00D31B81">
      <w:pPr>
        <w:rPr>
          <w:rFonts w:asciiTheme="majorHAnsi" w:hAnsiTheme="majorHAnsi"/>
          <w:szCs w:val="24"/>
        </w:rPr>
      </w:pPr>
      <w:r w:rsidRPr="008C3D67">
        <w:rPr>
          <w:rFonts w:asciiTheme="majorHAnsi" w:hAnsiTheme="majorHAnsi"/>
          <w:szCs w:val="24"/>
        </w:rPr>
        <w:t>If</w:t>
      </w:r>
      <w:r w:rsidR="00CB27DB" w:rsidRPr="008C3D67">
        <w:rPr>
          <w:rFonts w:asciiTheme="majorHAnsi" w:hAnsiTheme="majorHAnsi"/>
          <w:szCs w:val="24"/>
        </w:rPr>
        <w:t xml:space="preserve"> you need technical support for</w:t>
      </w:r>
      <w:r w:rsidRPr="008C3D67">
        <w:rPr>
          <w:rFonts w:asciiTheme="majorHAnsi" w:hAnsiTheme="majorHAnsi"/>
          <w:szCs w:val="24"/>
        </w:rPr>
        <w:t xml:space="preserve"> I-clicker2, please contact (866) 209-5698 or via email </w:t>
      </w:r>
      <w:hyperlink r:id="rId5" w:history="1">
        <w:r w:rsidRPr="008C3D67">
          <w:rPr>
            <w:rFonts w:asciiTheme="majorHAnsi" w:hAnsiTheme="majorHAnsi"/>
            <w:szCs w:val="24"/>
          </w:rPr>
          <w:t>support@iclicker.com</w:t>
        </w:r>
      </w:hyperlink>
      <w:r w:rsidRPr="008C3D67">
        <w:rPr>
          <w:rFonts w:asciiTheme="majorHAnsi" w:hAnsiTheme="majorHAnsi"/>
          <w:szCs w:val="24"/>
        </w:rPr>
        <w:t xml:space="preserve"> from 9AM-11PM EST, M-F.  </w:t>
      </w:r>
      <w:proofErr w:type="gramStart"/>
      <w:r w:rsidR="00CB27DB" w:rsidRPr="008C3D67">
        <w:rPr>
          <w:rFonts w:asciiTheme="majorHAnsi" w:hAnsiTheme="majorHAnsi"/>
          <w:szCs w:val="24"/>
        </w:rPr>
        <w:t>The I</w:t>
      </w:r>
      <w:proofErr w:type="gramEnd"/>
      <w:r w:rsidR="00CB27DB" w:rsidRPr="008C3D67">
        <w:rPr>
          <w:rFonts w:asciiTheme="majorHAnsi" w:hAnsiTheme="majorHAnsi"/>
          <w:szCs w:val="24"/>
        </w:rPr>
        <w:t xml:space="preserve">-clicker2 </w:t>
      </w:r>
      <w:r w:rsidRPr="008C3D67">
        <w:rPr>
          <w:rFonts w:asciiTheme="majorHAnsi" w:hAnsiTheme="majorHAnsi"/>
          <w:szCs w:val="24"/>
        </w:rPr>
        <w:t>website (</w:t>
      </w:r>
      <w:hyperlink r:id="rId6" w:history="1">
        <w:r w:rsidRPr="008C3D67">
          <w:rPr>
            <w:rFonts w:asciiTheme="majorHAnsi" w:hAnsiTheme="majorHAnsi"/>
            <w:szCs w:val="24"/>
          </w:rPr>
          <w:t>www.iclicker.com</w:t>
        </w:r>
      </w:hyperlink>
      <w:r w:rsidRPr="008C3D67">
        <w:rPr>
          <w:rFonts w:asciiTheme="majorHAnsi" w:hAnsiTheme="majorHAnsi"/>
          <w:szCs w:val="24"/>
        </w:rPr>
        <w:t>) also has support documentation, video tutorials, and FAQs for students.</w:t>
      </w:r>
    </w:p>
    <w:p w:rsidR="00CB27DB" w:rsidRDefault="00CB27DB" w:rsidP="00904E25">
      <w:pPr>
        <w:rPr>
          <w:rFonts w:asciiTheme="majorHAnsi" w:hAnsiTheme="majorHAnsi"/>
          <w:szCs w:val="24"/>
        </w:rPr>
      </w:pPr>
    </w:p>
    <w:p w:rsidR="00A65E8B" w:rsidRPr="007D1AD8" w:rsidRDefault="00A65E8B" w:rsidP="00904E25">
      <w:pPr>
        <w:rPr>
          <w:rFonts w:asciiTheme="majorHAnsi" w:hAnsiTheme="majorHAnsi"/>
          <w:szCs w:val="24"/>
        </w:rPr>
      </w:pPr>
      <w:r w:rsidRPr="007D1AD8">
        <w:rPr>
          <w:rFonts w:asciiTheme="majorHAnsi" w:hAnsiTheme="majorHAnsi"/>
          <w:szCs w:val="24"/>
        </w:rPr>
        <w:t xml:space="preserve">This class follows standard FAU policy regarding student absence for sickness, religious observations, etc.  I will only excuse students who are absent due to a medical professional-substantiated condition (you bring in a doctor’s note) or who are absent for religious observations </w:t>
      </w:r>
      <w:r w:rsidR="0066400E" w:rsidRPr="007D1AD8">
        <w:rPr>
          <w:rFonts w:asciiTheme="majorHAnsi" w:hAnsiTheme="majorHAnsi"/>
          <w:szCs w:val="24"/>
        </w:rPr>
        <w:t xml:space="preserve">and other activities </w:t>
      </w:r>
      <w:r w:rsidRPr="007D1AD8">
        <w:rPr>
          <w:rFonts w:asciiTheme="majorHAnsi" w:hAnsiTheme="majorHAnsi"/>
          <w:szCs w:val="24"/>
        </w:rPr>
        <w:t xml:space="preserve">condoned by FAU policy. </w:t>
      </w:r>
      <w:r w:rsidRPr="007D1AD8">
        <w:rPr>
          <w:rFonts w:asciiTheme="majorHAnsi" w:hAnsiTheme="majorHAnsi"/>
          <w:b/>
          <w:i/>
          <w:szCs w:val="24"/>
          <w:u w:val="single"/>
        </w:rPr>
        <w:t xml:space="preserve">Note: missing three (3) </w:t>
      </w:r>
      <w:r w:rsidR="00CB27DB">
        <w:rPr>
          <w:rFonts w:asciiTheme="majorHAnsi" w:hAnsiTheme="majorHAnsi"/>
          <w:b/>
          <w:i/>
          <w:szCs w:val="24"/>
          <w:u w:val="single"/>
        </w:rPr>
        <w:t xml:space="preserve">(unexcused) </w:t>
      </w:r>
      <w:r w:rsidRPr="007D1AD8">
        <w:rPr>
          <w:rFonts w:asciiTheme="majorHAnsi" w:hAnsiTheme="majorHAnsi"/>
          <w:b/>
          <w:i/>
          <w:szCs w:val="24"/>
          <w:u w:val="single"/>
        </w:rPr>
        <w:t>classes will represent an automatic F for the course</w:t>
      </w:r>
      <w:r w:rsidR="0066400E" w:rsidRPr="007D1AD8">
        <w:rPr>
          <w:rFonts w:asciiTheme="majorHAnsi" w:hAnsiTheme="majorHAnsi"/>
          <w:szCs w:val="24"/>
        </w:rPr>
        <w:t>, however to attain the maximum attendance grade students should attend all their classes, be on time and attend all scheduled course activities.  Absence from class, for whatever reason, does not excuse a student from full responsibility for c</w:t>
      </w:r>
      <w:r w:rsidR="00904E25" w:rsidRPr="007D1AD8">
        <w:rPr>
          <w:rFonts w:asciiTheme="majorHAnsi" w:hAnsiTheme="majorHAnsi"/>
          <w:szCs w:val="24"/>
        </w:rPr>
        <w:t xml:space="preserve">lass work or assignments missed. </w:t>
      </w:r>
      <w:r w:rsidR="0066400E" w:rsidRPr="007D1AD8">
        <w:rPr>
          <w:rFonts w:asciiTheme="majorHAnsi" w:hAnsiTheme="majorHAnsi"/>
          <w:szCs w:val="24"/>
        </w:rPr>
        <w:t xml:space="preserve"> Students must accept this responsibility.</w:t>
      </w:r>
      <w:r w:rsidR="00904E25" w:rsidRPr="007D1AD8">
        <w:rPr>
          <w:rFonts w:asciiTheme="majorHAnsi" w:hAnsiTheme="majorHAnsi"/>
          <w:szCs w:val="24"/>
        </w:rPr>
        <w:t xml:space="preserve"> </w:t>
      </w:r>
    </w:p>
    <w:p w:rsidR="00E17315" w:rsidRPr="007D1AD8" w:rsidRDefault="00E17315" w:rsidP="00A65E8B">
      <w:pPr>
        <w:rPr>
          <w:rFonts w:asciiTheme="majorHAnsi" w:hAnsiTheme="majorHAnsi"/>
          <w:szCs w:val="24"/>
        </w:rPr>
      </w:pPr>
    </w:p>
    <w:p w:rsidR="00A65E8B" w:rsidRPr="007D1AD8" w:rsidRDefault="00A65E8B" w:rsidP="00A65E8B">
      <w:pPr>
        <w:rPr>
          <w:rFonts w:asciiTheme="majorHAnsi" w:hAnsiTheme="majorHAnsi"/>
          <w:szCs w:val="24"/>
        </w:rPr>
      </w:pPr>
      <w:r w:rsidRPr="007D1AD8">
        <w:rPr>
          <w:rFonts w:asciiTheme="majorHAnsi" w:hAnsiTheme="majorHAnsi"/>
          <w:szCs w:val="24"/>
        </w:rPr>
        <w:t>You will get credit for class participation through attendance and by asking or answering questions or commenting on issues that are raised during class</w:t>
      </w:r>
      <w:r w:rsidR="00CB27DB">
        <w:rPr>
          <w:rFonts w:asciiTheme="majorHAnsi" w:hAnsiTheme="majorHAnsi"/>
          <w:szCs w:val="24"/>
        </w:rPr>
        <w:t xml:space="preserve"> (as explained above through the use of the I-clicker2)</w:t>
      </w:r>
      <w:r w:rsidRPr="007D1AD8">
        <w:rPr>
          <w:rFonts w:asciiTheme="majorHAnsi" w:hAnsiTheme="majorHAnsi"/>
          <w:szCs w:val="24"/>
        </w:rPr>
        <w:t xml:space="preserve">.  </w:t>
      </w:r>
      <w:r w:rsidR="00392CF2" w:rsidRPr="007D1AD8">
        <w:rPr>
          <w:rFonts w:asciiTheme="majorHAnsi" w:hAnsiTheme="majorHAnsi"/>
          <w:szCs w:val="24"/>
        </w:rPr>
        <w:t xml:space="preserve">An opportunity to earn </w:t>
      </w:r>
      <w:r w:rsidR="00392CF2" w:rsidRPr="007D1AD8">
        <w:rPr>
          <w:rFonts w:asciiTheme="majorHAnsi" w:hAnsiTheme="majorHAnsi"/>
          <w:szCs w:val="24"/>
          <w:u w:val="single"/>
        </w:rPr>
        <w:t>extra-credit points</w:t>
      </w:r>
      <w:r w:rsidR="00392CF2" w:rsidRPr="007D1AD8">
        <w:rPr>
          <w:rFonts w:asciiTheme="majorHAnsi" w:hAnsiTheme="majorHAnsi"/>
          <w:szCs w:val="24"/>
        </w:rPr>
        <w:t xml:space="preserve"> is by bringing </w:t>
      </w:r>
      <w:r w:rsidRPr="007D1AD8">
        <w:rPr>
          <w:rFonts w:asciiTheme="majorHAnsi" w:hAnsiTheme="majorHAnsi"/>
          <w:szCs w:val="24"/>
        </w:rPr>
        <w:t xml:space="preserve">to class </w:t>
      </w:r>
      <w:r w:rsidR="00392CF2" w:rsidRPr="007D1AD8">
        <w:rPr>
          <w:rFonts w:asciiTheme="majorHAnsi" w:hAnsiTheme="majorHAnsi"/>
          <w:szCs w:val="24"/>
        </w:rPr>
        <w:t xml:space="preserve">and presenting to the entire class </w:t>
      </w:r>
      <w:r w:rsidRPr="007D1AD8">
        <w:rPr>
          <w:rFonts w:asciiTheme="majorHAnsi" w:hAnsiTheme="majorHAnsi"/>
          <w:szCs w:val="24"/>
        </w:rPr>
        <w:t xml:space="preserve">an article from the newspaper or something you saw on TV or on the internet that relates to the topic of the course. </w:t>
      </w:r>
      <w:r w:rsidR="00392CF2" w:rsidRPr="007D1AD8">
        <w:rPr>
          <w:rFonts w:asciiTheme="majorHAnsi" w:hAnsiTheme="majorHAnsi"/>
          <w:szCs w:val="24"/>
        </w:rPr>
        <w:t xml:space="preserve"> </w:t>
      </w:r>
      <w:r w:rsidR="00AA5D6A" w:rsidRPr="007D1AD8">
        <w:rPr>
          <w:rFonts w:asciiTheme="majorHAnsi" w:hAnsiTheme="majorHAnsi"/>
          <w:szCs w:val="24"/>
        </w:rPr>
        <w:t xml:space="preserve">The maximum amount of extra-credit presentations for each student is </w:t>
      </w:r>
      <w:r w:rsidR="00040680">
        <w:rPr>
          <w:rFonts w:asciiTheme="majorHAnsi" w:hAnsiTheme="majorHAnsi"/>
          <w:szCs w:val="24"/>
        </w:rPr>
        <w:t>one</w:t>
      </w:r>
      <w:r w:rsidR="00AA5D6A" w:rsidRPr="007D1AD8">
        <w:rPr>
          <w:rFonts w:asciiTheme="majorHAnsi" w:hAnsiTheme="majorHAnsi"/>
          <w:szCs w:val="24"/>
        </w:rPr>
        <w:t xml:space="preserve">. </w:t>
      </w:r>
      <w:r w:rsidR="00392CF2" w:rsidRPr="007D1AD8">
        <w:rPr>
          <w:rFonts w:asciiTheme="majorHAnsi" w:hAnsiTheme="majorHAnsi"/>
          <w:szCs w:val="24"/>
        </w:rPr>
        <w:t>T</w:t>
      </w:r>
      <w:r w:rsidR="0066400E" w:rsidRPr="007D1AD8">
        <w:rPr>
          <w:rFonts w:asciiTheme="majorHAnsi" w:hAnsiTheme="majorHAnsi"/>
          <w:szCs w:val="24"/>
        </w:rPr>
        <w:t>h</w:t>
      </w:r>
      <w:r w:rsidR="00392CF2" w:rsidRPr="007D1AD8">
        <w:rPr>
          <w:rFonts w:asciiTheme="majorHAnsi" w:hAnsiTheme="majorHAnsi"/>
          <w:szCs w:val="24"/>
        </w:rPr>
        <w:t>e specific topic of this extra-credit opportunity needs to be discussed with the professor before class.</w:t>
      </w:r>
      <w:r w:rsidR="0066400E" w:rsidRPr="007D1AD8">
        <w:rPr>
          <w:rFonts w:asciiTheme="majorHAnsi" w:hAnsiTheme="majorHAnsi"/>
          <w:szCs w:val="24"/>
        </w:rPr>
        <w:t xml:space="preserve"> </w:t>
      </w:r>
    </w:p>
    <w:p w:rsidR="00A65E8B" w:rsidRPr="007D1AD8" w:rsidRDefault="00A65E8B" w:rsidP="00A65E8B">
      <w:pPr>
        <w:pStyle w:val="Default"/>
        <w:rPr>
          <w:rFonts w:asciiTheme="majorHAnsi" w:hAnsiTheme="majorHAnsi"/>
        </w:rPr>
      </w:pPr>
    </w:p>
    <w:p w:rsidR="00CF4AF6" w:rsidRDefault="00CF4AF6" w:rsidP="002A4631">
      <w:pPr>
        <w:widowControl/>
        <w:overflowPunct/>
        <w:textAlignment w:val="auto"/>
        <w:rPr>
          <w:rFonts w:asciiTheme="majorHAnsi" w:hAnsiTheme="majorHAnsi"/>
          <w:szCs w:val="24"/>
          <w:u w:val="single"/>
        </w:rPr>
      </w:pPr>
    </w:p>
    <w:p w:rsidR="00F47503" w:rsidRPr="007D1AD8" w:rsidRDefault="002A4631" w:rsidP="002A4631">
      <w:pPr>
        <w:widowControl/>
        <w:overflowPunct/>
        <w:textAlignment w:val="auto"/>
        <w:rPr>
          <w:rFonts w:asciiTheme="majorHAnsi" w:hAnsiTheme="majorHAnsi"/>
          <w:szCs w:val="24"/>
          <w:u w:val="single"/>
        </w:rPr>
      </w:pPr>
      <w:r w:rsidRPr="007D1AD8">
        <w:rPr>
          <w:rFonts w:asciiTheme="majorHAnsi" w:hAnsiTheme="majorHAnsi"/>
          <w:szCs w:val="24"/>
          <w:u w:val="single"/>
        </w:rPr>
        <w:t xml:space="preserve">Critical Thinking </w:t>
      </w:r>
      <w:r w:rsidRPr="002A4631">
        <w:rPr>
          <w:rFonts w:asciiTheme="majorHAnsi" w:hAnsiTheme="majorHAnsi"/>
          <w:szCs w:val="24"/>
          <w:u w:val="single"/>
        </w:rPr>
        <w:t xml:space="preserve">Journal Entries: </w:t>
      </w:r>
    </w:p>
    <w:p w:rsidR="002A4631" w:rsidRPr="007D1AD8" w:rsidRDefault="0003203A" w:rsidP="002A4631">
      <w:pPr>
        <w:widowControl/>
        <w:overflowPunct/>
        <w:textAlignment w:val="auto"/>
        <w:rPr>
          <w:rFonts w:asciiTheme="majorHAnsi" w:hAnsiTheme="majorHAnsi"/>
          <w:szCs w:val="24"/>
        </w:rPr>
      </w:pPr>
      <w:r w:rsidRPr="002A4631">
        <w:rPr>
          <w:rFonts w:asciiTheme="majorHAnsi" w:hAnsiTheme="majorHAnsi"/>
          <w:szCs w:val="24"/>
        </w:rPr>
        <w:t>There will be 3 journal entries that need to be written in the specific topic as outlined below. These entries are opportunities for you to explore your feelings and thoughts about specific issues explained in the textbook and to be discussed in class, without having to provide academic argument. However, thoughts are to be elucidated. Assessment of entries will focus on the comprehensiveness of your entry, how in depth you go into uncovering and exploring why you have the thoughts and feelings you do. Entries should include your attitudes, behaviors and feelings about the particular topic, not simply a cognitive analysis. Don’t censor yourself – be open and explore yourself and who you are, and don’t write the journal entry the night before it is due. A journal entry</w:t>
      </w:r>
      <w:r w:rsidRPr="007D1AD8">
        <w:rPr>
          <w:rFonts w:asciiTheme="majorHAnsi" w:hAnsiTheme="majorHAnsi"/>
          <w:szCs w:val="24"/>
        </w:rPr>
        <w:t xml:space="preserve"> </w:t>
      </w:r>
      <w:r w:rsidRPr="002A4631">
        <w:rPr>
          <w:rFonts w:asciiTheme="majorHAnsi" w:hAnsiTheme="majorHAnsi"/>
          <w:szCs w:val="24"/>
        </w:rPr>
        <w:t>requires reflection and this takes time. Each entry should be between 500 and 600 words, and must be word-processed. No handwritten papers will be accepted. Each entry needs to be single-spaced. The entries should be free of all grammatical errors and spelling errors! Be sure to check grammar, punctuation, and spelling before turning in each entry. If there are any grammatical errors and/or spelling errors, you will lose points on your paper! If English is not your first language,</w:t>
      </w:r>
      <w:r w:rsidRPr="007D1AD8">
        <w:rPr>
          <w:rFonts w:asciiTheme="majorHAnsi" w:hAnsiTheme="majorHAnsi"/>
          <w:szCs w:val="24"/>
        </w:rPr>
        <w:t xml:space="preserve"> </w:t>
      </w:r>
      <w:r w:rsidRPr="002A4631">
        <w:rPr>
          <w:rFonts w:asciiTheme="majorHAnsi" w:hAnsiTheme="majorHAnsi"/>
          <w:szCs w:val="24"/>
        </w:rPr>
        <w:t xml:space="preserve">then proofreading by a native-speaker might be helpful. I will collect all entries </w:t>
      </w:r>
      <w:r w:rsidR="002C205A">
        <w:rPr>
          <w:rFonts w:asciiTheme="majorHAnsi" w:hAnsiTheme="majorHAnsi"/>
          <w:szCs w:val="24"/>
        </w:rPr>
        <w:t xml:space="preserve">via Blackboard/Journals. Journals are due at the end of the due date (11:59 pm). </w:t>
      </w:r>
      <w:r w:rsidRPr="002A4631">
        <w:rPr>
          <w:rFonts w:asciiTheme="majorHAnsi" w:hAnsiTheme="majorHAnsi"/>
          <w:szCs w:val="24"/>
        </w:rPr>
        <w:t>Please note that I will not accept late submissions</w:t>
      </w:r>
      <w:r w:rsidRPr="007D1AD8">
        <w:rPr>
          <w:rFonts w:asciiTheme="majorHAnsi" w:hAnsiTheme="majorHAnsi"/>
          <w:szCs w:val="24"/>
        </w:rPr>
        <w:t>.</w:t>
      </w:r>
    </w:p>
    <w:p w:rsidR="00BC742A" w:rsidRPr="002A4631" w:rsidRDefault="00BC742A" w:rsidP="002A4631">
      <w:pPr>
        <w:widowControl/>
        <w:overflowPunct/>
        <w:textAlignment w:val="auto"/>
        <w:rPr>
          <w:rFonts w:asciiTheme="majorHAnsi" w:hAnsiTheme="majorHAnsi"/>
          <w:szCs w:val="24"/>
        </w:rPr>
      </w:pPr>
    </w:p>
    <w:tbl>
      <w:tblPr>
        <w:tblStyle w:val="TableGrid"/>
        <w:tblW w:w="0" w:type="auto"/>
        <w:tblLook w:val="04A0"/>
      </w:tblPr>
      <w:tblGrid>
        <w:gridCol w:w="6408"/>
        <w:gridCol w:w="3168"/>
      </w:tblGrid>
      <w:tr w:rsidR="0003203A" w:rsidRPr="007D1AD8" w:rsidTr="00BC742A">
        <w:tc>
          <w:tcPr>
            <w:tcW w:w="6408" w:type="dxa"/>
          </w:tcPr>
          <w:p w:rsidR="0003203A" w:rsidRPr="007D1AD8" w:rsidRDefault="0003203A" w:rsidP="00BC742A">
            <w:pPr>
              <w:pStyle w:val="Default"/>
              <w:jc w:val="center"/>
              <w:rPr>
                <w:rFonts w:asciiTheme="majorHAnsi" w:hAnsiTheme="majorHAnsi"/>
                <w:b/>
                <w:color w:val="auto"/>
              </w:rPr>
            </w:pPr>
            <w:r w:rsidRPr="007D1AD8">
              <w:rPr>
                <w:rFonts w:asciiTheme="majorHAnsi" w:hAnsiTheme="majorHAnsi"/>
                <w:b/>
                <w:color w:val="auto"/>
              </w:rPr>
              <w:t>Topic</w:t>
            </w:r>
          </w:p>
        </w:tc>
        <w:tc>
          <w:tcPr>
            <w:tcW w:w="3168" w:type="dxa"/>
          </w:tcPr>
          <w:p w:rsidR="0003203A" w:rsidRPr="007D1AD8" w:rsidRDefault="0003203A" w:rsidP="00BC742A">
            <w:pPr>
              <w:pStyle w:val="Default"/>
              <w:jc w:val="center"/>
              <w:rPr>
                <w:rFonts w:asciiTheme="majorHAnsi" w:hAnsiTheme="majorHAnsi"/>
                <w:b/>
                <w:color w:val="auto"/>
              </w:rPr>
            </w:pPr>
            <w:r w:rsidRPr="007D1AD8">
              <w:rPr>
                <w:rFonts w:asciiTheme="majorHAnsi" w:hAnsiTheme="majorHAnsi"/>
                <w:b/>
                <w:color w:val="auto"/>
              </w:rPr>
              <w:t>Due Date</w:t>
            </w:r>
          </w:p>
        </w:tc>
      </w:tr>
      <w:tr w:rsidR="00040680" w:rsidRPr="00040680" w:rsidTr="00BC742A">
        <w:tc>
          <w:tcPr>
            <w:tcW w:w="6408" w:type="dxa"/>
          </w:tcPr>
          <w:p w:rsidR="0003203A" w:rsidRPr="00040680" w:rsidRDefault="0003203A" w:rsidP="00A65E8B">
            <w:pPr>
              <w:pStyle w:val="Default"/>
              <w:rPr>
                <w:rFonts w:asciiTheme="majorHAnsi" w:hAnsiTheme="majorHAnsi"/>
                <w:color w:val="auto"/>
              </w:rPr>
            </w:pPr>
            <w:r w:rsidRPr="00040680">
              <w:rPr>
                <w:rFonts w:asciiTheme="majorHAnsi" w:hAnsiTheme="majorHAnsi"/>
                <w:color w:val="auto"/>
              </w:rPr>
              <w:t>American Social Trends</w:t>
            </w:r>
          </w:p>
        </w:tc>
        <w:tc>
          <w:tcPr>
            <w:tcW w:w="3168" w:type="dxa"/>
          </w:tcPr>
          <w:p w:rsidR="0003203A" w:rsidRPr="00040680" w:rsidRDefault="00040680" w:rsidP="00BC742A">
            <w:pPr>
              <w:pStyle w:val="Default"/>
              <w:jc w:val="center"/>
              <w:rPr>
                <w:rFonts w:asciiTheme="majorHAnsi" w:hAnsiTheme="majorHAnsi"/>
                <w:color w:val="auto"/>
              </w:rPr>
            </w:pPr>
            <w:r w:rsidRPr="00040680">
              <w:rPr>
                <w:rFonts w:asciiTheme="majorHAnsi" w:hAnsiTheme="majorHAnsi"/>
                <w:color w:val="auto"/>
              </w:rPr>
              <w:t>9/10</w:t>
            </w:r>
            <w:r w:rsidR="00BC742A" w:rsidRPr="00040680">
              <w:rPr>
                <w:rFonts w:asciiTheme="majorHAnsi" w:hAnsiTheme="majorHAnsi"/>
                <w:color w:val="auto"/>
              </w:rPr>
              <w:t>/</w:t>
            </w:r>
            <w:r w:rsidR="00561F1F" w:rsidRPr="00040680">
              <w:rPr>
                <w:rFonts w:asciiTheme="majorHAnsi" w:hAnsiTheme="majorHAnsi"/>
                <w:color w:val="auto"/>
              </w:rPr>
              <w:t>20</w:t>
            </w:r>
            <w:r w:rsidR="00BC742A" w:rsidRPr="00040680">
              <w:rPr>
                <w:rFonts w:asciiTheme="majorHAnsi" w:hAnsiTheme="majorHAnsi"/>
                <w:color w:val="auto"/>
              </w:rPr>
              <w:t>1</w:t>
            </w:r>
            <w:r>
              <w:rPr>
                <w:rFonts w:asciiTheme="majorHAnsi" w:hAnsiTheme="majorHAnsi"/>
                <w:color w:val="auto"/>
              </w:rPr>
              <w:t>4</w:t>
            </w:r>
          </w:p>
        </w:tc>
      </w:tr>
      <w:tr w:rsidR="0003203A" w:rsidRPr="007D1AD8" w:rsidTr="00BC742A">
        <w:tc>
          <w:tcPr>
            <w:tcW w:w="6408" w:type="dxa"/>
          </w:tcPr>
          <w:p w:rsidR="0003203A" w:rsidRPr="007D1AD8" w:rsidRDefault="0003203A" w:rsidP="00A65E8B">
            <w:pPr>
              <w:pStyle w:val="Default"/>
              <w:rPr>
                <w:rFonts w:asciiTheme="majorHAnsi" w:hAnsiTheme="majorHAnsi"/>
                <w:color w:val="auto"/>
              </w:rPr>
            </w:pPr>
            <w:r w:rsidRPr="007D1AD8">
              <w:rPr>
                <w:rFonts w:asciiTheme="majorHAnsi" w:hAnsiTheme="majorHAnsi"/>
                <w:color w:val="auto"/>
              </w:rPr>
              <w:t>Economics, Politics and the American Prospect</w:t>
            </w:r>
          </w:p>
        </w:tc>
        <w:tc>
          <w:tcPr>
            <w:tcW w:w="3168" w:type="dxa"/>
          </w:tcPr>
          <w:p w:rsidR="0003203A" w:rsidRPr="00040680" w:rsidRDefault="00040680" w:rsidP="00BC742A">
            <w:pPr>
              <w:pStyle w:val="Default"/>
              <w:jc w:val="center"/>
              <w:rPr>
                <w:rFonts w:asciiTheme="majorHAnsi" w:hAnsiTheme="majorHAnsi"/>
                <w:color w:val="FF0000"/>
              </w:rPr>
            </w:pPr>
            <w:r w:rsidRPr="00040680">
              <w:rPr>
                <w:rFonts w:asciiTheme="majorHAnsi" w:hAnsiTheme="majorHAnsi"/>
                <w:color w:val="auto"/>
              </w:rPr>
              <w:t>09/24/2014</w:t>
            </w:r>
          </w:p>
        </w:tc>
      </w:tr>
      <w:tr w:rsidR="0003203A" w:rsidRPr="007D1AD8" w:rsidTr="00BC742A">
        <w:tc>
          <w:tcPr>
            <w:tcW w:w="6408" w:type="dxa"/>
          </w:tcPr>
          <w:p w:rsidR="0003203A" w:rsidRPr="007D1AD8" w:rsidRDefault="00BC742A" w:rsidP="00A65E8B">
            <w:pPr>
              <w:pStyle w:val="Default"/>
              <w:rPr>
                <w:rFonts w:asciiTheme="majorHAnsi" w:hAnsiTheme="majorHAnsi"/>
                <w:color w:val="auto"/>
              </w:rPr>
            </w:pPr>
            <w:r w:rsidRPr="007D1AD8">
              <w:rPr>
                <w:rFonts w:asciiTheme="majorHAnsi" w:hAnsiTheme="majorHAnsi" w:cs="Calibri"/>
              </w:rPr>
              <w:t>American Reform Movements and Social Change</w:t>
            </w:r>
          </w:p>
        </w:tc>
        <w:tc>
          <w:tcPr>
            <w:tcW w:w="3168" w:type="dxa"/>
          </w:tcPr>
          <w:p w:rsidR="0003203A" w:rsidRPr="00040680" w:rsidRDefault="000B52C4" w:rsidP="00561F1F">
            <w:pPr>
              <w:pStyle w:val="Default"/>
              <w:jc w:val="center"/>
              <w:rPr>
                <w:rFonts w:asciiTheme="majorHAnsi" w:hAnsiTheme="majorHAnsi"/>
                <w:color w:val="FF0000"/>
              </w:rPr>
            </w:pPr>
            <w:r w:rsidRPr="000B52C4">
              <w:rPr>
                <w:rFonts w:asciiTheme="majorHAnsi" w:hAnsiTheme="majorHAnsi"/>
                <w:color w:val="auto"/>
              </w:rPr>
              <w:t>10/15/2014</w:t>
            </w:r>
          </w:p>
        </w:tc>
      </w:tr>
    </w:tbl>
    <w:p w:rsidR="002A4631" w:rsidRPr="007D1AD8" w:rsidRDefault="002A4631" w:rsidP="00A65E8B">
      <w:pPr>
        <w:pStyle w:val="Default"/>
        <w:rPr>
          <w:rFonts w:asciiTheme="majorHAnsi" w:hAnsiTheme="majorHAnsi"/>
          <w:color w:val="auto"/>
        </w:rPr>
      </w:pPr>
    </w:p>
    <w:p w:rsidR="00EB6B31" w:rsidRPr="007602E5" w:rsidRDefault="00EB6B31" w:rsidP="002C57D4">
      <w:pPr>
        <w:widowControl/>
        <w:overflowPunct/>
        <w:textAlignment w:val="auto"/>
        <w:rPr>
          <w:rFonts w:asciiTheme="majorHAnsi" w:eastAsiaTheme="minorHAnsi" w:hAnsiTheme="majorHAnsi" w:cs="Arial"/>
          <w:color w:val="000000"/>
          <w:szCs w:val="24"/>
          <w:u w:val="single"/>
        </w:rPr>
      </w:pPr>
      <w:r w:rsidRPr="007602E5">
        <w:rPr>
          <w:rFonts w:asciiTheme="majorHAnsi" w:hAnsiTheme="majorHAnsi"/>
          <w:szCs w:val="24"/>
          <w:u w:val="single"/>
        </w:rPr>
        <w:t>World Changers Essay and Presentation</w:t>
      </w:r>
      <w:r w:rsidRPr="007602E5">
        <w:rPr>
          <w:rFonts w:asciiTheme="majorHAnsi" w:eastAsiaTheme="minorHAnsi" w:hAnsiTheme="majorHAnsi" w:cs="Arial"/>
          <w:color w:val="000000"/>
          <w:szCs w:val="24"/>
          <w:u w:val="single"/>
        </w:rPr>
        <w:t>:</w:t>
      </w:r>
    </w:p>
    <w:p w:rsidR="007602E5" w:rsidRDefault="00EB6B31" w:rsidP="00EB6B31">
      <w:pPr>
        <w:widowControl/>
        <w:overflowPunct/>
        <w:textAlignment w:val="auto"/>
        <w:rPr>
          <w:rFonts w:asciiTheme="majorHAnsi" w:eastAsiaTheme="minorHAnsi" w:hAnsiTheme="majorHAnsi" w:cs="Arial"/>
          <w:color w:val="000000"/>
          <w:szCs w:val="24"/>
        </w:rPr>
      </w:pPr>
      <w:r>
        <w:rPr>
          <w:rFonts w:asciiTheme="majorHAnsi" w:eastAsiaTheme="minorHAnsi" w:hAnsiTheme="majorHAnsi" w:cs="Arial"/>
          <w:color w:val="000000"/>
          <w:szCs w:val="24"/>
        </w:rPr>
        <w:t>This assignment will help you develo</w:t>
      </w:r>
      <w:r w:rsidR="007602E5">
        <w:rPr>
          <w:rFonts w:asciiTheme="majorHAnsi" w:eastAsiaTheme="minorHAnsi" w:hAnsiTheme="majorHAnsi" w:cs="Arial"/>
          <w:color w:val="000000"/>
          <w:szCs w:val="24"/>
        </w:rPr>
        <w:t>p sociological and analytical s</w:t>
      </w:r>
      <w:r>
        <w:rPr>
          <w:rFonts w:asciiTheme="majorHAnsi" w:eastAsiaTheme="minorHAnsi" w:hAnsiTheme="majorHAnsi" w:cs="Arial"/>
          <w:color w:val="000000"/>
          <w:szCs w:val="24"/>
        </w:rPr>
        <w:t>kill</w:t>
      </w:r>
      <w:r w:rsidR="007602E5">
        <w:rPr>
          <w:rFonts w:asciiTheme="majorHAnsi" w:eastAsiaTheme="minorHAnsi" w:hAnsiTheme="majorHAnsi" w:cs="Arial"/>
          <w:color w:val="000000"/>
          <w:szCs w:val="24"/>
        </w:rPr>
        <w:t>s</w:t>
      </w:r>
      <w:r>
        <w:rPr>
          <w:rFonts w:asciiTheme="majorHAnsi" w:eastAsiaTheme="minorHAnsi" w:hAnsiTheme="majorHAnsi" w:cs="Arial"/>
          <w:color w:val="000000"/>
          <w:szCs w:val="24"/>
        </w:rPr>
        <w:t xml:space="preserve"> that you will use later in your personal life and profe</w:t>
      </w:r>
      <w:r w:rsidR="004A7BD0">
        <w:rPr>
          <w:rFonts w:asciiTheme="majorHAnsi" w:eastAsiaTheme="minorHAnsi" w:hAnsiTheme="majorHAnsi" w:cs="Arial"/>
          <w:color w:val="000000"/>
          <w:szCs w:val="24"/>
        </w:rPr>
        <w:t>ssional caree</w:t>
      </w:r>
      <w:r>
        <w:rPr>
          <w:rFonts w:asciiTheme="majorHAnsi" w:eastAsiaTheme="minorHAnsi" w:hAnsiTheme="majorHAnsi" w:cs="Arial"/>
          <w:color w:val="000000"/>
          <w:szCs w:val="24"/>
        </w:rPr>
        <w:t xml:space="preserve">r. For this essay, </w:t>
      </w:r>
      <w:r w:rsidR="004A7BD0">
        <w:rPr>
          <w:rFonts w:asciiTheme="majorHAnsi" w:eastAsiaTheme="minorHAnsi" w:hAnsiTheme="majorHAnsi" w:cs="Arial"/>
          <w:color w:val="000000"/>
          <w:szCs w:val="24"/>
        </w:rPr>
        <w:t>a</w:t>
      </w:r>
      <w:r>
        <w:rPr>
          <w:rFonts w:asciiTheme="majorHAnsi" w:eastAsiaTheme="minorHAnsi" w:hAnsiTheme="majorHAnsi" w:cs="Arial"/>
          <w:color w:val="000000"/>
          <w:szCs w:val="24"/>
        </w:rPr>
        <w:t xml:space="preserve"> list of names of people who have generated significant change with their actions </w:t>
      </w:r>
      <w:r w:rsidR="004A7BD0">
        <w:rPr>
          <w:rFonts w:asciiTheme="majorHAnsi" w:eastAsiaTheme="minorHAnsi" w:hAnsiTheme="majorHAnsi" w:cs="Arial"/>
          <w:color w:val="000000"/>
          <w:szCs w:val="24"/>
        </w:rPr>
        <w:t xml:space="preserve">is provided </w:t>
      </w:r>
      <w:r>
        <w:rPr>
          <w:rFonts w:asciiTheme="majorHAnsi" w:eastAsiaTheme="minorHAnsi" w:hAnsiTheme="majorHAnsi" w:cs="Arial"/>
          <w:color w:val="000000"/>
          <w:szCs w:val="24"/>
        </w:rPr>
        <w:t xml:space="preserve">(this list is already posted on blackboard). You will choose one of those individuals and will write about his/her story and overall actions to generate change. You will also have to discuss the specific social issue that person is trying to address through his/her actions.  </w:t>
      </w:r>
      <w:r w:rsidRPr="002C57D4">
        <w:rPr>
          <w:rFonts w:asciiTheme="majorHAnsi" w:eastAsiaTheme="minorHAnsi" w:hAnsiTheme="majorHAnsi" w:cs="Arial"/>
          <w:color w:val="000000"/>
          <w:szCs w:val="24"/>
        </w:rPr>
        <w:t xml:space="preserve">The essay should be </w:t>
      </w:r>
      <w:r>
        <w:rPr>
          <w:rFonts w:asciiTheme="majorHAnsi" w:eastAsiaTheme="minorHAnsi" w:hAnsiTheme="majorHAnsi" w:cs="Arial"/>
          <w:color w:val="000000"/>
          <w:szCs w:val="24"/>
        </w:rPr>
        <w:t>six (6</w:t>
      </w:r>
      <w:r w:rsidRPr="002C57D4">
        <w:rPr>
          <w:rFonts w:asciiTheme="majorHAnsi" w:eastAsiaTheme="minorHAnsi" w:hAnsiTheme="majorHAnsi" w:cs="Arial"/>
          <w:color w:val="000000"/>
          <w:szCs w:val="24"/>
        </w:rPr>
        <w:t xml:space="preserve">) pages long and to the point. You will be evaluated on your reading comprehension and interpretive skills; on your ability to make strong and original arguments as well as on your writing abilities. </w:t>
      </w:r>
    </w:p>
    <w:p w:rsidR="00EB6B31" w:rsidRPr="002C57D4" w:rsidRDefault="007602E5" w:rsidP="00EB6B31">
      <w:pPr>
        <w:widowControl/>
        <w:overflowPunct/>
        <w:textAlignment w:val="auto"/>
        <w:rPr>
          <w:rFonts w:asciiTheme="majorHAnsi" w:eastAsiaTheme="minorHAnsi" w:hAnsiTheme="majorHAnsi" w:cs="Arial"/>
          <w:color w:val="000000"/>
          <w:szCs w:val="24"/>
        </w:rPr>
      </w:pPr>
      <w:r>
        <w:rPr>
          <w:rFonts w:asciiTheme="majorHAnsi" w:eastAsiaTheme="minorHAnsi" w:hAnsiTheme="majorHAnsi" w:cs="Arial"/>
          <w:color w:val="000000"/>
          <w:szCs w:val="24"/>
        </w:rPr>
        <w:t xml:space="preserve">You will also have to present to the rest of the class on the specific individual you chose so everyone could learn from your own research. </w:t>
      </w:r>
      <w:r w:rsidR="00EB6B31" w:rsidRPr="002C57D4">
        <w:rPr>
          <w:rFonts w:asciiTheme="majorHAnsi" w:eastAsiaTheme="minorHAnsi" w:hAnsiTheme="majorHAnsi" w:cs="Arial"/>
          <w:color w:val="000000"/>
          <w:szCs w:val="24"/>
        </w:rPr>
        <w:t>There wi</w:t>
      </w:r>
      <w:r>
        <w:rPr>
          <w:rFonts w:asciiTheme="majorHAnsi" w:eastAsiaTheme="minorHAnsi" w:hAnsiTheme="majorHAnsi" w:cs="Arial"/>
          <w:color w:val="000000"/>
          <w:szCs w:val="24"/>
        </w:rPr>
        <w:t>ll be more details regarding this assignment</w:t>
      </w:r>
      <w:r w:rsidR="00EB6B31" w:rsidRPr="002C57D4">
        <w:rPr>
          <w:rFonts w:asciiTheme="majorHAnsi" w:eastAsiaTheme="minorHAnsi" w:hAnsiTheme="majorHAnsi" w:cs="Arial"/>
          <w:color w:val="000000"/>
          <w:szCs w:val="24"/>
        </w:rPr>
        <w:t xml:space="preserve"> later in the </w:t>
      </w:r>
      <w:r w:rsidR="00EB6B31" w:rsidRPr="007D1AD8">
        <w:rPr>
          <w:rFonts w:asciiTheme="majorHAnsi" w:eastAsiaTheme="minorHAnsi" w:hAnsiTheme="majorHAnsi" w:cs="Arial"/>
          <w:color w:val="000000"/>
          <w:szCs w:val="24"/>
        </w:rPr>
        <w:t>semester</w:t>
      </w:r>
      <w:r w:rsidR="00EB6B31" w:rsidRPr="002C57D4">
        <w:rPr>
          <w:rFonts w:asciiTheme="majorHAnsi" w:eastAsiaTheme="minorHAnsi" w:hAnsiTheme="majorHAnsi" w:cs="Arial"/>
          <w:color w:val="000000"/>
          <w:szCs w:val="24"/>
        </w:rPr>
        <w:t xml:space="preserve">. </w:t>
      </w:r>
    </w:p>
    <w:p w:rsidR="00EB6B31" w:rsidRDefault="00EB6B31" w:rsidP="002C57D4">
      <w:pPr>
        <w:widowControl/>
        <w:overflowPunct/>
        <w:textAlignment w:val="auto"/>
        <w:rPr>
          <w:rFonts w:asciiTheme="majorHAnsi" w:eastAsiaTheme="minorHAnsi" w:hAnsiTheme="majorHAnsi" w:cs="Arial"/>
          <w:color w:val="000000"/>
          <w:szCs w:val="24"/>
          <w:u w:val="single"/>
        </w:rPr>
      </w:pPr>
    </w:p>
    <w:p w:rsidR="002C57D4" w:rsidRPr="00024E78" w:rsidRDefault="001007CA" w:rsidP="002C57D4">
      <w:pPr>
        <w:widowControl/>
        <w:overflowPunct/>
        <w:textAlignment w:val="auto"/>
        <w:rPr>
          <w:rFonts w:asciiTheme="majorHAnsi" w:eastAsiaTheme="minorHAnsi" w:hAnsiTheme="majorHAnsi" w:cs="Arial"/>
          <w:color w:val="000000"/>
          <w:szCs w:val="24"/>
          <w:u w:val="single"/>
        </w:rPr>
      </w:pPr>
      <w:r>
        <w:rPr>
          <w:rFonts w:asciiTheme="majorHAnsi" w:eastAsiaTheme="minorHAnsi" w:hAnsiTheme="majorHAnsi" w:cs="Arial"/>
          <w:color w:val="000000"/>
          <w:szCs w:val="24"/>
          <w:u w:val="single"/>
        </w:rPr>
        <w:t>Final</w:t>
      </w:r>
      <w:r w:rsidR="0033667A" w:rsidRPr="00024E78">
        <w:rPr>
          <w:rFonts w:asciiTheme="majorHAnsi" w:eastAsiaTheme="minorHAnsi" w:hAnsiTheme="majorHAnsi" w:cs="Arial"/>
          <w:color w:val="000000"/>
          <w:szCs w:val="24"/>
          <w:u w:val="single"/>
        </w:rPr>
        <w:t xml:space="preserve"> </w:t>
      </w:r>
      <w:r w:rsidR="003C7C80" w:rsidRPr="00024E78">
        <w:rPr>
          <w:rFonts w:asciiTheme="majorHAnsi" w:eastAsiaTheme="minorHAnsi" w:hAnsiTheme="majorHAnsi" w:cs="Arial"/>
          <w:color w:val="000000"/>
          <w:szCs w:val="24"/>
          <w:u w:val="single"/>
        </w:rPr>
        <w:t>Essay</w:t>
      </w:r>
      <w:r w:rsidR="002C57D4" w:rsidRPr="00024E78">
        <w:rPr>
          <w:rFonts w:asciiTheme="majorHAnsi" w:eastAsiaTheme="minorHAnsi" w:hAnsiTheme="majorHAnsi" w:cs="Arial"/>
          <w:color w:val="000000"/>
          <w:szCs w:val="24"/>
          <w:u w:val="single"/>
        </w:rPr>
        <w:t xml:space="preserve">: </w:t>
      </w:r>
    </w:p>
    <w:p w:rsidR="002C57D4" w:rsidRPr="002C57D4" w:rsidRDefault="0033667A" w:rsidP="002C57D4">
      <w:pPr>
        <w:widowControl/>
        <w:overflowPunct/>
        <w:textAlignment w:val="auto"/>
        <w:rPr>
          <w:rFonts w:asciiTheme="majorHAnsi" w:eastAsiaTheme="minorHAnsi" w:hAnsiTheme="majorHAnsi" w:cs="Arial"/>
          <w:color w:val="000000"/>
          <w:szCs w:val="24"/>
        </w:rPr>
      </w:pPr>
      <w:r>
        <w:rPr>
          <w:rFonts w:asciiTheme="majorHAnsi" w:eastAsiaTheme="minorHAnsi" w:hAnsiTheme="majorHAnsi" w:cs="Arial"/>
          <w:color w:val="000000"/>
          <w:szCs w:val="24"/>
        </w:rPr>
        <w:t>Th</w:t>
      </w:r>
      <w:r w:rsidR="007602E5">
        <w:rPr>
          <w:rFonts w:asciiTheme="majorHAnsi" w:eastAsiaTheme="minorHAnsi" w:hAnsiTheme="majorHAnsi" w:cs="Arial"/>
          <w:color w:val="000000"/>
          <w:szCs w:val="24"/>
        </w:rPr>
        <w:t>is assignment will be an opportunity for you to reflect on all the material covered during the semester and condense it into a very personal and interesting essay.  For this final</w:t>
      </w:r>
      <w:r w:rsidR="00233A4E">
        <w:rPr>
          <w:rFonts w:asciiTheme="majorHAnsi" w:eastAsiaTheme="minorHAnsi" w:hAnsiTheme="majorHAnsi" w:cs="Arial"/>
          <w:color w:val="000000"/>
          <w:szCs w:val="24"/>
        </w:rPr>
        <w:t xml:space="preserve"> essay you need to pick a book, movie, documentary or song that you consider reflect </w:t>
      </w:r>
      <w:r w:rsidR="007602E5">
        <w:rPr>
          <w:rFonts w:asciiTheme="majorHAnsi" w:eastAsiaTheme="minorHAnsi" w:hAnsiTheme="majorHAnsi" w:cs="Arial"/>
          <w:color w:val="000000"/>
          <w:szCs w:val="24"/>
        </w:rPr>
        <w:t>s</w:t>
      </w:r>
      <w:r w:rsidR="00233A4E">
        <w:rPr>
          <w:rFonts w:asciiTheme="majorHAnsi" w:eastAsiaTheme="minorHAnsi" w:hAnsiTheme="majorHAnsi" w:cs="Arial"/>
          <w:color w:val="000000"/>
          <w:szCs w:val="24"/>
        </w:rPr>
        <w:t xml:space="preserve">ocial </w:t>
      </w:r>
      <w:r w:rsidR="007602E5">
        <w:rPr>
          <w:rFonts w:asciiTheme="majorHAnsi" w:eastAsiaTheme="minorHAnsi" w:hAnsiTheme="majorHAnsi" w:cs="Arial"/>
          <w:color w:val="000000"/>
          <w:szCs w:val="24"/>
        </w:rPr>
        <w:t>c</w:t>
      </w:r>
      <w:r w:rsidR="00233A4E">
        <w:rPr>
          <w:rFonts w:asciiTheme="majorHAnsi" w:eastAsiaTheme="minorHAnsi" w:hAnsiTheme="majorHAnsi" w:cs="Arial"/>
          <w:color w:val="000000"/>
          <w:szCs w:val="24"/>
        </w:rPr>
        <w:t>hange</w:t>
      </w:r>
      <w:r w:rsidR="007602E5">
        <w:rPr>
          <w:rFonts w:asciiTheme="majorHAnsi" w:eastAsiaTheme="minorHAnsi" w:hAnsiTheme="majorHAnsi" w:cs="Arial"/>
          <w:color w:val="000000"/>
          <w:szCs w:val="24"/>
        </w:rPr>
        <w:t>s</w:t>
      </w:r>
      <w:r w:rsidR="00233A4E">
        <w:rPr>
          <w:rFonts w:asciiTheme="majorHAnsi" w:eastAsiaTheme="minorHAnsi" w:hAnsiTheme="majorHAnsi" w:cs="Arial"/>
          <w:color w:val="000000"/>
          <w:szCs w:val="24"/>
        </w:rPr>
        <w:t xml:space="preserve"> and need to interpret it from the theoretical perspectives explained in class.  </w:t>
      </w:r>
      <w:r w:rsidR="007602E5">
        <w:rPr>
          <w:rFonts w:asciiTheme="majorHAnsi" w:eastAsiaTheme="minorHAnsi" w:hAnsiTheme="majorHAnsi" w:cs="Arial"/>
          <w:color w:val="000000"/>
          <w:szCs w:val="24"/>
        </w:rPr>
        <w:t xml:space="preserve">You </w:t>
      </w:r>
      <w:r w:rsidR="007602E5">
        <w:rPr>
          <w:rFonts w:asciiTheme="majorHAnsi" w:eastAsiaTheme="minorHAnsi" w:hAnsiTheme="majorHAnsi" w:cs="Arial"/>
          <w:color w:val="000000"/>
          <w:szCs w:val="24"/>
        </w:rPr>
        <w:lastRenderedPageBreak/>
        <w:t xml:space="preserve">will need to explain not only </w:t>
      </w:r>
      <w:r w:rsidR="001007CA">
        <w:rPr>
          <w:rFonts w:asciiTheme="majorHAnsi" w:eastAsiaTheme="minorHAnsi" w:hAnsiTheme="majorHAnsi" w:cs="Arial"/>
          <w:color w:val="000000"/>
          <w:szCs w:val="24"/>
        </w:rPr>
        <w:t>the media item you chose but also</w:t>
      </w:r>
      <w:r w:rsidR="007602E5">
        <w:rPr>
          <w:rFonts w:asciiTheme="majorHAnsi" w:eastAsiaTheme="minorHAnsi" w:hAnsiTheme="majorHAnsi" w:cs="Arial"/>
          <w:color w:val="000000"/>
          <w:szCs w:val="24"/>
        </w:rPr>
        <w:t xml:space="preserve"> the specific connection(s) with social change</w:t>
      </w:r>
      <w:r w:rsidR="001007CA">
        <w:rPr>
          <w:rFonts w:asciiTheme="majorHAnsi" w:eastAsiaTheme="minorHAnsi" w:hAnsiTheme="majorHAnsi" w:cs="Arial"/>
          <w:color w:val="000000"/>
          <w:szCs w:val="24"/>
        </w:rPr>
        <w:t xml:space="preserve"> and theories of change</w:t>
      </w:r>
      <w:r w:rsidR="007602E5">
        <w:rPr>
          <w:rFonts w:asciiTheme="majorHAnsi" w:eastAsiaTheme="minorHAnsi" w:hAnsiTheme="majorHAnsi" w:cs="Arial"/>
          <w:color w:val="000000"/>
          <w:szCs w:val="24"/>
        </w:rPr>
        <w:t xml:space="preserve">. </w:t>
      </w:r>
      <w:r w:rsidR="001007CA">
        <w:rPr>
          <w:rFonts w:asciiTheme="majorHAnsi" w:eastAsiaTheme="minorHAnsi" w:hAnsiTheme="majorHAnsi" w:cs="Arial"/>
          <w:color w:val="000000"/>
          <w:szCs w:val="24"/>
        </w:rPr>
        <w:t>This</w:t>
      </w:r>
      <w:r w:rsidR="002C57D4" w:rsidRPr="002C57D4">
        <w:rPr>
          <w:rFonts w:asciiTheme="majorHAnsi" w:eastAsiaTheme="minorHAnsi" w:hAnsiTheme="majorHAnsi" w:cs="Arial"/>
          <w:color w:val="000000"/>
          <w:szCs w:val="24"/>
        </w:rPr>
        <w:t xml:space="preserve"> essay should be </w:t>
      </w:r>
      <w:r>
        <w:rPr>
          <w:rFonts w:asciiTheme="majorHAnsi" w:eastAsiaTheme="minorHAnsi" w:hAnsiTheme="majorHAnsi" w:cs="Arial"/>
          <w:color w:val="000000"/>
          <w:szCs w:val="24"/>
        </w:rPr>
        <w:t>six (6</w:t>
      </w:r>
      <w:r w:rsidR="002C57D4" w:rsidRPr="002C57D4">
        <w:rPr>
          <w:rFonts w:asciiTheme="majorHAnsi" w:eastAsiaTheme="minorHAnsi" w:hAnsiTheme="majorHAnsi" w:cs="Arial"/>
          <w:color w:val="000000"/>
          <w:szCs w:val="24"/>
        </w:rPr>
        <w:t xml:space="preserve">) pages long and to the point. You will be evaluated on your </w:t>
      </w:r>
      <w:r w:rsidR="007602E5">
        <w:rPr>
          <w:rFonts w:asciiTheme="majorHAnsi" w:eastAsiaTheme="minorHAnsi" w:hAnsiTheme="majorHAnsi" w:cs="Arial"/>
          <w:color w:val="000000"/>
          <w:szCs w:val="24"/>
        </w:rPr>
        <w:t xml:space="preserve">creativity, general </w:t>
      </w:r>
      <w:r w:rsidR="002C57D4" w:rsidRPr="002C57D4">
        <w:rPr>
          <w:rFonts w:asciiTheme="majorHAnsi" w:eastAsiaTheme="minorHAnsi" w:hAnsiTheme="majorHAnsi" w:cs="Arial"/>
          <w:color w:val="000000"/>
          <w:szCs w:val="24"/>
        </w:rPr>
        <w:t>comprehension</w:t>
      </w:r>
      <w:r w:rsidR="007602E5">
        <w:rPr>
          <w:rFonts w:asciiTheme="majorHAnsi" w:eastAsiaTheme="minorHAnsi" w:hAnsiTheme="majorHAnsi" w:cs="Arial"/>
          <w:color w:val="000000"/>
          <w:szCs w:val="24"/>
        </w:rPr>
        <w:t xml:space="preserve"> of course material and interpretive skills. You will also be evaluated</w:t>
      </w:r>
      <w:r w:rsidR="002C57D4" w:rsidRPr="002C57D4">
        <w:rPr>
          <w:rFonts w:asciiTheme="majorHAnsi" w:eastAsiaTheme="minorHAnsi" w:hAnsiTheme="majorHAnsi" w:cs="Arial"/>
          <w:color w:val="000000"/>
          <w:szCs w:val="24"/>
        </w:rPr>
        <w:t xml:space="preserve"> on your ability to make strong and original arguments as well as on your writing abilities. There wi</w:t>
      </w:r>
      <w:r>
        <w:rPr>
          <w:rFonts w:asciiTheme="majorHAnsi" w:eastAsiaTheme="minorHAnsi" w:hAnsiTheme="majorHAnsi" w:cs="Arial"/>
          <w:color w:val="000000"/>
          <w:szCs w:val="24"/>
        </w:rPr>
        <w:t xml:space="preserve">ll be more details regarding </w:t>
      </w:r>
      <w:r w:rsidR="007602E5">
        <w:rPr>
          <w:rFonts w:asciiTheme="majorHAnsi" w:eastAsiaTheme="minorHAnsi" w:hAnsiTheme="majorHAnsi" w:cs="Arial"/>
          <w:color w:val="000000"/>
          <w:szCs w:val="24"/>
        </w:rPr>
        <w:t>this final</w:t>
      </w:r>
      <w:r w:rsidR="002C57D4" w:rsidRPr="002C57D4">
        <w:rPr>
          <w:rFonts w:asciiTheme="majorHAnsi" w:eastAsiaTheme="minorHAnsi" w:hAnsiTheme="majorHAnsi" w:cs="Arial"/>
          <w:color w:val="000000"/>
          <w:szCs w:val="24"/>
        </w:rPr>
        <w:t xml:space="preserve"> essay later in the </w:t>
      </w:r>
      <w:r w:rsidR="002C57D4" w:rsidRPr="007D1AD8">
        <w:rPr>
          <w:rFonts w:asciiTheme="majorHAnsi" w:eastAsiaTheme="minorHAnsi" w:hAnsiTheme="majorHAnsi" w:cs="Arial"/>
          <w:color w:val="000000"/>
          <w:szCs w:val="24"/>
        </w:rPr>
        <w:t>semester</w:t>
      </w:r>
      <w:r w:rsidR="002C57D4" w:rsidRPr="002C57D4">
        <w:rPr>
          <w:rFonts w:asciiTheme="majorHAnsi" w:eastAsiaTheme="minorHAnsi" w:hAnsiTheme="majorHAnsi" w:cs="Arial"/>
          <w:color w:val="000000"/>
          <w:szCs w:val="24"/>
        </w:rPr>
        <w:t xml:space="preserve">. </w:t>
      </w:r>
    </w:p>
    <w:p w:rsidR="005C4834" w:rsidRDefault="005C4834" w:rsidP="00A65E8B">
      <w:pPr>
        <w:pStyle w:val="NormalWeb"/>
        <w:spacing w:before="0" w:beforeAutospacing="0" w:after="0" w:afterAutospacing="0"/>
        <w:rPr>
          <w:rFonts w:asciiTheme="majorHAnsi" w:hAnsiTheme="majorHAnsi"/>
          <w:u w:val="single"/>
        </w:rPr>
      </w:pPr>
    </w:p>
    <w:p w:rsidR="00E17315" w:rsidRPr="007D1AD8" w:rsidRDefault="0033667A" w:rsidP="00A65E8B">
      <w:pPr>
        <w:pStyle w:val="NormalWeb"/>
        <w:spacing w:before="0" w:beforeAutospacing="0" w:after="0" w:afterAutospacing="0"/>
        <w:rPr>
          <w:rFonts w:asciiTheme="majorHAnsi" w:hAnsiTheme="majorHAnsi"/>
        </w:rPr>
      </w:pPr>
      <w:r>
        <w:rPr>
          <w:rFonts w:asciiTheme="majorHAnsi" w:hAnsiTheme="majorHAnsi"/>
          <w:u w:val="single"/>
        </w:rPr>
        <w:t>Mid-term</w:t>
      </w:r>
      <w:r w:rsidR="00A65E8B" w:rsidRPr="007D1AD8">
        <w:rPr>
          <w:rFonts w:asciiTheme="majorHAnsi" w:hAnsiTheme="majorHAnsi"/>
          <w:u w:val="single"/>
        </w:rPr>
        <w:t xml:space="preserve"> Exam</w:t>
      </w:r>
      <w:r w:rsidR="00A65E8B" w:rsidRPr="007D1AD8">
        <w:rPr>
          <w:rFonts w:asciiTheme="majorHAnsi" w:hAnsiTheme="majorHAnsi"/>
        </w:rPr>
        <w:t xml:space="preserve">: </w:t>
      </w:r>
    </w:p>
    <w:p w:rsidR="00F47503" w:rsidRPr="007D1AD8" w:rsidRDefault="00F47503" w:rsidP="00F47503">
      <w:pPr>
        <w:pStyle w:val="NormalWeb"/>
        <w:spacing w:before="0" w:beforeAutospacing="0" w:after="0" w:afterAutospacing="0"/>
        <w:rPr>
          <w:rFonts w:asciiTheme="majorHAnsi" w:hAnsiTheme="majorHAnsi"/>
        </w:rPr>
      </w:pPr>
      <w:r w:rsidRPr="007D1AD8">
        <w:rPr>
          <w:rFonts w:asciiTheme="majorHAnsi" w:hAnsiTheme="majorHAnsi"/>
        </w:rPr>
        <w:t xml:space="preserve">A </w:t>
      </w:r>
      <w:r w:rsidR="0033667A">
        <w:rPr>
          <w:rFonts w:asciiTheme="majorHAnsi" w:hAnsiTheme="majorHAnsi"/>
        </w:rPr>
        <w:t>mid-term</w:t>
      </w:r>
      <w:r w:rsidRPr="007D1AD8">
        <w:rPr>
          <w:rFonts w:asciiTheme="majorHAnsi" w:hAnsiTheme="majorHAnsi"/>
        </w:rPr>
        <w:t xml:space="preserve"> exam will consist of multip</w:t>
      </w:r>
      <w:r w:rsidR="0033667A">
        <w:rPr>
          <w:rFonts w:asciiTheme="majorHAnsi" w:hAnsiTheme="majorHAnsi"/>
        </w:rPr>
        <w:t>l</w:t>
      </w:r>
      <w:r w:rsidRPr="007D1AD8">
        <w:rPr>
          <w:rFonts w:asciiTheme="majorHAnsi" w:hAnsiTheme="majorHAnsi"/>
        </w:rPr>
        <w:t xml:space="preserve">e-choice, true/false, short-answer, and short-essay questions. The exam will be based on lectures and course readings. Not all material covered in the exam is in the book, so taking notes in class is important.  Make up exams will only be available for documented, excused absences. </w:t>
      </w:r>
    </w:p>
    <w:p w:rsidR="00A65E8B" w:rsidRPr="007D1AD8" w:rsidRDefault="00A65E8B" w:rsidP="00A65E8B">
      <w:pPr>
        <w:rPr>
          <w:rFonts w:asciiTheme="majorHAnsi" w:hAnsiTheme="majorHAnsi"/>
          <w:szCs w:val="24"/>
        </w:rPr>
      </w:pPr>
    </w:p>
    <w:p w:rsidR="00A65E8B" w:rsidRPr="007D1AD8" w:rsidRDefault="00A65E8B" w:rsidP="00A65E8B">
      <w:pPr>
        <w:rPr>
          <w:rFonts w:asciiTheme="majorHAnsi" w:hAnsiTheme="majorHAnsi"/>
          <w:szCs w:val="24"/>
        </w:rPr>
      </w:pPr>
    </w:p>
    <w:p w:rsidR="00A65E8B" w:rsidRPr="007D1AD8" w:rsidRDefault="00A65E8B" w:rsidP="00A65E8B">
      <w:pPr>
        <w:rPr>
          <w:rFonts w:asciiTheme="majorHAnsi" w:hAnsiTheme="majorHAnsi"/>
          <w:szCs w:val="24"/>
        </w:rPr>
      </w:pPr>
      <w:r w:rsidRPr="007D1AD8">
        <w:rPr>
          <w:rFonts w:asciiTheme="majorHAnsi" w:hAnsiTheme="majorHAnsi"/>
          <w:b/>
          <w:szCs w:val="24"/>
        </w:rPr>
        <w:t>NOTE:</w:t>
      </w:r>
      <w:r w:rsidRPr="007D1AD8">
        <w:rPr>
          <w:rFonts w:asciiTheme="majorHAnsi" w:hAnsiTheme="majorHAnsi"/>
          <w:szCs w:val="24"/>
        </w:rPr>
        <w:t xml:space="preserve"> If you have trouble understanding the readings or the lecture material, please feel free to talk to </w:t>
      </w:r>
      <w:r w:rsidR="00392CF2" w:rsidRPr="007D1AD8">
        <w:rPr>
          <w:rFonts w:asciiTheme="majorHAnsi" w:hAnsiTheme="majorHAnsi"/>
          <w:szCs w:val="24"/>
        </w:rPr>
        <w:t>the professor at</w:t>
      </w:r>
      <w:r w:rsidRPr="007D1AD8">
        <w:rPr>
          <w:rFonts w:asciiTheme="majorHAnsi" w:hAnsiTheme="majorHAnsi"/>
          <w:szCs w:val="24"/>
        </w:rPr>
        <w:t xml:space="preserve"> any time before class, after class, during office hours, </w:t>
      </w:r>
      <w:r w:rsidR="00392CF2" w:rsidRPr="007D1AD8">
        <w:rPr>
          <w:rFonts w:asciiTheme="majorHAnsi" w:hAnsiTheme="majorHAnsi"/>
          <w:szCs w:val="24"/>
        </w:rPr>
        <w:t>or make a special appointment if</w:t>
      </w:r>
      <w:r w:rsidRPr="007D1AD8">
        <w:rPr>
          <w:rFonts w:asciiTheme="majorHAnsi" w:hAnsiTheme="majorHAnsi"/>
          <w:szCs w:val="24"/>
        </w:rPr>
        <w:t xml:space="preserve"> none of these time suit your schedule.</w:t>
      </w:r>
    </w:p>
    <w:p w:rsidR="00A65E8B" w:rsidRPr="007D1AD8" w:rsidRDefault="00A65E8B" w:rsidP="00A65E8B">
      <w:pPr>
        <w:rPr>
          <w:rFonts w:asciiTheme="majorHAnsi" w:hAnsiTheme="majorHAnsi"/>
          <w:szCs w:val="24"/>
        </w:rPr>
      </w:pPr>
    </w:p>
    <w:p w:rsidR="00A65E8B" w:rsidRPr="007D1AD8" w:rsidRDefault="00A65E8B" w:rsidP="00A65E8B">
      <w:pPr>
        <w:rPr>
          <w:rFonts w:asciiTheme="majorHAnsi" w:hAnsiTheme="majorHAnsi"/>
          <w:color w:val="000000"/>
          <w:szCs w:val="24"/>
          <w:u w:val="single"/>
        </w:rPr>
      </w:pPr>
      <w:r w:rsidRPr="007D1AD8">
        <w:rPr>
          <w:rFonts w:asciiTheme="majorHAnsi" w:hAnsiTheme="majorHAnsi"/>
          <w:color w:val="000000"/>
          <w:szCs w:val="24"/>
          <w:u w:val="single"/>
        </w:rPr>
        <w:t>Grading Scale</w:t>
      </w:r>
    </w:p>
    <w:p w:rsidR="00A65E8B" w:rsidRPr="007D1AD8" w:rsidRDefault="00A65E8B" w:rsidP="00A65E8B">
      <w:pPr>
        <w:rPr>
          <w:rFonts w:asciiTheme="majorHAnsi" w:hAnsiTheme="majorHAnsi"/>
          <w:szCs w:val="24"/>
        </w:rPr>
      </w:pPr>
      <w:r w:rsidRPr="007D1AD8">
        <w:rPr>
          <w:rFonts w:asciiTheme="majorHAnsi" w:hAnsiTheme="majorHAnsi"/>
          <w:szCs w:val="24"/>
        </w:rPr>
        <w:t>100-94 = A</w:t>
      </w:r>
      <w:r w:rsidRPr="007D1AD8">
        <w:rPr>
          <w:rFonts w:asciiTheme="majorHAnsi" w:hAnsiTheme="majorHAnsi"/>
          <w:szCs w:val="24"/>
        </w:rPr>
        <w:tab/>
      </w:r>
      <w:r w:rsidRPr="007D1AD8">
        <w:rPr>
          <w:rFonts w:asciiTheme="majorHAnsi" w:hAnsiTheme="majorHAnsi"/>
          <w:szCs w:val="24"/>
        </w:rPr>
        <w:tab/>
      </w:r>
      <w:r w:rsidRPr="007D1AD8">
        <w:rPr>
          <w:rFonts w:asciiTheme="majorHAnsi" w:hAnsiTheme="majorHAnsi"/>
          <w:szCs w:val="24"/>
        </w:rPr>
        <w:tab/>
        <w:t>82 – 80 = B-</w:t>
      </w:r>
      <w:r w:rsidRPr="007D1AD8">
        <w:rPr>
          <w:rFonts w:asciiTheme="majorHAnsi" w:hAnsiTheme="majorHAnsi"/>
          <w:szCs w:val="24"/>
        </w:rPr>
        <w:tab/>
      </w:r>
      <w:r w:rsidRPr="007D1AD8">
        <w:rPr>
          <w:rFonts w:asciiTheme="majorHAnsi" w:hAnsiTheme="majorHAnsi"/>
          <w:szCs w:val="24"/>
        </w:rPr>
        <w:tab/>
      </w:r>
      <w:r w:rsidRPr="007D1AD8">
        <w:rPr>
          <w:rFonts w:asciiTheme="majorHAnsi" w:hAnsiTheme="majorHAnsi"/>
          <w:szCs w:val="24"/>
        </w:rPr>
        <w:tab/>
        <w:t>69 – 67 = D</w:t>
      </w:r>
      <w:r w:rsidR="00173146" w:rsidRPr="007D1AD8">
        <w:rPr>
          <w:rFonts w:asciiTheme="majorHAnsi" w:hAnsiTheme="majorHAnsi"/>
          <w:szCs w:val="24"/>
        </w:rPr>
        <w:t>+</w:t>
      </w:r>
    </w:p>
    <w:p w:rsidR="00A65E8B" w:rsidRPr="007D1AD8" w:rsidRDefault="00A65E8B" w:rsidP="00A65E8B">
      <w:pPr>
        <w:rPr>
          <w:rFonts w:asciiTheme="majorHAnsi" w:hAnsiTheme="majorHAnsi"/>
          <w:szCs w:val="24"/>
        </w:rPr>
      </w:pPr>
      <w:r w:rsidRPr="007D1AD8">
        <w:rPr>
          <w:rFonts w:asciiTheme="majorHAnsi" w:hAnsiTheme="majorHAnsi"/>
          <w:szCs w:val="24"/>
        </w:rPr>
        <w:t>93 – 90= A-</w:t>
      </w:r>
      <w:r w:rsidRPr="007D1AD8">
        <w:rPr>
          <w:rFonts w:asciiTheme="majorHAnsi" w:hAnsiTheme="majorHAnsi"/>
          <w:szCs w:val="24"/>
        </w:rPr>
        <w:tab/>
      </w:r>
      <w:r w:rsidRPr="007D1AD8">
        <w:rPr>
          <w:rFonts w:asciiTheme="majorHAnsi" w:hAnsiTheme="majorHAnsi"/>
          <w:szCs w:val="24"/>
        </w:rPr>
        <w:tab/>
      </w:r>
      <w:r w:rsidRPr="007D1AD8">
        <w:rPr>
          <w:rFonts w:asciiTheme="majorHAnsi" w:hAnsiTheme="majorHAnsi"/>
          <w:szCs w:val="24"/>
        </w:rPr>
        <w:tab/>
        <w:t>79 – 77 = C+</w:t>
      </w:r>
      <w:r w:rsidRPr="007D1AD8">
        <w:rPr>
          <w:rFonts w:asciiTheme="majorHAnsi" w:hAnsiTheme="majorHAnsi"/>
          <w:szCs w:val="24"/>
        </w:rPr>
        <w:tab/>
      </w:r>
      <w:r w:rsidRPr="007D1AD8">
        <w:rPr>
          <w:rFonts w:asciiTheme="majorHAnsi" w:hAnsiTheme="majorHAnsi"/>
          <w:szCs w:val="24"/>
        </w:rPr>
        <w:tab/>
      </w:r>
      <w:r w:rsidRPr="007D1AD8">
        <w:rPr>
          <w:rFonts w:asciiTheme="majorHAnsi" w:hAnsiTheme="majorHAnsi"/>
          <w:szCs w:val="24"/>
        </w:rPr>
        <w:tab/>
        <w:t>66 – 63 = D</w:t>
      </w:r>
    </w:p>
    <w:p w:rsidR="00A65E8B" w:rsidRPr="007D1AD8" w:rsidRDefault="00A65E8B" w:rsidP="00A65E8B">
      <w:pPr>
        <w:rPr>
          <w:rFonts w:asciiTheme="majorHAnsi" w:hAnsiTheme="majorHAnsi"/>
          <w:szCs w:val="24"/>
        </w:rPr>
      </w:pPr>
      <w:r w:rsidRPr="007D1AD8">
        <w:rPr>
          <w:rFonts w:asciiTheme="majorHAnsi" w:hAnsiTheme="majorHAnsi"/>
          <w:szCs w:val="24"/>
        </w:rPr>
        <w:t>89 – 87 = B+</w:t>
      </w:r>
      <w:r w:rsidRPr="007D1AD8">
        <w:rPr>
          <w:rFonts w:asciiTheme="majorHAnsi" w:hAnsiTheme="majorHAnsi"/>
          <w:szCs w:val="24"/>
        </w:rPr>
        <w:tab/>
      </w:r>
      <w:r w:rsidRPr="007D1AD8">
        <w:rPr>
          <w:rFonts w:asciiTheme="majorHAnsi" w:hAnsiTheme="majorHAnsi"/>
          <w:szCs w:val="24"/>
        </w:rPr>
        <w:tab/>
      </w:r>
      <w:r w:rsidRPr="007D1AD8">
        <w:rPr>
          <w:rFonts w:asciiTheme="majorHAnsi" w:hAnsiTheme="majorHAnsi"/>
          <w:szCs w:val="24"/>
        </w:rPr>
        <w:tab/>
        <w:t>76 – 73 = C</w:t>
      </w:r>
      <w:r w:rsidRPr="007D1AD8">
        <w:rPr>
          <w:rFonts w:asciiTheme="majorHAnsi" w:hAnsiTheme="majorHAnsi"/>
          <w:szCs w:val="24"/>
        </w:rPr>
        <w:tab/>
      </w:r>
      <w:r w:rsidRPr="007D1AD8">
        <w:rPr>
          <w:rFonts w:asciiTheme="majorHAnsi" w:hAnsiTheme="majorHAnsi"/>
          <w:szCs w:val="24"/>
        </w:rPr>
        <w:tab/>
      </w:r>
      <w:r w:rsidRPr="007D1AD8">
        <w:rPr>
          <w:rFonts w:asciiTheme="majorHAnsi" w:hAnsiTheme="majorHAnsi"/>
          <w:szCs w:val="24"/>
        </w:rPr>
        <w:tab/>
        <w:t>62 – 60 = D-</w:t>
      </w:r>
    </w:p>
    <w:p w:rsidR="00A65E8B" w:rsidRPr="007D1AD8" w:rsidRDefault="00A65E8B" w:rsidP="00A65E8B">
      <w:pPr>
        <w:rPr>
          <w:rFonts w:asciiTheme="majorHAnsi" w:hAnsiTheme="majorHAnsi"/>
          <w:szCs w:val="24"/>
        </w:rPr>
      </w:pPr>
      <w:r w:rsidRPr="007D1AD8">
        <w:rPr>
          <w:rFonts w:asciiTheme="majorHAnsi" w:hAnsiTheme="majorHAnsi"/>
          <w:szCs w:val="24"/>
        </w:rPr>
        <w:t xml:space="preserve">86 – 83 </w:t>
      </w:r>
      <w:r w:rsidR="00173146" w:rsidRPr="007D1AD8">
        <w:rPr>
          <w:rFonts w:asciiTheme="majorHAnsi" w:hAnsiTheme="majorHAnsi"/>
          <w:szCs w:val="24"/>
        </w:rPr>
        <w:t>= B</w:t>
      </w:r>
      <w:r w:rsidR="00173146" w:rsidRPr="007D1AD8">
        <w:rPr>
          <w:rFonts w:asciiTheme="majorHAnsi" w:hAnsiTheme="majorHAnsi"/>
          <w:szCs w:val="24"/>
        </w:rPr>
        <w:tab/>
      </w:r>
      <w:r w:rsidR="00173146" w:rsidRPr="007D1AD8">
        <w:rPr>
          <w:rFonts w:asciiTheme="majorHAnsi" w:hAnsiTheme="majorHAnsi"/>
          <w:szCs w:val="24"/>
        </w:rPr>
        <w:tab/>
      </w:r>
      <w:r w:rsidR="00173146" w:rsidRPr="007D1AD8">
        <w:rPr>
          <w:rFonts w:asciiTheme="majorHAnsi" w:hAnsiTheme="majorHAnsi"/>
          <w:szCs w:val="24"/>
        </w:rPr>
        <w:tab/>
        <w:t>72 – 70 = C-</w:t>
      </w:r>
      <w:r w:rsidR="00173146" w:rsidRPr="007D1AD8">
        <w:rPr>
          <w:rFonts w:asciiTheme="majorHAnsi" w:hAnsiTheme="majorHAnsi"/>
          <w:szCs w:val="24"/>
        </w:rPr>
        <w:tab/>
      </w:r>
      <w:r w:rsidR="00173146" w:rsidRPr="007D1AD8">
        <w:rPr>
          <w:rFonts w:asciiTheme="majorHAnsi" w:hAnsiTheme="majorHAnsi"/>
          <w:szCs w:val="24"/>
        </w:rPr>
        <w:tab/>
      </w:r>
      <w:r w:rsidR="00173146" w:rsidRPr="007D1AD8">
        <w:rPr>
          <w:rFonts w:asciiTheme="majorHAnsi" w:hAnsiTheme="majorHAnsi"/>
          <w:szCs w:val="24"/>
        </w:rPr>
        <w:tab/>
        <w:t>59 and bel</w:t>
      </w:r>
      <w:r w:rsidRPr="007D1AD8">
        <w:rPr>
          <w:rFonts w:asciiTheme="majorHAnsi" w:hAnsiTheme="majorHAnsi"/>
          <w:szCs w:val="24"/>
        </w:rPr>
        <w:t>ow = F</w:t>
      </w:r>
    </w:p>
    <w:p w:rsidR="00A65E8B" w:rsidRPr="007D1AD8" w:rsidRDefault="00A65E8B" w:rsidP="00A65E8B">
      <w:pPr>
        <w:rPr>
          <w:rFonts w:asciiTheme="majorHAnsi" w:hAnsiTheme="majorHAnsi"/>
          <w:szCs w:val="24"/>
        </w:rPr>
      </w:pPr>
    </w:p>
    <w:p w:rsidR="00783BB1" w:rsidRPr="007D1AD8" w:rsidRDefault="00783BB1" w:rsidP="00A65E8B">
      <w:pPr>
        <w:rPr>
          <w:rFonts w:asciiTheme="majorHAnsi" w:hAnsiTheme="majorHAnsi"/>
          <w:i/>
          <w:szCs w:val="24"/>
          <w:u w:val="single"/>
        </w:rPr>
      </w:pPr>
    </w:p>
    <w:p w:rsidR="00040680" w:rsidRDefault="00040680" w:rsidP="00040680">
      <w:pPr>
        <w:rPr>
          <w:rFonts w:asciiTheme="majorHAnsi" w:hAnsiTheme="majorHAnsi"/>
          <w:sz w:val="22"/>
          <w:szCs w:val="22"/>
        </w:rPr>
      </w:pPr>
      <w:r w:rsidRPr="00040680">
        <w:rPr>
          <w:rFonts w:asciiTheme="majorHAnsi" w:hAnsiTheme="majorHAnsi"/>
          <w:color w:val="000000"/>
          <w:szCs w:val="24"/>
          <w:u w:val="single"/>
        </w:rPr>
        <w:t>Plagiarism and Cheating</w:t>
      </w:r>
      <w:r>
        <w:rPr>
          <w:rFonts w:asciiTheme="majorHAnsi" w:hAnsiTheme="majorHAnsi"/>
          <w:sz w:val="22"/>
          <w:szCs w:val="22"/>
        </w:rPr>
        <w:t>:</w:t>
      </w:r>
    </w:p>
    <w:p w:rsidR="00040680" w:rsidRPr="00040680" w:rsidRDefault="00040680" w:rsidP="00040680">
      <w:pPr>
        <w:rPr>
          <w:rFonts w:asciiTheme="majorHAnsi" w:hAnsiTheme="majorHAnsi"/>
          <w:szCs w:val="24"/>
        </w:rPr>
      </w:pPr>
      <w:r w:rsidRPr="00040680">
        <w:rPr>
          <w:rFonts w:asciiTheme="majorHAnsi" w:hAnsiTheme="majorHAnsi"/>
          <w:szCs w:val="24"/>
        </w:rPr>
        <w:t xml:space="preserve">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the Code of Academic Integrity in the University Regulations at </w:t>
      </w:r>
      <w:hyperlink r:id="rId7" w:history="1">
        <w:r w:rsidRPr="00040680">
          <w:rPr>
            <w:rFonts w:asciiTheme="majorHAnsi" w:hAnsiTheme="majorHAnsi"/>
            <w:szCs w:val="24"/>
          </w:rPr>
          <w:t>http://www.fau.edu/regulations/chapter4/4.001_Code_of_Academic_Integrity.pdf</w:t>
        </w:r>
      </w:hyperlink>
      <w:r w:rsidRPr="00040680">
        <w:rPr>
          <w:rFonts w:asciiTheme="majorHAnsi" w:hAnsiTheme="majorHAnsi"/>
          <w:szCs w:val="24"/>
        </w:rPr>
        <w:t xml:space="preserve">. </w:t>
      </w:r>
    </w:p>
    <w:p w:rsidR="00040680" w:rsidRPr="00040680" w:rsidRDefault="00040680" w:rsidP="00040680">
      <w:pPr>
        <w:rPr>
          <w:rFonts w:asciiTheme="majorHAnsi" w:hAnsiTheme="majorHAnsi" w:cstheme="minorHAnsi"/>
          <w:color w:val="000000"/>
          <w:szCs w:val="24"/>
        </w:rPr>
      </w:pPr>
    </w:p>
    <w:p w:rsidR="00040680" w:rsidRPr="00040680" w:rsidRDefault="00040680" w:rsidP="00040680">
      <w:pPr>
        <w:rPr>
          <w:rFonts w:asciiTheme="majorHAnsi" w:hAnsiTheme="majorHAnsi" w:cstheme="minorHAnsi"/>
          <w:color w:val="000000"/>
          <w:szCs w:val="24"/>
        </w:rPr>
      </w:pPr>
      <w:r w:rsidRPr="00040680">
        <w:rPr>
          <w:rFonts w:asciiTheme="majorHAnsi" w:hAnsiTheme="majorHAnsi" w:cstheme="minorHAnsi"/>
          <w:color w:val="000000"/>
          <w:szCs w:val="24"/>
        </w:rPr>
        <w:t>The FAU Code of Academic Integrity describes the expectations for students’ ethical academic conduct and the procedures for charging a student with a violation of the Code. It also outlines the procedures for students to appeal such charges. </w:t>
      </w:r>
      <w:r w:rsidRPr="00040680">
        <w:rPr>
          <w:rFonts w:asciiTheme="majorHAnsi" w:hAnsiTheme="majorHAnsi" w:cstheme="minorHAnsi"/>
          <w:color w:val="000000"/>
          <w:szCs w:val="24"/>
        </w:rPr>
        <w:br/>
      </w:r>
      <w:r w:rsidRPr="00040680">
        <w:rPr>
          <w:rFonts w:asciiTheme="majorHAnsi" w:hAnsiTheme="majorHAnsi" w:cstheme="minorHAnsi"/>
          <w:color w:val="000000"/>
          <w:szCs w:val="24"/>
        </w:rPr>
        <w:br/>
        <w:t>Examples of academic dishonesty include, but are not limited to, the following:</w:t>
      </w:r>
    </w:p>
    <w:p w:rsidR="00040680" w:rsidRPr="00040680" w:rsidRDefault="00040680" w:rsidP="007602E5">
      <w:pPr>
        <w:shd w:val="clear" w:color="auto" w:fill="FFFFFF"/>
        <w:spacing w:before="100" w:beforeAutospacing="1" w:after="100" w:afterAutospacing="1"/>
        <w:rPr>
          <w:rFonts w:asciiTheme="majorHAnsi" w:hAnsiTheme="majorHAnsi" w:cstheme="minorHAnsi"/>
          <w:color w:val="000000"/>
          <w:szCs w:val="24"/>
        </w:rPr>
      </w:pPr>
      <w:r w:rsidRPr="00040680">
        <w:rPr>
          <w:rFonts w:asciiTheme="majorHAnsi" w:hAnsiTheme="majorHAnsi" w:cstheme="minorHAnsi"/>
          <w:color w:val="000000"/>
          <w:szCs w:val="24"/>
        </w:rPr>
        <w:t>CHEATING</w:t>
      </w:r>
    </w:p>
    <w:p w:rsidR="00040680" w:rsidRPr="00040680" w:rsidRDefault="00040680" w:rsidP="00040680">
      <w:pPr>
        <w:pStyle w:val="ListParagraph"/>
        <w:numPr>
          <w:ilvl w:val="0"/>
          <w:numId w:val="10"/>
        </w:numPr>
        <w:shd w:val="clear" w:color="auto" w:fill="FFFFFF"/>
        <w:spacing w:beforeAutospacing="1" w:afterAutospacing="1"/>
        <w:textAlignment w:val="auto"/>
        <w:rPr>
          <w:rFonts w:asciiTheme="majorHAnsi" w:hAnsiTheme="majorHAnsi" w:cs="Arial"/>
          <w:color w:val="000000"/>
          <w:szCs w:val="24"/>
        </w:rPr>
      </w:pPr>
      <w:r w:rsidRPr="00040680">
        <w:rPr>
          <w:rFonts w:asciiTheme="majorHAnsi" w:hAnsiTheme="majorHAnsi" w:cstheme="minorHAnsi"/>
          <w:color w:val="000000"/>
          <w:szCs w:val="24"/>
        </w:rPr>
        <w:t>The unauthorized use of notes, books, electronic devices or other study aids while taking an examination or working on an assignment.</w:t>
      </w:r>
    </w:p>
    <w:p w:rsidR="00040680" w:rsidRPr="00040680" w:rsidRDefault="00040680" w:rsidP="00040680">
      <w:pPr>
        <w:pStyle w:val="ListParagraph"/>
        <w:numPr>
          <w:ilvl w:val="0"/>
          <w:numId w:val="10"/>
        </w:numPr>
        <w:shd w:val="clear" w:color="auto" w:fill="FFFFFF"/>
        <w:spacing w:beforeAutospacing="1" w:afterAutospacing="1"/>
        <w:textAlignment w:val="auto"/>
        <w:rPr>
          <w:rFonts w:asciiTheme="majorHAnsi" w:hAnsiTheme="majorHAnsi" w:cs="Arial"/>
          <w:color w:val="000000"/>
          <w:szCs w:val="24"/>
        </w:rPr>
      </w:pPr>
      <w:r w:rsidRPr="00040680">
        <w:rPr>
          <w:rFonts w:asciiTheme="majorHAnsi" w:hAnsiTheme="majorHAnsi" w:cstheme="minorHAnsi"/>
          <w:color w:val="000000"/>
          <w:szCs w:val="24"/>
        </w:rPr>
        <w:lastRenderedPageBreak/>
        <w:t>Providing unauthorized assistance to</w:t>
      </w:r>
      <w:r w:rsidRPr="00040680">
        <w:rPr>
          <w:rFonts w:asciiTheme="majorHAnsi" w:hAnsiTheme="majorHAnsi" w:cs="Arial"/>
          <w:color w:val="000000"/>
          <w:szCs w:val="24"/>
        </w:rPr>
        <w:t xml:space="preserve"> or receiving assistance from another student during an examination or while working on an assignment.</w:t>
      </w:r>
    </w:p>
    <w:p w:rsidR="00040680" w:rsidRPr="00040680" w:rsidRDefault="00040680" w:rsidP="00040680">
      <w:pPr>
        <w:pStyle w:val="ListParagraph"/>
        <w:numPr>
          <w:ilvl w:val="0"/>
          <w:numId w:val="10"/>
        </w:numPr>
        <w:shd w:val="clear" w:color="auto" w:fill="FFFFFF"/>
        <w:spacing w:beforeAutospacing="1" w:afterAutospacing="1"/>
        <w:textAlignment w:val="auto"/>
        <w:rPr>
          <w:rFonts w:asciiTheme="majorHAnsi" w:hAnsiTheme="majorHAnsi" w:cs="Arial"/>
          <w:color w:val="000000"/>
          <w:szCs w:val="24"/>
        </w:rPr>
      </w:pPr>
      <w:r w:rsidRPr="00040680">
        <w:rPr>
          <w:rFonts w:asciiTheme="majorHAnsi" w:hAnsiTheme="majorHAnsi" w:cs="Arial"/>
          <w:color w:val="000000"/>
          <w:szCs w:val="24"/>
        </w:rPr>
        <w:t>Having someone take an exam or complete an assignment in one’s place.</w:t>
      </w:r>
    </w:p>
    <w:p w:rsidR="00040680" w:rsidRPr="00040680" w:rsidRDefault="00040680" w:rsidP="00040680">
      <w:pPr>
        <w:pStyle w:val="ListParagraph"/>
        <w:numPr>
          <w:ilvl w:val="0"/>
          <w:numId w:val="10"/>
        </w:numPr>
        <w:shd w:val="clear" w:color="auto" w:fill="FFFFFF"/>
        <w:spacing w:beforeAutospacing="1" w:afterAutospacing="1"/>
        <w:textAlignment w:val="auto"/>
        <w:rPr>
          <w:rFonts w:asciiTheme="majorHAnsi" w:hAnsiTheme="majorHAnsi" w:cs="Arial"/>
          <w:color w:val="000000"/>
          <w:szCs w:val="24"/>
        </w:rPr>
      </w:pPr>
      <w:r w:rsidRPr="00040680">
        <w:rPr>
          <w:rFonts w:asciiTheme="majorHAnsi" w:hAnsiTheme="majorHAnsi" w:cs="Arial"/>
          <w:color w:val="000000"/>
          <w:szCs w:val="24"/>
        </w:rPr>
        <w:t>Securing an exam, receiving an unauthorized copy of an exam or sharing a copy of an exam.</w:t>
      </w:r>
    </w:p>
    <w:p w:rsidR="00040680" w:rsidRPr="00040680" w:rsidRDefault="00040680" w:rsidP="00040680">
      <w:pPr>
        <w:pStyle w:val="ListParagraph"/>
        <w:ind w:left="360"/>
        <w:rPr>
          <w:rFonts w:asciiTheme="majorHAnsi" w:hAnsiTheme="majorHAnsi" w:cs="Arial"/>
          <w:color w:val="000000"/>
          <w:szCs w:val="24"/>
        </w:rPr>
      </w:pPr>
    </w:p>
    <w:p w:rsidR="00040680" w:rsidRPr="00040680" w:rsidRDefault="00040680" w:rsidP="00040680">
      <w:pPr>
        <w:rPr>
          <w:rFonts w:asciiTheme="majorHAnsi" w:hAnsiTheme="majorHAnsi" w:cs="Arial"/>
          <w:color w:val="000000"/>
          <w:szCs w:val="24"/>
          <w:shd w:val="clear" w:color="auto" w:fill="FFFFFF"/>
        </w:rPr>
      </w:pPr>
      <w:r w:rsidRPr="00040680">
        <w:rPr>
          <w:rFonts w:asciiTheme="majorHAnsi" w:hAnsiTheme="majorHAnsi" w:cs="Arial"/>
          <w:color w:val="000000"/>
          <w:szCs w:val="24"/>
          <w:shd w:val="clear" w:color="auto" w:fill="FFFFFF"/>
        </w:rPr>
        <w:t>PLAGIARISM</w:t>
      </w:r>
    </w:p>
    <w:p w:rsidR="00040680" w:rsidRPr="00040680" w:rsidRDefault="00040680" w:rsidP="00040680">
      <w:pPr>
        <w:pStyle w:val="ListParagraph"/>
        <w:numPr>
          <w:ilvl w:val="0"/>
          <w:numId w:val="11"/>
        </w:numPr>
        <w:textAlignment w:val="auto"/>
        <w:rPr>
          <w:rFonts w:asciiTheme="majorHAnsi" w:hAnsiTheme="majorHAnsi" w:cs="Arial"/>
          <w:color w:val="000000"/>
          <w:szCs w:val="24"/>
        </w:rPr>
      </w:pPr>
      <w:r w:rsidRPr="00040680">
        <w:rPr>
          <w:rFonts w:asciiTheme="majorHAnsi" w:hAnsiTheme="majorHAnsi" w:cs="Arial"/>
          <w:color w:val="000000"/>
          <w:szCs w:val="24"/>
        </w:rPr>
        <w:t>The presentation of words from any other source or another person as one’s own without proper quotation and citation.</w:t>
      </w:r>
    </w:p>
    <w:p w:rsidR="00040680" w:rsidRPr="00040680" w:rsidRDefault="00040680" w:rsidP="00040680">
      <w:pPr>
        <w:pStyle w:val="ListParagraph"/>
        <w:numPr>
          <w:ilvl w:val="0"/>
          <w:numId w:val="11"/>
        </w:numPr>
        <w:textAlignment w:val="auto"/>
        <w:rPr>
          <w:rFonts w:asciiTheme="majorHAnsi" w:hAnsiTheme="majorHAnsi" w:cs="Arial"/>
          <w:color w:val="000000"/>
          <w:szCs w:val="24"/>
        </w:rPr>
      </w:pPr>
      <w:r w:rsidRPr="00040680">
        <w:rPr>
          <w:rFonts w:asciiTheme="majorHAnsi" w:hAnsiTheme="majorHAnsi" w:cs="Arial"/>
          <w:color w:val="000000"/>
          <w:szCs w:val="24"/>
        </w:rPr>
        <w:t>Putting someone else’s ideas or facts into your own words (paraphrasing) without proper citation.</w:t>
      </w:r>
    </w:p>
    <w:p w:rsidR="00040680" w:rsidRPr="00040680" w:rsidRDefault="00040680" w:rsidP="00040680">
      <w:pPr>
        <w:pStyle w:val="ListParagraph"/>
        <w:numPr>
          <w:ilvl w:val="0"/>
          <w:numId w:val="11"/>
        </w:numPr>
        <w:textAlignment w:val="auto"/>
        <w:rPr>
          <w:rFonts w:asciiTheme="majorHAnsi" w:hAnsiTheme="majorHAnsi" w:cs="Arial"/>
          <w:color w:val="000000"/>
          <w:szCs w:val="24"/>
        </w:rPr>
      </w:pPr>
      <w:r w:rsidRPr="00040680">
        <w:rPr>
          <w:rFonts w:asciiTheme="majorHAnsi" w:hAnsiTheme="majorHAnsi" w:cs="Arial"/>
          <w:color w:val="000000"/>
          <w:szCs w:val="24"/>
        </w:rPr>
        <w:t>Turning in someone else’s work as one’s own, including the buying and selling of term papers or assignments.</w:t>
      </w:r>
    </w:p>
    <w:p w:rsidR="00040680" w:rsidRPr="00040680" w:rsidRDefault="00040680" w:rsidP="00040680">
      <w:pPr>
        <w:rPr>
          <w:rFonts w:asciiTheme="majorHAnsi" w:hAnsiTheme="majorHAnsi" w:cs="Arial"/>
          <w:color w:val="000000"/>
          <w:szCs w:val="24"/>
        </w:rPr>
      </w:pPr>
    </w:p>
    <w:p w:rsidR="00040680" w:rsidRPr="00040680" w:rsidRDefault="00040680" w:rsidP="00040680">
      <w:pPr>
        <w:rPr>
          <w:rFonts w:asciiTheme="majorHAnsi" w:hAnsiTheme="majorHAnsi" w:cs="Arial"/>
          <w:color w:val="000000"/>
          <w:szCs w:val="24"/>
          <w:shd w:val="clear" w:color="auto" w:fill="FFFFFF"/>
        </w:rPr>
      </w:pPr>
      <w:r w:rsidRPr="00040680">
        <w:rPr>
          <w:rFonts w:asciiTheme="majorHAnsi" w:hAnsiTheme="majorHAnsi" w:cs="Arial"/>
          <w:color w:val="000000"/>
          <w:szCs w:val="24"/>
          <w:shd w:val="clear" w:color="auto" w:fill="FFFFFF"/>
        </w:rPr>
        <w:t>OTHER FORMS OF DISHONESTY</w:t>
      </w:r>
    </w:p>
    <w:p w:rsidR="00040680" w:rsidRPr="00040680" w:rsidRDefault="00040680" w:rsidP="00040680">
      <w:pPr>
        <w:pStyle w:val="ListParagraph"/>
        <w:numPr>
          <w:ilvl w:val="0"/>
          <w:numId w:val="12"/>
        </w:numPr>
        <w:textAlignment w:val="auto"/>
        <w:rPr>
          <w:rFonts w:asciiTheme="majorHAnsi" w:hAnsiTheme="majorHAnsi" w:cs="Arial"/>
          <w:color w:val="000000"/>
          <w:szCs w:val="24"/>
        </w:rPr>
      </w:pPr>
      <w:r w:rsidRPr="00040680">
        <w:rPr>
          <w:rFonts w:asciiTheme="majorHAnsi" w:hAnsiTheme="majorHAnsi" w:cs="Arial"/>
          <w:color w:val="000000"/>
          <w:szCs w:val="24"/>
        </w:rPr>
        <w:t>Falsifying or inventing information, data or citations.</w:t>
      </w:r>
    </w:p>
    <w:p w:rsidR="00040680" w:rsidRPr="00040680" w:rsidRDefault="00040680" w:rsidP="00040680">
      <w:pPr>
        <w:pStyle w:val="ListParagraph"/>
        <w:numPr>
          <w:ilvl w:val="0"/>
          <w:numId w:val="12"/>
        </w:numPr>
        <w:textAlignment w:val="auto"/>
        <w:rPr>
          <w:rFonts w:asciiTheme="majorHAnsi" w:hAnsiTheme="majorHAnsi" w:cs="Arial"/>
          <w:color w:val="000000"/>
          <w:szCs w:val="24"/>
        </w:rPr>
      </w:pPr>
      <w:r w:rsidRPr="00040680">
        <w:rPr>
          <w:rFonts w:asciiTheme="majorHAnsi" w:hAnsiTheme="majorHAnsi" w:cs="Arial"/>
          <w:color w:val="000000"/>
          <w:szCs w:val="24"/>
        </w:rPr>
        <w:t>Failing to comply with examination regulations or failing to obey the instructions of an examination proctor.</w:t>
      </w:r>
    </w:p>
    <w:p w:rsidR="00040680" w:rsidRPr="00040680" w:rsidRDefault="00040680" w:rsidP="00040680">
      <w:pPr>
        <w:pStyle w:val="ListParagraph"/>
        <w:numPr>
          <w:ilvl w:val="0"/>
          <w:numId w:val="12"/>
        </w:numPr>
        <w:textAlignment w:val="auto"/>
        <w:rPr>
          <w:rFonts w:asciiTheme="majorHAnsi" w:hAnsiTheme="majorHAnsi" w:cs="Arial"/>
          <w:color w:val="000000"/>
          <w:szCs w:val="24"/>
        </w:rPr>
      </w:pPr>
      <w:r w:rsidRPr="00040680">
        <w:rPr>
          <w:rFonts w:asciiTheme="majorHAnsi" w:hAnsiTheme="majorHAnsi" w:cs="Arial"/>
          <w:color w:val="000000"/>
          <w:szCs w:val="24"/>
        </w:rPr>
        <w:t>Submitting the same paper or assignment, or part thereof, in more than one class without the written consent of both instructors.</w:t>
      </w:r>
    </w:p>
    <w:p w:rsidR="00040680" w:rsidRPr="00040680" w:rsidRDefault="00040680" w:rsidP="00040680">
      <w:pPr>
        <w:pStyle w:val="ListParagraph"/>
        <w:numPr>
          <w:ilvl w:val="0"/>
          <w:numId w:val="12"/>
        </w:numPr>
        <w:textAlignment w:val="auto"/>
        <w:rPr>
          <w:rFonts w:asciiTheme="majorHAnsi" w:hAnsiTheme="majorHAnsi" w:cs="Arial"/>
          <w:color w:val="000000"/>
          <w:szCs w:val="24"/>
        </w:rPr>
      </w:pPr>
      <w:r w:rsidRPr="00040680">
        <w:rPr>
          <w:rFonts w:asciiTheme="majorHAnsi" w:hAnsiTheme="majorHAnsi" w:cs="Arial"/>
          <w:color w:val="000000"/>
          <w:szCs w:val="24"/>
        </w:rPr>
        <w:t xml:space="preserve"> Any other form of academic cheating, plagiarism or dishonesty.</w:t>
      </w:r>
    </w:p>
    <w:p w:rsidR="00040680" w:rsidRPr="00040680" w:rsidRDefault="00040680" w:rsidP="00040680">
      <w:pPr>
        <w:rPr>
          <w:rFonts w:asciiTheme="majorHAnsi" w:hAnsiTheme="majorHAnsi"/>
          <w:szCs w:val="24"/>
        </w:rPr>
      </w:pPr>
    </w:p>
    <w:p w:rsidR="00040680" w:rsidRPr="00040680" w:rsidRDefault="00040680" w:rsidP="00040680">
      <w:pPr>
        <w:pStyle w:val="Heading1"/>
        <w:rPr>
          <w:rFonts w:asciiTheme="majorHAnsi" w:hAnsiTheme="majorHAnsi"/>
          <w:sz w:val="24"/>
          <w:szCs w:val="24"/>
        </w:rPr>
      </w:pPr>
    </w:p>
    <w:p w:rsidR="00040680" w:rsidRPr="00040680" w:rsidRDefault="00040680" w:rsidP="00040680">
      <w:pPr>
        <w:rPr>
          <w:rFonts w:asciiTheme="majorHAnsi" w:hAnsiTheme="majorHAnsi"/>
          <w:i/>
          <w:szCs w:val="24"/>
        </w:rPr>
      </w:pPr>
      <w:r w:rsidRPr="00040680">
        <w:rPr>
          <w:rFonts w:asciiTheme="majorHAnsi" w:hAnsiTheme="majorHAnsi"/>
          <w:i/>
          <w:szCs w:val="24"/>
          <w:u w:val="single"/>
        </w:rPr>
        <w:t>Special Needs</w:t>
      </w:r>
      <w:r w:rsidRPr="00040680">
        <w:rPr>
          <w:rFonts w:asciiTheme="majorHAnsi" w:hAnsiTheme="majorHAnsi"/>
          <w:i/>
          <w:szCs w:val="24"/>
        </w:rPr>
        <w:t>:</w:t>
      </w:r>
    </w:p>
    <w:p w:rsidR="00040680" w:rsidRPr="00040680" w:rsidRDefault="00040680" w:rsidP="00040680">
      <w:pPr>
        <w:rPr>
          <w:rFonts w:asciiTheme="majorHAnsi" w:hAnsiTheme="majorHAnsi"/>
          <w:i/>
          <w:szCs w:val="24"/>
        </w:rPr>
      </w:pPr>
      <w:r w:rsidRPr="00040680">
        <w:rPr>
          <w:rFonts w:asciiTheme="majorHAnsi" w:hAnsiTheme="majorHAnsi"/>
          <w:i/>
          <w:szCs w:val="24"/>
        </w:rPr>
        <w:t xml:space="preserve"> </w:t>
      </w:r>
      <w:r w:rsidRPr="00040680">
        <w:rPr>
          <w:rFonts w:asciiTheme="majorHAnsi" w:hAnsiTheme="majorHAnsi"/>
          <w:szCs w:val="24"/>
        </w:rPr>
        <w:t>In compliance with the Americans with Disabilities Act (ADA), students who require special accommodation due to a disability to properly execute course work must register with the Office for Students with Disabilities (OSD) -- in Boca Raton, SU 133 (561-297-3880); in Davie, MOD 1 (954-236-1222); in Jupiter, SR 117 (561-799-8585); or at the Treasure Coast, CO 128 (772-873-3305) – and follow all OSD procedures.</w:t>
      </w:r>
    </w:p>
    <w:p w:rsidR="00040680" w:rsidRPr="00040680" w:rsidRDefault="00040680" w:rsidP="00040680">
      <w:pPr>
        <w:rPr>
          <w:rFonts w:asciiTheme="majorHAnsi" w:hAnsiTheme="majorHAnsi"/>
          <w:szCs w:val="24"/>
        </w:rPr>
      </w:pPr>
    </w:p>
    <w:p w:rsidR="00040680" w:rsidRPr="00040680" w:rsidRDefault="00040680" w:rsidP="00040680">
      <w:pPr>
        <w:rPr>
          <w:rFonts w:asciiTheme="majorHAnsi" w:hAnsiTheme="majorHAnsi"/>
          <w:i/>
          <w:szCs w:val="24"/>
        </w:rPr>
      </w:pPr>
      <w:r w:rsidRPr="00040680">
        <w:rPr>
          <w:rFonts w:asciiTheme="majorHAnsi" w:hAnsiTheme="majorHAnsi"/>
          <w:i/>
          <w:szCs w:val="24"/>
          <w:u w:val="single"/>
        </w:rPr>
        <w:t>Use of Electronic Equipment:</w:t>
      </w:r>
      <w:r w:rsidRPr="00040680">
        <w:rPr>
          <w:rFonts w:asciiTheme="majorHAnsi" w:hAnsiTheme="majorHAnsi"/>
          <w:i/>
          <w:szCs w:val="24"/>
        </w:rPr>
        <w:t xml:space="preserve"> </w:t>
      </w:r>
    </w:p>
    <w:p w:rsidR="00040680" w:rsidRPr="00040680" w:rsidRDefault="00040680" w:rsidP="00040680">
      <w:pPr>
        <w:rPr>
          <w:rFonts w:asciiTheme="majorHAnsi" w:hAnsiTheme="majorHAnsi"/>
          <w:szCs w:val="24"/>
        </w:rPr>
      </w:pPr>
      <w:r w:rsidRPr="00040680">
        <w:rPr>
          <w:rFonts w:asciiTheme="majorHAnsi" w:hAnsiTheme="majorHAnsi"/>
          <w:szCs w:val="24"/>
        </w:rPr>
        <w:t xml:space="preserve">Students </w:t>
      </w:r>
      <w:r w:rsidRPr="00040680">
        <w:rPr>
          <w:rFonts w:asciiTheme="majorHAnsi" w:hAnsiTheme="majorHAnsi"/>
          <w:b/>
          <w:szCs w:val="24"/>
        </w:rPr>
        <w:t>may not</w:t>
      </w:r>
      <w:r w:rsidRPr="00040680">
        <w:rPr>
          <w:rFonts w:asciiTheme="majorHAnsi" w:hAnsiTheme="majorHAnsi"/>
          <w:szCs w:val="24"/>
        </w:rPr>
        <w:t xml:space="preserve"> use cell phones, personal computers, or any other type of electronic equipment in the classroom unless they are necessary by the OSD or in consultation with me. </w:t>
      </w:r>
    </w:p>
    <w:p w:rsidR="00A65E8B" w:rsidRPr="00040680" w:rsidRDefault="00A65E8B" w:rsidP="00A65E8B">
      <w:pPr>
        <w:rPr>
          <w:rFonts w:asciiTheme="majorHAnsi" w:hAnsiTheme="majorHAnsi"/>
          <w:i/>
          <w:szCs w:val="24"/>
          <w:u w:val="single"/>
        </w:rPr>
      </w:pPr>
    </w:p>
    <w:p w:rsidR="00A65E8B" w:rsidRPr="007D1AD8" w:rsidRDefault="00A65E8B" w:rsidP="00A65E8B">
      <w:pPr>
        <w:rPr>
          <w:rFonts w:asciiTheme="majorHAnsi" w:hAnsiTheme="majorHAnsi"/>
          <w:szCs w:val="24"/>
        </w:rPr>
      </w:pPr>
      <w:r w:rsidRPr="007D1AD8">
        <w:rPr>
          <w:rFonts w:asciiTheme="majorHAnsi" w:hAnsiTheme="majorHAnsi"/>
          <w:i/>
          <w:szCs w:val="24"/>
          <w:u w:val="single"/>
        </w:rPr>
        <w:t>Blackboard</w:t>
      </w:r>
      <w:r w:rsidRPr="007D1AD8">
        <w:rPr>
          <w:rFonts w:asciiTheme="majorHAnsi" w:hAnsiTheme="majorHAnsi"/>
          <w:szCs w:val="24"/>
        </w:rPr>
        <w:t xml:space="preserve">: The Blackboard site can be accessed at: </w:t>
      </w:r>
      <w:hyperlink r:id="rId8" w:history="1">
        <w:r w:rsidRPr="007D1AD8">
          <w:rPr>
            <w:rStyle w:val="Hyperlink"/>
            <w:rFonts w:asciiTheme="majorHAnsi" w:hAnsiTheme="majorHAnsi" w:cstheme="minorHAnsi"/>
            <w:color w:val="0F243E" w:themeColor="text2" w:themeShade="80"/>
            <w:sz w:val="24"/>
            <w:szCs w:val="24"/>
          </w:rPr>
          <w:t>http://blackboard.fau.edu</w:t>
        </w:r>
      </w:hyperlink>
      <w:r w:rsidRPr="007D1AD8">
        <w:rPr>
          <w:rFonts w:asciiTheme="majorHAnsi" w:hAnsiTheme="majorHAnsi" w:cstheme="minorHAnsi"/>
          <w:color w:val="0F243E" w:themeColor="text2" w:themeShade="80"/>
          <w:szCs w:val="24"/>
        </w:rPr>
        <w:t>.</w:t>
      </w:r>
      <w:r w:rsidRPr="007D1AD8">
        <w:rPr>
          <w:rFonts w:asciiTheme="majorHAnsi" w:hAnsiTheme="majorHAnsi"/>
          <w:szCs w:val="24"/>
        </w:rPr>
        <w:t xml:space="preserve">  Here are instructions for signing in to the course page.  </w:t>
      </w:r>
    </w:p>
    <w:p w:rsidR="00A65E8B" w:rsidRPr="007D1AD8" w:rsidRDefault="00A65E8B" w:rsidP="00A65E8B">
      <w:pPr>
        <w:rPr>
          <w:rFonts w:asciiTheme="majorHAnsi" w:hAnsiTheme="majorHAnsi"/>
          <w:szCs w:val="24"/>
        </w:rPr>
      </w:pPr>
      <w:r w:rsidRPr="007D1AD8">
        <w:rPr>
          <w:rFonts w:asciiTheme="majorHAnsi" w:hAnsiTheme="majorHAnsi"/>
          <w:szCs w:val="24"/>
        </w:rPr>
        <w:t xml:space="preserve">The student username is their </w:t>
      </w:r>
      <w:proofErr w:type="spellStart"/>
      <w:r w:rsidRPr="007D1AD8">
        <w:rPr>
          <w:rFonts w:asciiTheme="majorHAnsi" w:hAnsiTheme="majorHAnsi"/>
          <w:szCs w:val="24"/>
        </w:rPr>
        <w:t>FAUNet</w:t>
      </w:r>
      <w:proofErr w:type="spellEnd"/>
      <w:r w:rsidRPr="007D1AD8">
        <w:rPr>
          <w:rFonts w:asciiTheme="majorHAnsi" w:hAnsiTheme="majorHAnsi"/>
          <w:szCs w:val="24"/>
        </w:rPr>
        <w:t xml:space="preserve"> ID.  If the student does not know their </w:t>
      </w:r>
      <w:proofErr w:type="spellStart"/>
      <w:r w:rsidRPr="007D1AD8">
        <w:rPr>
          <w:rFonts w:asciiTheme="majorHAnsi" w:hAnsiTheme="majorHAnsi"/>
          <w:szCs w:val="24"/>
        </w:rPr>
        <w:t>FAUNet</w:t>
      </w:r>
      <w:proofErr w:type="spellEnd"/>
      <w:r w:rsidRPr="007D1AD8">
        <w:rPr>
          <w:rFonts w:asciiTheme="majorHAnsi" w:hAnsiTheme="majorHAnsi"/>
          <w:szCs w:val="24"/>
        </w:rPr>
        <w:t xml:space="preserve"> ID they should go to </w:t>
      </w:r>
      <w:hyperlink r:id="rId9" w:history="1">
        <w:r w:rsidRPr="007D1AD8">
          <w:rPr>
            <w:rFonts w:asciiTheme="majorHAnsi" w:hAnsiTheme="majorHAnsi"/>
            <w:szCs w:val="24"/>
          </w:rPr>
          <w:t>http://accounts.fau.edu</w:t>
        </w:r>
      </w:hyperlink>
      <w:r w:rsidRPr="007D1AD8">
        <w:rPr>
          <w:rFonts w:asciiTheme="majorHAnsi" w:hAnsiTheme="majorHAnsi"/>
          <w:szCs w:val="24"/>
        </w:rPr>
        <w:t xml:space="preserve"> (they will need to enter their social security # and PIN in order to obtain their </w:t>
      </w:r>
      <w:proofErr w:type="spellStart"/>
      <w:r w:rsidRPr="007D1AD8">
        <w:rPr>
          <w:rFonts w:asciiTheme="majorHAnsi" w:hAnsiTheme="majorHAnsi"/>
          <w:szCs w:val="24"/>
        </w:rPr>
        <w:t>FAUNet</w:t>
      </w:r>
      <w:proofErr w:type="spellEnd"/>
      <w:r w:rsidRPr="007D1AD8">
        <w:rPr>
          <w:rFonts w:asciiTheme="majorHAnsi" w:hAnsiTheme="majorHAnsi"/>
          <w:szCs w:val="24"/>
        </w:rPr>
        <w:t xml:space="preserve"> ID).   The student's initial password for Blackboard is their PIN (PINs are by default set to 2 zeros followed by the 2-digit DAY and 2-digit YEAR of birth).  The student email address in Blackboard will be set as their FAU email address (to forward email to another account students should go to </w:t>
      </w:r>
      <w:proofErr w:type="spellStart"/>
      <w:r w:rsidRPr="007D1AD8">
        <w:rPr>
          <w:rFonts w:asciiTheme="majorHAnsi" w:hAnsiTheme="majorHAnsi"/>
          <w:szCs w:val="24"/>
        </w:rPr>
        <w:t>MyFAU</w:t>
      </w:r>
      <w:proofErr w:type="spellEnd"/>
      <w:r w:rsidRPr="007D1AD8">
        <w:rPr>
          <w:rFonts w:asciiTheme="majorHAnsi" w:hAnsiTheme="majorHAnsi"/>
          <w:szCs w:val="24"/>
        </w:rPr>
        <w:t xml:space="preserve"> email and select "auto forward" under “options”).  If you are unable to log on Blackboard, contact the help desk immediately.  </w:t>
      </w:r>
    </w:p>
    <w:p w:rsidR="00E17315" w:rsidRPr="007D1AD8" w:rsidRDefault="00E17315" w:rsidP="00A65E8B">
      <w:pPr>
        <w:pStyle w:val="Heading1"/>
        <w:jc w:val="left"/>
        <w:rPr>
          <w:rFonts w:asciiTheme="majorHAnsi" w:hAnsiTheme="majorHAnsi"/>
          <w:sz w:val="24"/>
          <w:szCs w:val="24"/>
        </w:rPr>
      </w:pPr>
    </w:p>
    <w:p w:rsidR="00040680" w:rsidRDefault="00040680">
      <w:pPr>
        <w:widowControl/>
        <w:overflowPunct/>
        <w:autoSpaceDE/>
        <w:autoSpaceDN/>
        <w:adjustRightInd/>
        <w:spacing w:after="200" w:line="276" w:lineRule="auto"/>
        <w:textAlignment w:val="auto"/>
        <w:rPr>
          <w:rFonts w:asciiTheme="majorHAnsi" w:hAnsiTheme="majorHAnsi"/>
          <w:b/>
          <w:szCs w:val="24"/>
        </w:rPr>
      </w:pPr>
      <w:r>
        <w:rPr>
          <w:rFonts w:asciiTheme="majorHAnsi" w:hAnsiTheme="majorHAnsi"/>
          <w:szCs w:val="24"/>
        </w:rPr>
        <w:br w:type="page"/>
      </w:r>
    </w:p>
    <w:p w:rsidR="00A65E8B" w:rsidRPr="007D1AD8" w:rsidRDefault="00A65E8B" w:rsidP="00A65E8B">
      <w:pPr>
        <w:pStyle w:val="Heading1"/>
        <w:jc w:val="left"/>
        <w:rPr>
          <w:rFonts w:asciiTheme="majorHAnsi" w:hAnsiTheme="majorHAnsi"/>
          <w:sz w:val="24"/>
          <w:szCs w:val="24"/>
        </w:rPr>
      </w:pPr>
      <w:r w:rsidRPr="007D1AD8">
        <w:rPr>
          <w:rFonts w:asciiTheme="majorHAnsi" w:hAnsiTheme="majorHAnsi"/>
          <w:sz w:val="24"/>
          <w:szCs w:val="24"/>
        </w:rPr>
        <w:lastRenderedPageBreak/>
        <w:t>Course Outline and Readings*</w:t>
      </w:r>
    </w:p>
    <w:p w:rsidR="008C3D67" w:rsidRPr="007D1AD8" w:rsidRDefault="00A65E8B" w:rsidP="00A65E8B">
      <w:pPr>
        <w:rPr>
          <w:rFonts w:asciiTheme="majorHAnsi" w:hAnsiTheme="majorHAnsi"/>
          <w:szCs w:val="24"/>
        </w:rPr>
      </w:pPr>
      <w:r w:rsidRPr="007D1AD8">
        <w:rPr>
          <w:rFonts w:asciiTheme="majorHAnsi" w:hAnsiTheme="majorHAnsi"/>
          <w:szCs w:val="24"/>
        </w:rPr>
        <w:t>(See Blackboard “Course Documents” Module for all readings, assignments, etc. for each week)</w:t>
      </w:r>
    </w:p>
    <w:p w:rsidR="00A65E8B" w:rsidRPr="007D1AD8" w:rsidRDefault="00A65E8B" w:rsidP="00A65E8B">
      <w:pPr>
        <w:widowControl/>
        <w:rPr>
          <w:rFonts w:asciiTheme="majorHAnsi" w:hAnsiTheme="majorHAnsi"/>
          <w:szCs w:val="24"/>
        </w:rPr>
      </w:pPr>
    </w:p>
    <w:tbl>
      <w:tblPr>
        <w:tblStyle w:val="TableGrid"/>
        <w:tblW w:w="9172" w:type="dxa"/>
        <w:tblInd w:w="95" w:type="dxa"/>
        <w:tblLook w:val="04A0"/>
      </w:tblPr>
      <w:tblGrid>
        <w:gridCol w:w="1363"/>
        <w:gridCol w:w="2049"/>
        <w:gridCol w:w="5760"/>
      </w:tblGrid>
      <w:tr w:rsidR="00040680" w:rsidRPr="007D1AD8" w:rsidTr="00040680">
        <w:trPr>
          <w:trHeight w:val="516"/>
        </w:trPr>
        <w:tc>
          <w:tcPr>
            <w:tcW w:w="1363" w:type="dxa"/>
            <w:vAlign w:val="center"/>
          </w:tcPr>
          <w:p w:rsidR="00040680" w:rsidRPr="007D1AD8" w:rsidRDefault="00040680" w:rsidP="002D16C2">
            <w:pPr>
              <w:rPr>
                <w:rFonts w:asciiTheme="majorHAnsi" w:hAnsiTheme="majorHAnsi" w:cs="Calibri"/>
                <w:color w:val="000000"/>
                <w:szCs w:val="24"/>
              </w:rPr>
            </w:pPr>
            <w:r w:rsidRPr="007D1AD8">
              <w:rPr>
                <w:rFonts w:asciiTheme="majorHAnsi" w:hAnsiTheme="majorHAnsi" w:cs="Calibri"/>
                <w:color w:val="000000"/>
                <w:szCs w:val="24"/>
              </w:rPr>
              <w:t>Week 1</w:t>
            </w:r>
          </w:p>
        </w:tc>
        <w:tc>
          <w:tcPr>
            <w:tcW w:w="2049" w:type="dxa"/>
            <w:vAlign w:val="center"/>
          </w:tcPr>
          <w:p w:rsidR="00040680" w:rsidRDefault="00040680" w:rsidP="007602E5">
            <w:pPr>
              <w:jc w:val="center"/>
              <w:rPr>
                <w:rFonts w:asciiTheme="majorHAnsi" w:hAnsiTheme="majorHAnsi" w:cs="Calibri"/>
                <w:color w:val="000000"/>
                <w:sz w:val="22"/>
                <w:szCs w:val="22"/>
              </w:rPr>
            </w:pPr>
            <w:r>
              <w:rPr>
                <w:rFonts w:asciiTheme="majorHAnsi" w:hAnsiTheme="majorHAnsi" w:cs="Calibri"/>
                <w:color w:val="000000"/>
                <w:sz w:val="22"/>
                <w:szCs w:val="22"/>
              </w:rPr>
              <w:t>08/20/2014</w:t>
            </w:r>
          </w:p>
        </w:tc>
        <w:tc>
          <w:tcPr>
            <w:tcW w:w="5760" w:type="dxa"/>
            <w:vAlign w:val="center"/>
          </w:tcPr>
          <w:p w:rsidR="00040680" w:rsidRPr="007D1AD8" w:rsidRDefault="00040680" w:rsidP="002D16C2">
            <w:pPr>
              <w:rPr>
                <w:rFonts w:asciiTheme="majorHAnsi" w:hAnsiTheme="majorHAnsi" w:cs="Calibri"/>
                <w:color w:val="000000"/>
                <w:szCs w:val="24"/>
              </w:rPr>
            </w:pPr>
            <w:r w:rsidRPr="007D1AD8">
              <w:rPr>
                <w:rFonts w:asciiTheme="majorHAnsi" w:hAnsiTheme="majorHAnsi" w:cs="Calibri"/>
                <w:color w:val="000000"/>
                <w:szCs w:val="24"/>
              </w:rPr>
              <w:t>First day of class</w:t>
            </w:r>
          </w:p>
        </w:tc>
      </w:tr>
      <w:tr w:rsidR="00040680" w:rsidRPr="007D1AD8" w:rsidTr="00040680">
        <w:trPr>
          <w:trHeight w:val="516"/>
        </w:trPr>
        <w:tc>
          <w:tcPr>
            <w:tcW w:w="1363" w:type="dxa"/>
            <w:vAlign w:val="center"/>
          </w:tcPr>
          <w:p w:rsidR="00040680" w:rsidRPr="007D1AD8" w:rsidRDefault="00040680" w:rsidP="002D16C2">
            <w:pPr>
              <w:rPr>
                <w:rFonts w:asciiTheme="majorHAnsi" w:hAnsiTheme="majorHAnsi" w:cs="Calibri"/>
                <w:color w:val="000000"/>
                <w:szCs w:val="24"/>
              </w:rPr>
            </w:pPr>
            <w:r w:rsidRPr="007D1AD8">
              <w:rPr>
                <w:rFonts w:asciiTheme="majorHAnsi" w:hAnsiTheme="majorHAnsi" w:cs="Calibri"/>
                <w:color w:val="000000"/>
                <w:szCs w:val="24"/>
              </w:rPr>
              <w:t>Week 2</w:t>
            </w:r>
          </w:p>
        </w:tc>
        <w:tc>
          <w:tcPr>
            <w:tcW w:w="2049" w:type="dxa"/>
            <w:vAlign w:val="center"/>
          </w:tcPr>
          <w:p w:rsidR="00040680" w:rsidRDefault="00040680" w:rsidP="007602E5">
            <w:pPr>
              <w:jc w:val="center"/>
            </w:pPr>
            <w:r>
              <w:rPr>
                <w:rFonts w:asciiTheme="majorHAnsi" w:hAnsiTheme="majorHAnsi" w:cs="Calibri"/>
                <w:color w:val="000000"/>
                <w:sz w:val="22"/>
                <w:szCs w:val="22"/>
              </w:rPr>
              <w:t>08</w:t>
            </w:r>
            <w:r w:rsidRPr="00CA515D">
              <w:rPr>
                <w:rFonts w:asciiTheme="majorHAnsi" w:hAnsiTheme="majorHAnsi" w:cs="Calibri"/>
                <w:color w:val="000000"/>
                <w:sz w:val="22"/>
                <w:szCs w:val="22"/>
              </w:rPr>
              <w:t>/</w:t>
            </w:r>
            <w:r>
              <w:rPr>
                <w:rFonts w:asciiTheme="majorHAnsi" w:hAnsiTheme="majorHAnsi" w:cs="Calibri"/>
                <w:color w:val="000000"/>
                <w:sz w:val="22"/>
                <w:szCs w:val="22"/>
              </w:rPr>
              <w:t>27</w:t>
            </w:r>
            <w:r w:rsidRPr="00CA515D">
              <w:rPr>
                <w:rFonts w:asciiTheme="majorHAnsi" w:hAnsiTheme="majorHAnsi" w:cs="Calibri"/>
                <w:color w:val="000000"/>
                <w:sz w:val="22"/>
                <w:szCs w:val="22"/>
              </w:rPr>
              <w:t>/2014</w:t>
            </w:r>
          </w:p>
        </w:tc>
        <w:tc>
          <w:tcPr>
            <w:tcW w:w="5760" w:type="dxa"/>
            <w:vAlign w:val="center"/>
          </w:tcPr>
          <w:p w:rsidR="00040680" w:rsidRPr="007D1AD8" w:rsidRDefault="00040680" w:rsidP="002D16C2">
            <w:pPr>
              <w:rPr>
                <w:rFonts w:asciiTheme="majorHAnsi" w:hAnsiTheme="majorHAnsi" w:cs="Calibri"/>
                <w:color w:val="000000"/>
                <w:szCs w:val="24"/>
              </w:rPr>
            </w:pPr>
            <w:r w:rsidRPr="007D1AD8">
              <w:rPr>
                <w:rFonts w:asciiTheme="majorHAnsi" w:hAnsiTheme="majorHAnsi" w:cs="Calibri"/>
                <w:color w:val="000000"/>
                <w:szCs w:val="24"/>
              </w:rPr>
              <w:t>The Causes and Patterns of Change</w:t>
            </w:r>
          </w:p>
        </w:tc>
      </w:tr>
      <w:tr w:rsidR="00040680" w:rsidRPr="007D1AD8" w:rsidTr="00040680">
        <w:trPr>
          <w:trHeight w:val="516"/>
        </w:trPr>
        <w:tc>
          <w:tcPr>
            <w:tcW w:w="1363" w:type="dxa"/>
            <w:vAlign w:val="center"/>
          </w:tcPr>
          <w:p w:rsidR="00040680" w:rsidRPr="007D1AD8" w:rsidRDefault="00040680" w:rsidP="002D16C2">
            <w:pPr>
              <w:rPr>
                <w:rFonts w:asciiTheme="majorHAnsi" w:hAnsiTheme="majorHAnsi" w:cs="Calibri"/>
                <w:color w:val="000000"/>
                <w:szCs w:val="24"/>
              </w:rPr>
            </w:pPr>
            <w:r w:rsidRPr="007D1AD8">
              <w:rPr>
                <w:rFonts w:asciiTheme="majorHAnsi" w:hAnsiTheme="majorHAnsi" w:cs="Calibri"/>
                <w:color w:val="000000"/>
                <w:szCs w:val="24"/>
              </w:rPr>
              <w:t>Week 3</w:t>
            </w:r>
          </w:p>
        </w:tc>
        <w:tc>
          <w:tcPr>
            <w:tcW w:w="2049" w:type="dxa"/>
            <w:vAlign w:val="center"/>
          </w:tcPr>
          <w:p w:rsidR="00040680" w:rsidRDefault="00040680" w:rsidP="007602E5">
            <w:pPr>
              <w:jc w:val="center"/>
            </w:pPr>
            <w:r w:rsidRPr="00CA515D">
              <w:rPr>
                <w:rFonts w:asciiTheme="majorHAnsi" w:hAnsiTheme="majorHAnsi" w:cs="Calibri"/>
                <w:color w:val="000000"/>
                <w:sz w:val="22"/>
                <w:szCs w:val="22"/>
              </w:rPr>
              <w:t>0</w:t>
            </w:r>
            <w:r>
              <w:rPr>
                <w:rFonts w:asciiTheme="majorHAnsi" w:hAnsiTheme="majorHAnsi" w:cs="Calibri"/>
                <w:color w:val="000000"/>
                <w:sz w:val="22"/>
                <w:szCs w:val="22"/>
              </w:rPr>
              <w:t>9</w:t>
            </w:r>
            <w:r w:rsidRPr="00CA515D">
              <w:rPr>
                <w:rFonts w:asciiTheme="majorHAnsi" w:hAnsiTheme="majorHAnsi" w:cs="Calibri"/>
                <w:color w:val="000000"/>
                <w:sz w:val="22"/>
                <w:szCs w:val="22"/>
              </w:rPr>
              <w:t>/</w:t>
            </w:r>
            <w:r>
              <w:rPr>
                <w:rFonts w:asciiTheme="majorHAnsi" w:hAnsiTheme="majorHAnsi" w:cs="Calibri"/>
                <w:color w:val="000000"/>
                <w:sz w:val="22"/>
                <w:szCs w:val="22"/>
              </w:rPr>
              <w:t>03</w:t>
            </w:r>
            <w:r w:rsidRPr="00CA515D">
              <w:rPr>
                <w:rFonts w:asciiTheme="majorHAnsi" w:hAnsiTheme="majorHAnsi" w:cs="Calibri"/>
                <w:color w:val="000000"/>
                <w:sz w:val="22"/>
                <w:szCs w:val="22"/>
              </w:rPr>
              <w:t>/2014</w:t>
            </w:r>
          </w:p>
        </w:tc>
        <w:tc>
          <w:tcPr>
            <w:tcW w:w="5760" w:type="dxa"/>
            <w:vAlign w:val="center"/>
          </w:tcPr>
          <w:p w:rsidR="00040680" w:rsidRPr="007D1AD8" w:rsidRDefault="00040680" w:rsidP="0076297A">
            <w:pPr>
              <w:rPr>
                <w:rFonts w:asciiTheme="majorHAnsi" w:hAnsiTheme="majorHAnsi" w:cs="Calibri"/>
                <w:color w:val="000000"/>
                <w:szCs w:val="24"/>
              </w:rPr>
            </w:pPr>
            <w:r w:rsidRPr="007D1AD8">
              <w:rPr>
                <w:rFonts w:asciiTheme="majorHAnsi" w:hAnsiTheme="majorHAnsi" w:cs="Calibri"/>
                <w:color w:val="000000"/>
                <w:szCs w:val="24"/>
              </w:rPr>
              <w:t>Social Theory and Social Change</w:t>
            </w:r>
          </w:p>
        </w:tc>
      </w:tr>
      <w:tr w:rsidR="00040680" w:rsidRPr="007D1AD8" w:rsidTr="00040680">
        <w:trPr>
          <w:trHeight w:val="516"/>
        </w:trPr>
        <w:tc>
          <w:tcPr>
            <w:tcW w:w="1363" w:type="dxa"/>
            <w:vAlign w:val="center"/>
          </w:tcPr>
          <w:p w:rsidR="00040680" w:rsidRPr="007D1AD8" w:rsidRDefault="00040680" w:rsidP="002D16C2">
            <w:pPr>
              <w:rPr>
                <w:rFonts w:asciiTheme="majorHAnsi" w:hAnsiTheme="majorHAnsi" w:cs="Calibri"/>
                <w:color w:val="000000"/>
                <w:szCs w:val="24"/>
              </w:rPr>
            </w:pPr>
            <w:r w:rsidRPr="007D1AD8">
              <w:rPr>
                <w:rFonts w:asciiTheme="majorHAnsi" w:hAnsiTheme="majorHAnsi" w:cs="Calibri"/>
                <w:color w:val="000000"/>
                <w:szCs w:val="24"/>
              </w:rPr>
              <w:t>Week 4</w:t>
            </w:r>
          </w:p>
        </w:tc>
        <w:tc>
          <w:tcPr>
            <w:tcW w:w="2049" w:type="dxa"/>
            <w:vAlign w:val="center"/>
          </w:tcPr>
          <w:p w:rsidR="00040680" w:rsidRDefault="00040680" w:rsidP="007602E5">
            <w:pPr>
              <w:jc w:val="center"/>
            </w:pPr>
            <w:r>
              <w:rPr>
                <w:rFonts w:asciiTheme="majorHAnsi" w:hAnsiTheme="majorHAnsi" w:cs="Calibri"/>
                <w:color w:val="000000"/>
                <w:sz w:val="22"/>
                <w:szCs w:val="22"/>
              </w:rPr>
              <w:t>09</w:t>
            </w:r>
            <w:r w:rsidRPr="00CA515D">
              <w:rPr>
                <w:rFonts w:asciiTheme="majorHAnsi" w:hAnsiTheme="majorHAnsi" w:cs="Calibri"/>
                <w:color w:val="000000"/>
                <w:sz w:val="22"/>
                <w:szCs w:val="22"/>
              </w:rPr>
              <w:t>/</w:t>
            </w:r>
            <w:r>
              <w:rPr>
                <w:rFonts w:asciiTheme="majorHAnsi" w:hAnsiTheme="majorHAnsi" w:cs="Calibri"/>
                <w:color w:val="000000"/>
                <w:sz w:val="22"/>
                <w:szCs w:val="22"/>
              </w:rPr>
              <w:t>10/</w:t>
            </w:r>
            <w:r w:rsidRPr="00CA515D">
              <w:rPr>
                <w:rFonts w:asciiTheme="majorHAnsi" w:hAnsiTheme="majorHAnsi" w:cs="Calibri"/>
                <w:color w:val="000000"/>
                <w:sz w:val="22"/>
                <w:szCs w:val="22"/>
              </w:rPr>
              <w:t>2014</w:t>
            </w:r>
          </w:p>
        </w:tc>
        <w:tc>
          <w:tcPr>
            <w:tcW w:w="5760" w:type="dxa"/>
            <w:vAlign w:val="center"/>
          </w:tcPr>
          <w:p w:rsidR="00040680" w:rsidRPr="007D1AD8" w:rsidRDefault="00040680" w:rsidP="000B69F3">
            <w:pPr>
              <w:rPr>
                <w:rFonts w:asciiTheme="majorHAnsi" w:hAnsiTheme="majorHAnsi" w:cs="Calibri"/>
                <w:color w:val="000000"/>
                <w:szCs w:val="24"/>
              </w:rPr>
            </w:pPr>
            <w:r w:rsidRPr="007D1AD8">
              <w:rPr>
                <w:rFonts w:asciiTheme="majorHAnsi" w:hAnsiTheme="majorHAnsi" w:cs="Calibri"/>
                <w:color w:val="000000"/>
                <w:szCs w:val="24"/>
              </w:rPr>
              <w:t>American Social Trends</w:t>
            </w:r>
          </w:p>
          <w:p w:rsidR="00040680" w:rsidRPr="007D1AD8" w:rsidRDefault="00040680" w:rsidP="000B69F3">
            <w:pPr>
              <w:rPr>
                <w:rFonts w:asciiTheme="majorHAnsi" w:hAnsiTheme="majorHAnsi" w:cs="Calibri"/>
                <w:color w:val="000000"/>
                <w:szCs w:val="24"/>
              </w:rPr>
            </w:pPr>
            <w:r w:rsidRPr="007D1AD8">
              <w:rPr>
                <w:rFonts w:asciiTheme="majorHAnsi" w:hAnsiTheme="majorHAnsi" w:cs="Calibri"/>
                <w:color w:val="000000"/>
                <w:szCs w:val="24"/>
              </w:rPr>
              <w:t>1</w:t>
            </w:r>
            <w:r w:rsidRPr="007D1AD8">
              <w:rPr>
                <w:rFonts w:asciiTheme="majorHAnsi" w:hAnsiTheme="majorHAnsi" w:cs="Calibri"/>
                <w:color w:val="000000"/>
                <w:szCs w:val="24"/>
                <w:vertAlign w:val="superscript"/>
              </w:rPr>
              <w:t>st</w:t>
            </w:r>
            <w:r w:rsidRPr="007D1AD8">
              <w:rPr>
                <w:rFonts w:asciiTheme="majorHAnsi" w:hAnsiTheme="majorHAnsi" w:cs="Calibri"/>
                <w:color w:val="000000"/>
                <w:szCs w:val="24"/>
              </w:rPr>
              <w:t xml:space="preserve"> Journal Entry due</w:t>
            </w:r>
          </w:p>
        </w:tc>
      </w:tr>
      <w:tr w:rsidR="00040680" w:rsidRPr="007D1AD8" w:rsidTr="00040680">
        <w:trPr>
          <w:trHeight w:val="516"/>
        </w:trPr>
        <w:tc>
          <w:tcPr>
            <w:tcW w:w="1363" w:type="dxa"/>
            <w:vAlign w:val="center"/>
          </w:tcPr>
          <w:p w:rsidR="00040680" w:rsidRPr="007D1AD8" w:rsidRDefault="00040680" w:rsidP="002D16C2">
            <w:pPr>
              <w:rPr>
                <w:rFonts w:asciiTheme="majorHAnsi" w:hAnsiTheme="majorHAnsi" w:cs="Calibri"/>
                <w:color w:val="000000"/>
                <w:szCs w:val="24"/>
              </w:rPr>
            </w:pPr>
            <w:r w:rsidRPr="007D1AD8">
              <w:rPr>
                <w:rFonts w:asciiTheme="majorHAnsi" w:hAnsiTheme="majorHAnsi" w:cs="Calibri"/>
                <w:color w:val="000000"/>
                <w:szCs w:val="24"/>
              </w:rPr>
              <w:t>Week 5</w:t>
            </w:r>
          </w:p>
        </w:tc>
        <w:tc>
          <w:tcPr>
            <w:tcW w:w="2049" w:type="dxa"/>
            <w:vAlign w:val="center"/>
          </w:tcPr>
          <w:p w:rsidR="00040680" w:rsidRDefault="00040680" w:rsidP="007602E5">
            <w:pPr>
              <w:jc w:val="center"/>
              <w:rPr>
                <w:rFonts w:asciiTheme="majorHAnsi" w:hAnsiTheme="majorHAnsi"/>
                <w:sz w:val="22"/>
                <w:szCs w:val="22"/>
              </w:rPr>
            </w:pPr>
            <w:r>
              <w:rPr>
                <w:rFonts w:asciiTheme="majorHAnsi" w:hAnsiTheme="majorHAnsi" w:cs="Calibri"/>
                <w:color w:val="000000"/>
                <w:sz w:val="22"/>
                <w:szCs w:val="22"/>
              </w:rPr>
              <w:t>09/17/2014</w:t>
            </w:r>
          </w:p>
        </w:tc>
        <w:tc>
          <w:tcPr>
            <w:tcW w:w="5760" w:type="dxa"/>
            <w:vAlign w:val="center"/>
          </w:tcPr>
          <w:p w:rsidR="00040680" w:rsidRPr="007D1AD8" w:rsidRDefault="00040680" w:rsidP="00587937">
            <w:pPr>
              <w:rPr>
                <w:rFonts w:asciiTheme="majorHAnsi" w:hAnsiTheme="majorHAnsi" w:cs="Calibri"/>
                <w:color w:val="000000"/>
                <w:szCs w:val="24"/>
              </w:rPr>
            </w:pPr>
            <w:r w:rsidRPr="007D1AD8">
              <w:rPr>
                <w:rFonts w:asciiTheme="majorHAnsi" w:hAnsiTheme="majorHAnsi" w:cs="Calibri"/>
                <w:color w:val="000000"/>
                <w:szCs w:val="24"/>
              </w:rPr>
              <w:t>Change in the Settings of Everyday Life: Populations, Families, and Work</w:t>
            </w:r>
          </w:p>
        </w:tc>
      </w:tr>
      <w:tr w:rsidR="00040680" w:rsidRPr="007D1AD8" w:rsidTr="00040680">
        <w:trPr>
          <w:trHeight w:val="516"/>
        </w:trPr>
        <w:tc>
          <w:tcPr>
            <w:tcW w:w="1363" w:type="dxa"/>
            <w:vAlign w:val="center"/>
          </w:tcPr>
          <w:p w:rsidR="00040680" w:rsidRPr="007D1AD8" w:rsidRDefault="00040680" w:rsidP="002D16C2">
            <w:pPr>
              <w:rPr>
                <w:rFonts w:asciiTheme="majorHAnsi" w:hAnsiTheme="majorHAnsi" w:cs="Calibri"/>
                <w:color w:val="000000"/>
                <w:szCs w:val="24"/>
              </w:rPr>
            </w:pPr>
            <w:r w:rsidRPr="007D1AD8">
              <w:rPr>
                <w:rFonts w:asciiTheme="majorHAnsi" w:hAnsiTheme="majorHAnsi" w:cs="Calibri"/>
                <w:color w:val="000000"/>
                <w:szCs w:val="24"/>
              </w:rPr>
              <w:t>Week 6</w:t>
            </w:r>
          </w:p>
        </w:tc>
        <w:tc>
          <w:tcPr>
            <w:tcW w:w="2049" w:type="dxa"/>
            <w:vAlign w:val="center"/>
          </w:tcPr>
          <w:p w:rsidR="00040680" w:rsidRDefault="00040680" w:rsidP="007602E5">
            <w:pPr>
              <w:jc w:val="center"/>
            </w:pPr>
            <w:r w:rsidRPr="00BC05EC">
              <w:rPr>
                <w:rFonts w:asciiTheme="majorHAnsi" w:hAnsiTheme="majorHAnsi" w:cs="Calibri"/>
                <w:color w:val="000000"/>
                <w:sz w:val="22"/>
                <w:szCs w:val="22"/>
              </w:rPr>
              <w:t>0</w:t>
            </w:r>
            <w:r>
              <w:rPr>
                <w:rFonts w:asciiTheme="majorHAnsi" w:hAnsiTheme="majorHAnsi" w:cs="Calibri"/>
                <w:color w:val="000000"/>
                <w:sz w:val="22"/>
                <w:szCs w:val="22"/>
              </w:rPr>
              <w:t>9/24</w:t>
            </w:r>
            <w:r w:rsidRPr="00BC05EC">
              <w:rPr>
                <w:rFonts w:asciiTheme="majorHAnsi" w:hAnsiTheme="majorHAnsi" w:cs="Calibri"/>
                <w:color w:val="000000"/>
                <w:sz w:val="22"/>
                <w:szCs w:val="22"/>
              </w:rPr>
              <w:t>/2014</w:t>
            </w:r>
          </w:p>
        </w:tc>
        <w:tc>
          <w:tcPr>
            <w:tcW w:w="5760" w:type="dxa"/>
            <w:vAlign w:val="center"/>
          </w:tcPr>
          <w:p w:rsidR="00040680" w:rsidRPr="007D1AD8" w:rsidRDefault="00040680" w:rsidP="000B69F3">
            <w:pPr>
              <w:rPr>
                <w:rFonts w:asciiTheme="majorHAnsi" w:hAnsiTheme="majorHAnsi" w:cs="Calibri"/>
                <w:color w:val="000000"/>
                <w:szCs w:val="24"/>
              </w:rPr>
            </w:pPr>
            <w:r w:rsidRPr="007D1AD8">
              <w:rPr>
                <w:rFonts w:asciiTheme="majorHAnsi" w:hAnsiTheme="majorHAnsi" w:cs="Calibri"/>
                <w:color w:val="000000"/>
                <w:szCs w:val="24"/>
              </w:rPr>
              <w:t>Economics, Politics, and the American Prospect</w:t>
            </w:r>
          </w:p>
          <w:p w:rsidR="00040680" w:rsidRPr="007D1AD8" w:rsidRDefault="00040680" w:rsidP="000B69F3">
            <w:pPr>
              <w:rPr>
                <w:rFonts w:asciiTheme="majorHAnsi" w:hAnsiTheme="majorHAnsi" w:cs="Calibri"/>
                <w:color w:val="000000"/>
                <w:szCs w:val="24"/>
              </w:rPr>
            </w:pPr>
            <w:r w:rsidRPr="007D1AD8">
              <w:rPr>
                <w:rFonts w:asciiTheme="majorHAnsi" w:hAnsiTheme="majorHAnsi" w:cs="Calibri"/>
                <w:color w:val="000000"/>
                <w:szCs w:val="24"/>
              </w:rPr>
              <w:t>2</w:t>
            </w:r>
            <w:r w:rsidRPr="007D1AD8">
              <w:rPr>
                <w:rFonts w:asciiTheme="majorHAnsi" w:hAnsiTheme="majorHAnsi" w:cs="Calibri"/>
                <w:color w:val="000000"/>
                <w:szCs w:val="24"/>
                <w:vertAlign w:val="superscript"/>
              </w:rPr>
              <w:t>nd</w:t>
            </w:r>
            <w:r w:rsidRPr="007D1AD8">
              <w:rPr>
                <w:rFonts w:asciiTheme="majorHAnsi" w:hAnsiTheme="majorHAnsi" w:cs="Calibri"/>
                <w:color w:val="000000"/>
                <w:szCs w:val="24"/>
              </w:rPr>
              <w:t xml:space="preserve"> Journal Entry due</w:t>
            </w:r>
          </w:p>
        </w:tc>
      </w:tr>
      <w:tr w:rsidR="00040680" w:rsidRPr="007D1AD8" w:rsidTr="00040680">
        <w:trPr>
          <w:trHeight w:val="516"/>
        </w:trPr>
        <w:tc>
          <w:tcPr>
            <w:tcW w:w="1363" w:type="dxa"/>
            <w:shd w:val="clear" w:color="auto" w:fill="DAEEF3" w:themeFill="accent5" w:themeFillTint="33"/>
            <w:vAlign w:val="center"/>
          </w:tcPr>
          <w:p w:rsidR="00040680" w:rsidRPr="007D1AD8" w:rsidRDefault="00040680" w:rsidP="002D16C2">
            <w:pPr>
              <w:rPr>
                <w:rFonts w:asciiTheme="majorHAnsi" w:hAnsiTheme="majorHAnsi" w:cs="Calibri"/>
                <w:color w:val="000000"/>
                <w:szCs w:val="24"/>
              </w:rPr>
            </w:pPr>
            <w:r w:rsidRPr="007D1AD8">
              <w:rPr>
                <w:rFonts w:asciiTheme="majorHAnsi" w:hAnsiTheme="majorHAnsi" w:cs="Calibri"/>
                <w:color w:val="000000"/>
                <w:szCs w:val="24"/>
              </w:rPr>
              <w:t>Week 7</w:t>
            </w:r>
          </w:p>
        </w:tc>
        <w:tc>
          <w:tcPr>
            <w:tcW w:w="2049" w:type="dxa"/>
            <w:shd w:val="clear" w:color="auto" w:fill="DAEEF3" w:themeFill="accent5" w:themeFillTint="33"/>
            <w:vAlign w:val="center"/>
          </w:tcPr>
          <w:p w:rsidR="00040680" w:rsidRDefault="00040680" w:rsidP="007602E5">
            <w:pPr>
              <w:jc w:val="center"/>
            </w:pPr>
            <w:r>
              <w:rPr>
                <w:rFonts w:asciiTheme="majorHAnsi" w:hAnsiTheme="majorHAnsi" w:cs="Calibri"/>
                <w:color w:val="000000"/>
                <w:sz w:val="22"/>
                <w:szCs w:val="22"/>
              </w:rPr>
              <w:t>10/01</w:t>
            </w:r>
            <w:r w:rsidRPr="00BC05EC">
              <w:rPr>
                <w:rFonts w:asciiTheme="majorHAnsi" w:hAnsiTheme="majorHAnsi" w:cs="Calibri"/>
                <w:color w:val="000000"/>
                <w:sz w:val="22"/>
                <w:szCs w:val="22"/>
              </w:rPr>
              <w:t>/2014</w:t>
            </w:r>
          </w:p>
        </w:tc>
        <w:tc>
          <w:tcPr>
            <w:tcW w:w="5760" w:type="dxa"/>
            <w:shd w:val="clear" w:color="auto" w:fill="DAEEF3" w:themeFill="accent5" w:themeFillTint="33"/>
            <w:vAlign w:val="center"/>
          </w:tcPr>
          <w:p w:rsidR="00040680" w:rsidRPr="007D1AD8" w:rsidRDefault="00040680" w:rsidP="002D16C2">
            <w:pPr>
              <w:rPr>
                <w:rFonts w:asciiTheme="majorHAnsi" w:hAnsiTheme="majorHAnsi" w:cs="Calibri"/>
                <w:color w:val="000000"/>
                <w:szCs w:val="24"/>
              </w:rPr>
            </w:pPr>
            <w:r w:rsidRPr="007D1AD8">
              <w:rPr>
                <w:rFonts w:asciiTheme="majorHAnsi" w:hAnsiTheme="majorHAnsi" w:cs="Calibri"/>
                <w:color w:val="000000"/>
                <w:szCs w:val="24"/>
              </w:rPr>
              <w:t xml:space="preserve">Mid-tem </w:t>
            </w:r>
            <w:r>
              <w:rPr>
                <w:rFonts w:asciiTheme="majorHAnsi" w:hAnsiTheme="majorHAnsi" w:cs="Calibri"/>
                <w:color w:val="000000"/>
                <w:szCs w:val="24"/>
              </w:rPr>
              <w:t>Exam</w:t>
            </w:r>
          </w:p>
        </w:tc>
      </w:tr>
      <w:tr w:rsidR="00040680" w:rsidRPr="007D1AD8" w:rsidTr="00040680">
        <w:trPr>
          <w:trHeight w:val="516"/>
        </w:trPr>
        <w:tc>
          <w:tcPr>
            <w:tcW w:w="1363" w:type="dxa"/>
            <w:shd w:val="clear" w:color="auto" w:fill="auto"/>
            <w:vAlign w:val="center"/>
          </w:tcPr>
          <w:p w:rsidR="00040680" w:rsidRPr="007D1AD8" w:rsidRDefault="00040680" w:rsidP="002D16C2">
            <w:pPr>
              <w:rPr>
                <w:rFonts w:asciiTheme="majorHAnsi" w:hAnsiTheme="majorHAnsi" w:cs="Calibri"/>
                <w:color w:val="000000"/>
                <w:szCs w:val="24"/>
              </w:rPr>
            </w:pPr>
            <w:r w:rsidRPr="007D1AD8">
              <w:rPr>
                <w:rFonts w:asciiTheme="majorHAnsi" w:hAnsiTheme="majorHAnsi" w:cs="Calibri"/>
                <w:color w:val="000000"/>
                <w:szCs w:val="24"/>
              </w:rPr>
              <w:t>Week 8</w:t>
            </w:r>
          </w:p>
        </w:tc>
        <w:tc>
          <w:tcPr>
            <w:tcW w:w="2049" w:type="dxa"/>
            <w:vAlign w:val="center"/>
          </w:tcPr>
          <w:p w:rsidR="00040680" w:rsidRDefault="00040680" w:rsidP="007602E5">
            <w:pPr>
              <w:jc w:val="center"/>
            </w:pPr>
            <w:r>
              <w:rPr>
                <w:rFonts w:asciiTheme="majorHAnsi" w:hAnsiTheme="majorHAnsi" w:cs="Calibri"/>
                <w:color w:val="000000"/>
                <w:sz w:val="22"/>
                <w:szCs w:val="22"/>
              </w:rPr>
              <w:t>10/08</w:t>
            </w:r>
            <w:r w:rsidRPr="00BC05EC">
              <w:rPr>
                <w:rFonts w:asciiTheme="majorHAnsi" w:hAnsiTheme="majorHAnsi" w:cs="Calibri"/>
                <w:color w:val="000000"/>
                <w:sz w:val="22"/>
                <w:szCs w:val="22"/>
              </w:rPr>
              <w:t>/2014</w:t>
            </w:r>
          </w:p>
        </w:tc>
        <w:tc>
          <w:tcPr>
            <w:tcW w:w="5760" w:type="dxa"/>
            <w:shd w:val="clear" w:color="auto" w:fill="auto"/>
            <w:vAlign w:val="center"/>
          </w:tcPr>
          <w:p w:rsidR="00040680" w:rsidRPr="007D1AD8" w:rsidRDefault="00040680" w:rsidP="003C7C80">
            <w:pPr>
              <w:rPr>
                <w:rFonts w:asciiTheme="majorHAnsi" w:hAnsiTheme="majorHAnsi" w:cs="Calibri"/>
                <w:color w:val="000000"/>
                <w:szCs w:val="24"/>
              </w:rPr>
            </w:pPr>
            <w:r w:rsidRPr="007D1AD8">
              <w:rPr>
                <w:rFonts w:asciiTheme="majorHAnsi" w:hAnsiTheme="majorHAnsi" w:cs="Calibri"/>
                <w:color w:val="000000"/>
                <w:szCs w:val="24"/>
              </w:rPr>
              <w:t>Social Movements</w:t>
            </w:r>
          </w:p>
        </w:tc>
      </w:tr>
      <w:tr w:rsidR="00040680" w:rsidRPr="007D1AD8" w:rsidTr="00040680">
        <w:trPr>
          <w:trHeight w:val="516"/>
        </w:trPr>
        <w:tc>
          <w:tcPr>
            <w:tcW w:w="1363" w:type="dxa"/>
            <w:shd w:val="clear" w:color="auto" w:fill="auto"/>
            <w:vAlign w:val="center"/>
          </w:tcPr>
          <w:p w:rsidR="00040680" w:rsidRPr="007D1AD8" w:rsidRDefault="00040680" w:rsidP="002D16C2">
            <w:pPr>
              <w:rPr>
                <w:rFonts w:asciiTheme="majorHAnsi" w:hAnsiTheme="majorHAnsi" w:cs="Calibri"/>
                <w:color w:val="000000"/>
                <w:szCs w:val="24"/>
              </w:rPr>
            </w:pPr>
            <w:r w:rsidRPr="007D1AD8">
              <w:rPr>
                <w:rFonts w:asciiTheme="majorHAnsi" w:hAnsiTheme="majorHAnsi" w:cs="Calibri"/>
                <w:color w:val="000000"/>
                <w:szCs w:val="24"/>
              </w:rPr>
              <w:t>Week 9</w:t>
            </w:r>
          </w:p>
        </w:tc>
        <w:tc>
          <w:tcPr>
            <w:tcW w:w="2049" w:type="dxa"/>
            <w:vAlign w:val="center"/>
          </w:tcPr>
          <w:p w:rsidR="00040680" w:rsidRDefault="00040680" w:rsidP="007602E5">
            <w:pPr>
              <w:jc w:val="center"/>
              <w:rPr>
                <w:rFonts w:asciiTheme="majorHAnsi" w:hAnsiTheme="majorHAnsi" w:cs="Calibri"/>
                <w:color w:val="000000"/>
                <w:sz w:val="22"/>
                <w:szCs w:val="22"/>
              </w:rPr>
            </w:pPr>
            <w:r>
              <w:rPr>
                <w:rFonts w:asciiTheme="majorHAnsi" w:hAnsiTheme="majorHAnsi" w:cs="Calibri"/>
                <w:color w:val="000000"/>
                <w:sz w:val="22"/>
                <w:szCs w:val="22"/>
              </w:rPr>
              <w:t>10</w:t>
            </w:r>
            <w:r w:rsidRPr="00014CE0">
              <w:rPr>
                <w:rFonts w:asciiTheme="majorHAnsi" w:hAnsiTheme="majorHAnsi" w:cs="Calibri"/>
                <w:color w:val="000000"/>
                <w:sz w:val="22"/>
                <w:szCs w:val="22"/>
              </w:rPr>
              <w:t>/</w:t>
            </w:r>
            <w:r>
              <w:rPr>
                <w:rFonts w:asciiTheme="majorHAnsi" w:hAnsiTheme="majorHAnsi" w:cs="Calibri"/>
                <w:color w:val="000000"/>
                <w:sz w:val="22"/>
                <w:szCs w:val="22"/>
              </w:rPr>
              <w:t>15</w:t>
            </w:r>
            <w:r w:rsidRPr="00014CE0">
              <w:rPr>
                <w:rFonts w:asciiTheme="majorHAnsi" w:hAnsiTheme="majorHAnsi" w:cs="Calibri"/>
                <w:color w:val="000000"/>
                <w:sz w:val="22"/>
                <w:szCs w:val="22"/>
              </w:rPr>
              <w:t>/2014</w:t>
            </w:r>
          </w:p>
        </w:tc>
        <w:tc>
          <w:tcPr>
            <w:tcW w:w="5760" w:type="dxa"/>
            <w:shd w:val="clear" w:color="auto" w:fill="auto"/>
            <w:vAlign w:val="center"/>
          </w:tcPr>
          <w:p w:rsidR="00040680" w:rsidRPr="007D1AD8" w:rsidRDefault="00040680" w:rsidP="000B69F3">
            <w:pPr>
              <w:rPr>
                <w:rFonts w:asciiTheme="majorHAnsi" w:hAnsiTheme="majorHAnsi" w:cs="Calibri"/>
                <w:color w:val="000000"/>
                <w:szCs w:val="24"/>
              </w:rPr>
            </w:pPr>
            <w:r w:rsidRPr="007D1AD8">
              <w:rPr>
                <w:rFonts w:asciiTheme="majorHAnsi" w:hAnsiTheme="majorHAnsi" w:cs="Calibri"/>
                <w:color w:val="000000"/>
                <w:szCs w:val="24"/>
              </w:rPr>
              <w:t>American Reform Movements and Social Change</w:t>
            </w:r>
          </w:p>
          <w:p w:rsidR="00040680" w:rsidRPr="007D1AD8" w:rsidRDefault="00040680" w:rsidP="000B69F3">
            <w:pPr>
              <w:rPr>
                <w:rFonts w:asciiTheme="majorHAnsi" w:hAnsiTheme="majorHAnsi" w:cs="Calibri"/>
                <w:color w:val="000000"/>
                <w:szCs w:val="24"/>
              </w:rPr>
            </w:pPr>
            <w:r w:rsidRPr="007D1AD8">
              <w:rPr>
                <w:rFonts w:asciiTheme="majorHAnsi" w:hAnsiTheme="majorHAnsi" w:cs="Calibri"/>
                <w:color w:val="000000"/>
                <w:szCs w:val="24"/>
              </w:rPr>
              <w:t>3</w:t>
            </w:r>
            <w:r w:rsidRPr="007D1AD8">
              <w:rPr>
                <w:rFonts w:asciiTheme="majorHAnsi" w:hAnsiTheme="majorHAnsi" w:cs="Calibri"/>
                <w:color w:val="000000"/>
                <w:szCs w:val="24"/>
                <w:vertAlign w:val="superscript"/>
              </w:rPr>
              <w:t>rd</w:t>
            </w:r>
            <w:r w:rsidRPr="007D1AD8">
              <w:rPr>
                <w:rFonts w:asciiTheme="majorHAnsi" w:hAnsiTheme="majorHAnsi" w:cs="Calibri"/>
                <w:color w:val="000000"/>
                <w:szCs w:val="24"/>
              </w:rPr>
              <w:t xml:space="preserve"> Journal Entry due</w:t>
            </w:r>
          </w:p>
        </w:tc>
      </w:tr>
      <w:tr w:rsidR="00040680" w:rsidRPr="007D1AD8" w:rsidTr="00040680">
        <w:trPr>
          <w:trHeight w:val="516"/>
        </w:trPr>
        <w:tc>
          <w:tcPr>
            <w:tcW w:w="1363" w:type="dxa"/>
            <w:vAlign w:val="center"/>
          </w:tcPr>
          <w:p w:rsidR="00040680" w:rsidRPr="007D1AD8" w:rsidRDefault="00040680" w:rsidP="002D16C2">
            <w:pPr>
              <w:rPr>
                <w:rFonts w:asciiTheme="majorHAnsi" w:hAnsiTheme="majorHAnsi" w:cs="Calibri"/>
                <w:color w:val="000000"/>
                <w:szCs w:val="24"/>
              </w:rPr>
            </w:pPr>
            <w:r w:rsidRPr="007D1AD8">
              <w:rPr>
                <w:rFonts w:asciiTheme="majorHAnsi" w:hAnsiTheme="majorHAnsi" w:cs="Calibri"/>
                <w:color w:val="000000"/>
                <w:szCs w:val="24"/>
              </w:rPr>
              <w:t>Week 10</w:t>
            </w:r>
          </w:p>
        </w:tc>
        <w:tc>
          <w:tcPr>
            <w:tcW w:w="2049" w:type="dxa"/>
            <w:vAlign w:val="center"/>
          </w:tcPr>
          <w:p w:rsidR="00040680" w:rsidRDefault="00040680" w:rsidP="007602E5">
            <w:pPr>
              <w:jc w:val="center"/>
            </w:pPr>
            <w:r>
              <w:rPr>
                <w:rFonts w:asciiTheme="majorHAnsi" w:hAnsiTheme="majorHAnsi" w:cs="Calibri"/>
                <w:color w:val="000000"/>
                <w:sz w:val="22"/>
                <w:szCs w:val="22"/>
              </w:rPr>
              <w:t>10/22</w:t>
            </w:r>
            <w:r w:rsidRPr="00014CE0">
              <w:rPr>
                <w:rFonts w:asciiTheme="majorHAnsi" w:hAnsiTheme="majorHAnsi" w:cs="Calibri"/>
                <w:color w:val="000000"/>
                <w:sz w:val="22"/>
                <w:szCs w:val="22"/>
              </w:rPr>
              <w:t>/2014</w:t>
            </w:r>
          </w:p>
        </w:tc>
        <w:tc>
          <w:tcPr>
            <w:tcW w:w="5760" w:type="dxa"/>
            <w:vAlign w:val="center"/>
          </w:tcPr>
          <w:p w:rsidR="00040680" w:rsidRPr="007D1AD8" w:rsidRDefault="00040680" w:rsidP="00760324">
            <w:pPr>
              <w:rPr>
                <w:rFonts w:asciiTheme="majorHAnsi" w:hAnsiTheme="majorHAnsi" w:cs="Calibri"/>
                <w:color w:val="000000"/>
                <w:szCs w:val="24"/>
              </w:rPr>
            </w:pPr>
            <w:r w:rsidRPr="007D1AD8">
              <w:rPr>
                <w:rFonts w:asciiTheme="majorHAnsi" w:hAnsiTheme="majorHAnsi" w:cs="Calibri"/>
                <w:color w:val="000000"/>
                <w:szCs w:val="24"/>
              </w:rPr>
              <w:t>Revolutions</w:t>
            </w:r>
          </w:p>
        </w:tc>
      </w:tr>
      <w:tr w:rsidR="00040680" w:rsidRPr="007D1AD8" w:rsidTr="00040680">
        <w:trPr>
          <w:trHeight w:val="516"/>
        </w:trPr>
        <w:tc>
          <w:tcPr>
            <w:tcW w:w="1363" w:type="dxa"/>
            <w:vAlign w:val="center"/>
          </w:tcPr>
          <w:p w:rsidR="00040680" w:rsidRPr="007D1AD8" w:rsidRDefault="00040680" w:rsidP="002D16C2">
            <w:pPr>
              <w:rPr>
                <w:rFonts w:asciiTheme="majorHAnsi" w:hAnsiTheme="majorHAnsi" w:cs="Calibri"/>
                <w:color w:val="000000"/>
                <w:szCs w:val="24"/>
              </w:rPr>
            </w:pPr>
            <w:r w:rsidRPr="007D1AD8">
              <w:rPr>
                <w:rFonts w:asciiTheme="majorHAnsi" w:hAnsiTheme="majorHAnsi" w:cs="Calibri"/>
                <w:color w:val="000000"/>
                <w:szCs w:val="24"/>
              </w:rPr>
              <w:t>Week 11</w:t>
            </w:r>
          </w:p>
        </w:tc>
        <w:tc>
          <w:tcPr>
            <w:tcW w:w="2049" w:type="dxa"/>
            <w:vAlign w:val="center"/>
          </w:tcPr>
          <w:p w:rsidR="00040680" w:rsidRDefault="00040680" w:rsidP="007602E5">
            <w:pPr>
              <w:jc w:val="center"/>
            </w:pPr>
            <w:r>
              <w:rPr>
                <w:rFonts w:asciiTheme="majorHAnsi" w:hAnsiTheme="majorHAnsi" w:cs="Calibri"/>
                <w:color w:val="000000"/>
                <w:sz w:val="22"/>
                <w:szCs w:val="22"/>
              </w:rPr>
              <w:t>10/29</w:t>
            </w:r>
            <w:r w:rsidRPr="00014CE0">
              <w:rPr>
                <w:rFonts w:asciiTheme="majorHAnsi" w:hAnsiTheme="majorHAnsi" w:cs="Calibri"/>
                <w:color w:val="000000"/>
                <w:sz w:val="22"/>
                <w:szCs w:val="22"/>
              </w:rPr>
              <w:t>/2014</w:t>
            </w:r>
          </w:p>
        </w:tc>
        <w:tc>
          <w:tcPr>
            <w:tcW w:w="5760" w:type="dxa"/>
            <w:vAlign w:val="center"/>
          </w:tcPr>
          <w:p w:rsidR="00040680" w:rsidRPr="007D1AD8" w:rsidRDefault="00040680" w:rsidP="000B52C4">
            <w:pPr>
              <w:rPr>
                <w:rFonts w:asciiTheme="majorHAnsi" w:hAnsiTheme="majorHAnsi" w:cs="Calibri"/>
                <w:color w:val="000000"/>
                <w:szCs w:val="24"/>
              </w:rPr>
            </w:pPr>
            <w:r w:rsidRPr="007D1AD8">
              <w:rPr>
                <w:rFonts w:asciiTheme="majorHAnsi" w:hAnsiTheme="majorHAnsi" w:cs="Calibri"/>
                <w:color w:val="000000"/>
                <w:szCs w:val="24"/>
              </w:rPr>
              <w:t>Technology, Innovation, and Networks</w:t>
            </w:r>
            <w:r w:rsidR="000B52C4">
              <w:rPr>
                <w:rFonts w:asciiTheme="majorHAnsi" w:hAnsiTheme="majorHAnsi" w:cs="Calibri"/>
                <w:color w:val="000000"/>
                <w:szCs w:val="24"/>
              </w:rPr>
              <w:t xml:space="preserve"> </w:t>
            </w:r>
          </w:p>
        </w:tc>
      </w:tr>
      <w:tr w:rsidR="00040680" w:rsidRPr="007D1AD8" w:rsidTr="00040680">
        <w:trPr>
          <w:trHeight w:val="516"/>
        </w:trPr>
        <w:tc>
          <w:tcPr>
            <w:tcW w:w="1363" w:type="dxa"/>
            <w:vAlign w:val="center"/>
          </w:tcPr>
          <w:p w:rsidR="00040680" w:rsidRPr="007D1AD8" w:rsidRDefault="00040680" w:rsidP="002D16C2">
            <w:pPr>
              <w:rPr>
                <w:rFonts w:asciiTheme="majorHAnsi" w:hAnsiTheme="majorHAnsi" w:cs="Calibri"/>
                <w:color w:val="000000"/>
                <w:szCs w:val="24"/>
              </w:rPr>
            </w:pPr>
            <w:r w:rsidRPr="007D1AD8">
              <w:rPr>
                <w:rFonts w:asciiTheme="majorHAnsi" w:hAnsiTheme="majorHAnsi" w:cs="Calibri"/>
                <w:color w:val="000000"/>
                <w:szCs w:val="24"/>
              </w:rPr>
              <w:t>Week 12</w:t>
            </w:r>
          </w:p>
        </w:tc>
        <w:tc>
          <w:tcPr>
            <w:tcW w:w="2049" w:type="dxa"/>
            <w:vAlign w:val="center"/>
          </w:tcPr>
          <w:p w:rsidR="00040680" w:rsidRDefault="00040680" w:rsidP="007602E5">
            <w:pPr>
              <w:jc w:val="center"/>
            </w:pPr>
            <w:r>
              <w:rPr>
                <w:rFonts w:asciiTheme="majorHAnsi" w:hAnsiTheme="majorHAnsi" w:cs="Calibri"/>
                <w:color w:val="000000"/>
                <w:sz w:val="22"/>
                <w:szCs w:val="22"/>
              </w:rPr>
              <w:t>11/05</w:t>
            </w:r>
            <w:r w:rsidRPr="00014CE0">
              <w:rPr>
                <w:rFonts w:asciiTheme="majorHAnsi" w:hAnsiTheme="majorHAnsi" w:cs="Calibri"/>
                <w:color w:val="000000"/>
                <w:sz w:val="22"/>
                <w:szCs w:val="22"/>
              </w:rPr>
              <w:t>/2014</w:t>
            </w:r>
          </w:p>
        </w:tc>
        <w:tc>
          <w:tcPr>
            <w:tcW w:w="5760" w:type="dxa"/>
            <w:vAlign w:val="center"/>
          </w:tcPr>
          <w:p w:rsidR="000B52C4" w:rsidRDefault="00040680" w:rsidP="00F4644A">
            <w:pPr>
              <w:rPr>
                <w:rFonts w:asciiTheme="majorHAnsi" w:hAnsiTheme="majorHAnsi" w:cs="Calibri"/>
                <w:color w:val="000000"/>
                <w:szCs w:val="24"/>
              </w:rPr>
            </w:pPr>
            <w:r>
              <w:rPr>
                <w:rFonts w:asciiTheme="majorHAnsi" w:hAnsiTheme="majorHAnsi" w:cs="Calibri"/>
                <w:color w:val="000000"/>
                <w:szCs w:val="24"/>
              </w:rPr>
              <w:t>Creating Change</w:t>
            </w:r>
          </w:p>
          <w:p w:rsidR="00040680" w:rsidRPr="007D1AD8" w:rsidRDefault="000B52C4" w:rsidP="00F4644A">
            <w:pPr>
              <w:rPr>
                <w:rFonts w:asciiTheme="majorHAnsi" w:hAnsiTheme="majorHAnsi" w:cs="Calibri"/>
                <w:color w:val="000000"/>
                <w:szCs w:val="24"/>
              </w:rPr>
            </w:pPr>
            <w:r>
              <w:rPr>
                <w:rFonts w:asciiTheme="majorHAnsi" w:hAnsiTheme="majorHAnsi" w:cs="Calibri"/>
                <w:color w:val="000000"/>
                <w:szCs w:val="24"/>
              </w:rPr>
              <w:t>Essay One Due</w:t>
            </w:r>
          </w:p>
        </w:tc>
      </w:tr>
      <w:tr w:rsidR="00040680" w:rsidRPr="007D1AD8" w:rsidTr="00040680">
        <w:trPr>
          <w:trHeight w:val="516"/>
        </w:trPr>
        <w:tc>
          <w:tcPr>
            <w:tcW w:w="1363" w:type="dxa"/>
            <w:vAlign w:val="center"/>
          </w:tcPr>
          <w:p w:rsidR="00040680" w:rsidRPr="007D1AD8" w:rsidRDefault="00040680" w:rsidP="002D16C2">
            <w:pPr>
              <w:rPr>
                <w:rFonts w:asciiTheme="majorHAnsi" w:hAnsiTheme="majorHAnsi" w:cs="Calibri"/>
                <w:color w:val="000000"/>
                <w:szCs w:val="24"/>
              </w:rPr>
            </w:pPr>
            <w:r w:rsidRPr="007D1AD8">
              <w:rPr>
                <w:rFonts w:asciiTheme="majorHAnsi" w:hAnsiTheme="majorHAnsi" w:cs="Calibri"/>
                <w:color w:val="000000"/>
                <w:szCs w:val="24"/>
              </w:rPr>
              <w:t>Week 13</w:t>
            </w:r>
          </w:p>
        </w:tc>
        <w:tc>
          <w:tcPr>
            <w:tcW w:w="2049" w:type="dxa"/>
            <w:vAlign w:val="center"/>
          </w:tcPr>
          <w:p w:rsidR="00040680" w:rsidRDefault="00040680" w:rsidP="007602E5">
            <w:pPr>
              <w:jc w:val="center"/>
            </w:pPr>
            <w:r>
              <w:rPr>
                <w:rFonts w:asciiTheme="majorHAnsi" w:hAnsiTheme="majorHAnsi" w:cs="Calibri"/>
                <w:color w:val="000000"/>
                <w:sz w:val="22"/>
                <w:szCs w:val="22"/>
              </w:rPr>
              <w:t>11/12/2014</w:t>
            </w:r>
          </w:p>
        </w:tc>
        <w:tc>
          <w:tcPr>
            <w:tcW w:w="5760" w:type="dxa"/>
            <w:vAlign w:val="center"/>
          </w:tcPr>
          <w:p w:rsidR="00040680" w:rsidRDefault="007602E5" w:rsidP="008D0AA6">
            <w:pPr>
              <w:rPr>
                <w:rFonts w:asciiTheme="majorHAnsi" w:hAnsiTheme="majorHAnsi" w:cs="Calibri"/>
                <w:color w:val="000000"/>
                <w:szCs w:val="24"/>
              </w:rPr>
            </w:pPr>
            <w:r>
              <w:rPr>
                <w:rFonts w:asciiTheme="majorHAnsi" w:hAnsiTheme="majorHAnsi" w:cs="Calibri"/>
                <w:color w:val="000000"/>
                <w:szCs w:val="24"/>
              </w:rPr>
              <w:t>Creating Change</w:t>
            </w:r>
          </w:p>
          <w:p w:rsidR="007602E5" w:rsidRPr="007D1AD8" w:rsidRDefault="007602E5" w:rsidP="008D0AA6">
            <w:pPr>
              <w:rPr>
                <w:rFonts w:asciiTheme="majorHAnsi" w:hAnsiTheme="majorHAnsi" w:cs="Calibri"/>
                <w:color w:val="000000"/>
                <w:szCs w:val="24"/>
              </w:rPr>
            </w:pPr>
            <w:r>
              <w:rPr>
                <w:rFonts w:asciiTheme="majorHAnsi" w:hAnsiTheme="majorHAnsi" w:cs="Calibri"/>
                <w:color w:val="000000"/>
                <w:szCs w:val="24"/>
              </w:rPr>
              <w:t>Student Presentations</w:t>
            </w:r>
          </w:p>
        </w:tc>
      </w:tr>
      <w:tr w:rsidR="00040680" w:rsidRPr="007D1AD8" w:rsidTr="000B52C4">
        <w:trPr>
          <w:trHeight w:val="516"/>
        </w:trPr>
        <w:tc>
          <w:tcPr>
            <w:tcW w:w="1363" w:type="dxa"/>
            <w:shd w:val="clear" w:color="auto" w:fill="auto"/>
            <w:vAlign w:val="center"/>
          </w:tcPr>
          <w:p w:rsidR="00040680" w:rsidRPr="007D1AD8" w:rsidRDefault="00040680" w:rsidP="002D16C2">
            <w:pPr>
              <w:rPr>
                <w:rFonts w:asciiTheme="majorHAnsi" w:hAnsiTheme="majorHAnsi" w:cs="Calibri"/>
                <w:color w:val="000000"/>
                <w:szCs w:val="24"/>
              </w:rPr>
            </w:pPr>
            <w:r w:rsidRPr="007D1AD8">
              <w:rPr>
                <w:rFonts w:asciiTheme="majorHAnsi" w:hAnsiTheme="majorHAnsi" w:cs="Calibri"/>
                <w:color w:val="000000"/>
                <w:szCs w:val="24"/>
              </w:rPr>
              <w:t>Week 14</w:t>
            </w:r>
          </w:p>
        </w:tc>
        <w:tc>
          <w:tcPr>
            <w:tcW w:w="2049" w:type="dxa"/>
            <w:shd w:val="clear" w:color="auto" w:fill="auto"/>
            <w:vAlign w:val="center"/>
          </w:tcPr>
          <w:p w:rsidR="00040680" w:rsidRDefault="00040680" w:rsidP="007602E5">
            <w:pPr>
              <w:jc w:val="center"/>
              <w:rPr>
                <w:rFonts w:asciiTheme="majorHAnsi" w:hAnsiTheme="majorHAnsi" w:cs="Calibri"/>
                <w:color w:val="000000"/>
                <w:sz w:val="22"/>
                <w:szCs w:val="22"/>
              </w:rPr>
            </w:pPr>
            <w:r>
              <w:rPr>
                <w:rFonts w:asciiTheme="majorHAnsi" w:hAnsiTheme="majorHAnsi" w:cs="Calibri"/>
                <w:color w:val="000000"/>
                <w:sz w:val="22"/>
                <w:szCs w:val="22"/>
              </w:rPr>
              <w:t>11/19</w:t>
            </w:r>
            <w:r w:rsidRPr="002370F7">
              <w:rPr>
                <w:rFonts w:asciiTheme="majorHAnsi" w:hAnsiTheme="majorHAnsi" w:cs="Calibri"/>
                <w:color w:val="000000"/>
                <w:sz w:val="22"/>
                <w:szCs w:val="22"/>
              </w:rPr>
              <w:t>/2014</w:t>
            </w:r>
          </w:p>
        </w:tc>
        <w:tc>
          <w:tcPr>
            <w:tcW w:w="5760" w:type="dxa"/>
            <w:shd w:val="clear" w:color="auto" w:fill="auto"/>
            <w:vAlign w:val="center"/>
          </w:tcPr>
          <w:p w:rsidR="00040680" w:rsidRPr="007D1AD8" w:rsidRDefault="000B52C4" w:rsidP="00F4644A">
            <w:pPr>
              <w:rPr>
                <w:rFonts w:asciiTheme="majorHAnsi" w:hAnsiTheme="majorHAnsi" w:cs="Calibri"/>
                <w:color w:val="000000"/>
                <w:szCs w:val="24"/>
              </w:rPr>
            </w:pPr>
            <w:r>
              <w:rPr>
                <w:rFonts w:asciiTheme="majorHAnsi" w:hAnsiTheme="majorHAnsi" w:cs="Calibri"/>
                <w:color w:val="000000"/>
                <w:szCs w:val="24"/>
              </w:rPr>
              <w:t>Society, Environment and Change</w:t>
            </w:r>
          </w:p>
        </w:tc>
      </w:tr>
      <w:tr w:rsidR="00040680" w:rsidRPr="007D1AD8" w:rsidTr="00040680">
        <w:trPr>
          <w:trHeight w:val="516"/>
        </w:trPr>
        <w:tc>
          <w:tcPr>
            <w:tcW w:w="1363" w:type="dxa"/>
            <w:vAlign w:val="center"/>
          </w:tcPr>
          <w:p w:rsidR="00040680" w:rsidRPr="007D1AD8" w:rsidRDefault="00040680" w:rsidP="002D16C2">
            <w:pPr>
              <w:rPr>
                <w:rFonts w:asciiTheme="majorHAnsi" w:hAnsiTheme="majorHAnsi" w:cs="Calibri"/>
                <w:color w:val="000000"/>
                <w:szCs w:val="24"/>
              </w:rPr>
            </w:pPr>
            <w:r w:rsidRPr="007D1AD8">
              <w:rPr>
                <w:rFonts w:asciiTheme="majorHAnsi" w:hAnsiTheme="majorHAnsi" w:cs="Calibri"/>
                <w:color w:val="000000"/>
                <w:szCs w:val="24"/>
              </w:rPr>
              <w:t>Week 15</w:t>
            </w:r>
          </w:p>
        </w:tc>
        <w:tc>
          <w:tcPr>
            <w:tcW w:w="2049" w:type="dxa"/>
            <w:vAlign w:val="center"/>
          </w:tcPr>
          <w:p w:rsidR="00040680" w:rsidRDefault="00040680" w:rsidP="007602E5">
            <w:pPr>
              <w:jc w:val="center"/>
            </w:pPr>
            <w:r>
              <w:rPr>
                <w:rFonts w:asciiTheme="majorHAnsi" w:hAnsiTheme="majorHAnsi" w:cs="Calibri"/>
                <w:color w:val="000000"/>
                <w:sz w:val="22"/>
                <w:szCs w:val="22"/>
              </w:rPr>
              <w:t>11/26</w:t>
            </w:r>
            <w:r w:rsidRPr="002370F7">
              <w:rPr>
                <w:rFonts w:asciiTheme="majorHAnsi" w:hAnsiTheme="majorHAnsi" w:cs="Calibri"/>
                <w:color w:val="000000"/>
                <w:sz w:val="22"/>
                <w:szCs w:val="22"/>
              </w:rPr>
              <w:t>/2014</w:t>
            </w:r>
          </w:p>
        </w:tc>
        <w:tc>
          <w:tcPr>
            <w:tcW w:w="5760" w:type="dxa"/>
            <w:vAlign w:val="center"/>
          </w:tcPr>
          <w:p w:rsidR="00040680" w:rsidRPr="007D1AD8" w:rsidRDefault="007602E5" w:rsidP="00B55FF5">
            <w:pPr>
              <w:rPr>
                <w:rFonts w:asciiTheme="majorHAnsi" w:hAnsiTheme="majorHAnsi" w:cs="Calibri"/>
                <w:color w:val="000000"/>
                <w:szCs w:val="24"/>
              </w:rPr>
            </w:pPr>
            <w:r>
              <w:rPr>
                <w:rFonts w:asciiTheme="majorHAnsi" w:hAnsiTheme="majorHAnsi" w:cs="Calibri"/>
                <w:color w:val="000000"/>
                <w:szCs w:val="24"/>
              </w:rPr>
              <w:t>Class Activity</w:t>
            </w:r>
          </w:p>
        </w:tc>
      </w:tr>
      <w:tr w:rsidR="00040680" w:rsidRPr="007D1AD8" w:rsidTr="000B52C4">
        <w:trPr>
          <w:trHeight w:val="516"/>
        </w:trPr>
        <w:tc>
          <w:tcPr>
            <w:tcW w:w="1363" w:type="dxa"/>
            <w:shd w:val="clear" w:color="auto" w:fill="DAEEF3" w:themeFill="accent5" w:themeFillTint="33"/>
            <w:vAlign w:val="center"/>
          </w:tcPr>
          <w:p w:rsidR="00040680" w:rsidRPr="007D1AD8" w:rsidRDefault="000B52C4" w:rsidP="002D16C2">
            <w:pPr>
              <w:rPr>
                <w:rFonts w:asciiTheme="majorHAnsi" w:hAnsiTheme="majorHAnsi" w:cs="Calibri"/>
                <w:color w:val="000000"/>
                <w:szCs w:val="24"/>
              </w:rPr>
            </w:pPr>
            <w:r>
              <w:rPr>
                <w:rFonts w:asciiTheme="majorHAnsi" w:hAnsiTheme="majorHAnsi" w:cs="Calibri"/>
                <w:color w:val="000000"/>
                <w:szCs w:val="24"/>
              </w:rPr>
              <w:t>Week 16</w:t>
            </w:r>
          </w:p>
        </w:tc>
        <w:tc>
          <w:tcPr>
            <w:tcW w:w="2049" w:type="dxa"/>
            <w:shd w:val="clear" w:color="auto" w:fill="DAEEF3" w:themeFill="accent5" w:themeFillTint="33"/>
            <w:vAlign w:val="center"/>
          </w:tcPr>
          <w:p w:rsidR="00040680" w:rsidRPr="00057C6A" w:rsidRDefault="00040680" w:rsidP="007602E5">
            <w:pPr>
              <w:jc w:val="center"/>
              <w:rPr>
                <w:rFonts w:asciiTheme="majorHAnsi" w:hAnsiTheme="majorHAnsi" w:cs="Calibri"/>
                <w:color w:val="000000"/>
                <w:sz w:val="22"/>
                <w:szCs w:val="22"/>
              </w:rPr>
            </w:pPr>
            <w:r>
              <w:rPr>
                <w:rFonts w:asciiTheme="majorHAnsi" w:hAnsiTheme="majorHAnsi" w:cs="Calibri"/>
                <w:color w:val="000000"/>
                <w:sz w:val="22"/>
                <w:szCs w:val="22"/>
              </w:rPr>
              <w:t>12/03</w:t>
            </w:r>
            <w:r w:rsidRPr="002370F7">
              <w:rPr>
                <w:rFonts w:asciiTheme="majorHAnsi" w:hAnsiTheme="majorHAnsi" w:cs="Calibri"/>
                <w:color w:val="000000"/>
                <w:sz w:val="22"/>
                <w:szCs w:val="22"/>
              </w:rPr>
              <w:t>/2014</w:t>
            </w:r>
          </w:p>
        </w:tc>
        <w:tc>
          <w:tcPr>
            <w:tcW w:w="5760" w:type="dxa"/>
            <w:shd w:val="clear" w:color="auto" w:fill="DAEEF3" w:themeFill="accent5" w:themeFillTint="33"/>
            <w:vAlign w:val="center"/>
          </w:tcPr>
          <w:p w:rsidR="00040680" w:rsidRDefault="000B52C4" w:rsidP="00B55FF5">
            <w:pPr>
              <w:rPr>
                <w:rFonts w:asciiTheme="majorHAnsi" w:hAnsiTheme="majorHAnsi" w:cs="Calibri"/>
                <w:color w:val="000000"/>
                <w:szCs w:val="24"/>
              </w:rPr>
            </w:pPr>
            <w:r>
              <w:rPr>
                <w:rFonts w:asciiTheme="majorHAnsi" w:hAnsiTheme="majorHAnsi" w:cs="Calibri"/>
                <w:color w:val="000000"/>
                <w:szCs w:val="24"/>
              </w:rPr>
              <w:t>Reading Day – NO CLASS</w:t>
            </w:r>
          </w:p>
        </w:tc>
      </w:tr>
      <w:tr w:rsidR="000B52C4" w:rsidRPr="007D1AD8" w:rsidTr="00040680">
        <w:trPr>
          <w:trHeight w:val="516"/>
        </w:trPr>
        <w:tc>
          <w:tcPr>
            <w:tcW w:w="1363" w:type="dxa"/>
            <w:vAlign w:val="center"/>
          </w:tcPr>
          <w:p w:rsidR="000B52C4" w:rsidRPr="007D1AD8" w:rsidRDefault="000B52C4" w:rsidP="002D16C2">
            <w:pPr>
              <w:rPr>
                <w:rFonts w:asciiTheme="majorHAnsi" w:hAnsiTheme="majorHAnsi" w:cs="Calibri"/>
                <w:color w:val="000000"/>
                <w:szCs w:val="24"/>
              </w:rPr>
            </w:pPr>
            <w:r>
              <w:rPr>
                <w:rFonts w:asciiTheme="majorHAnsi" w:hAnsiTheme="majorHAnsi" w:cs="Calibri"/>
                <w:color w:val="000000"/>
                <w:szCs w:val="24"/>
              </w:rPr>
              <w:t>Week 17</w:t>
            </w:r>
          </w:p>
        </w:tc>
        <w:tc>
          <w:tcPr>
            <w:tcW w:w="2049" w:type="dxa"/>
            <w:vAlign w:val="center"/>
          </w:tcPr>
          <w:p w:rsidR="000B52C4" w:rsidRPr="00057C6A" w:rsidRDefault="000B52C4" w:rsidP="007602E5">
            <w:pPr>
              <w:jc w:val="center"/>
              <w:rPr>
                <w:rFonts w:asciiTheme="majorHAnsi" w:hAnsiTheme="majorHAnsi" w:cs="Calibri"/>
                <w:color w:val="000000"/>
                <w:sz w:val="22"/>
                <w:szCs w:val="22"/>
              </w:rPr>
            </w:pPr>
            <w:r>
              <w:rPr>
                <w:rFonts w:asciiTheme="majorHAnsi" w:hAnsiTheme="majorHAnsi" w:cs="Calibri"/>
                <w:color w:val="000000"/>
                <w:sz w:val="22"/>
                <w:szCs w:val="22"/>
              </w:rPr>
              <w:t>12/10</w:t>
            </w:r>
            <w:r w:rsidRPr="00057C6A">
              <w:rPr>
                <w:rFonts w:asciiTheme="majorHAnsi" w:hAnsiTheme="majorHAnsi" w:cs="Calibri"/>
                <w:color w:val="000000"/>
                <w:sz w:val="22"/>
                <w:szCs w:val="22"/>
              </w:rPr>
              <w:t>/</w:t>
            </w:r>
            <w:r>
              <w:rPr>
                <w:rFonts w:asciiTheme="majorHAnsi" w:hAnsiTheme="majorHAnsi" w:cs="Calibri"/>
                <w:color w:val="000000"/>
                <w:sz w:val="22"/>
                <w:szCs w:val="22"/>
              </w:rPr>
              <w:t>20</w:t>
            </w:r>
            <w:r w:rsidRPr="00057C6A">
              <w:rPr>
                <w:rFonts w:asciiTheme="majorHAnsi" w:hAnsiTheme="majorHAnsi" w:cs="Calibri"/>
                <w:color w:val="000000"/>
                <w:sz w:val="22"/>
                <w:szCs w:val="22"/>
              </w:rPr>
              <w:t>14</w:t>
            </w:r>
          </w:p>
        </w:tc>
        <w:tc>
          <w:tcPr>
            <w:tcW w:w="5760" w:type="dxa"/>
            <w:vAlign w:val="center"/>
          </w:tcPr>
          <w:p w:rsidR="000B52C4" w:rsidRDefault="000B52C4" w:rsidP="007602E5">
            <w:pPr>
              <w:rPr>
                <w:rFonts w:asciiTheme="majorHAnsi" w:hAnsiTheme="majorHAnsi" w:cs="Calibri"/>
                <w:color w:val="000000"/>
                <w:szCs w:val="24"/>
              </w:rPr>
            </w:pPr>
            <w:r>
              <w:rPr>
                <w:rFonts w:asciiTheme="majorHAnsi" w:hAnsiTheme="majorHAnsi" w:cs="Calibri"/>
                <w:color w:val="000000"/>
                <w:szCs w:val="24"/>
              </w:rPr>
              <w:t>Extra Credit Presentations</w:t>
            </w:r>
          </w:p>
          <w:p w:rsidR="000B52C4" w:rsidRPr="007D1AD8" w:rsidRDefault="000B52C4" w:rsidP="007602E5">
            <w:pPr>
              <w:rPr>
                <w:rFonts w:asciiTheme="majorHAnsi" w:hAnsiTheme="majorHAnsi" w:cs="Calibri"/>
                <w:color w:val="000000"/>
                <w:szCs w:val="24"/>
              </w:rPr>
            </w:pPr>
            <w:r>
              <w:rPr>
                <w:rFonts w:asciiTheme="majorHAnsi" w:hAnsiTheme="majorHAnsi" w:cs="Calibri"/>
                <w:color w:val="000000"/>
                <w:szCs w:val="24"/>
              </w:rPr>
              <w:t>Essay Two Due</w:t>
            </w:r>
            <w:r w:rsidRPr="007D1AD8">
              <w:rPr>
                <w:rFonts w:asciiTheme="majorHAnsi" w:hAnsiTheme="majorHAnsi" w:cs="Calibri"/>
                <w:color w:val="000000"/>
                <w:szCs w:val="24"/>
              </w:rPr>
              <w:t xml:space="preserve"> </w:t>
            </w:r>
          </w:p>
        </w:tc>
      </w:tr>
    </w:tbl>
    <w:p w:rsidR="00A65E8B" w:rsidRPr="007D1AD8" w:rsidRDefault="00A65E8B" w:rsidP="00A65E8B">
      <w:pPr>
        <w:widowControl/>
        <w:rPr>
          <w:rFonts w:asciiTheme="majorHAnsi" w:hAnsiTheme="majorHAnsi"/>
          <w:szCs w:val="24"/>
        </w:rPr>
      </w:pPr>
    </w:p>
    <w:p w:rsidR="00A65E8B" w:rsidRPr="007D1AD8" w:rsidRDefault="00A65E8B" w:rsidP="00A65E8B">
      <w:pPr>
        <w:rPr>
          <w:rFonts w:asciiTheme="majorHAnsi" w:hAnsiTheme="majorHAnsi"/>
          <w:i/>
          <w:spacing w:val="-2"/>
          <w:szCs w:val="24"/>
        </w:rPr>
      </w:pPr>
      <w:r w:rsidRPr="007D1AD8">
        <w:rPr>
          <w:rFonts w:asciiTheme="majorHAnsi" w:hAnsiTheme="majorHAnsi"/>
          <w:szCs w:val="24"/>
        </w:rPr>
        <w:t>*</w:t>
      </w:r>
      <w:r w:rsidRPr="007D1AD8">
        <w:rPr>
          <w:rFonts w:asciiTheme="majorHAnsi" w:hAnsiTheme="majorHAnsi"/>
          <w:szCs w:val="24"/>
          <w:u w:val="single"/>
        </w:rPr>
        <w:t>Syllabus Caveat</w:t>
      </w:r>
      <w:r w:rsidRPr="007D1AD8">
        <w:rPr>
          <w:rFonts w:asciiTheme="majorHAnsi" w:hAnsiTheme="majorHAnsi"/>
          <w:szCs w:val="24"/>
        </w:rPr>
        <w:t>:  Please note that the instructor reserves the right to alter the syllabus due to need and emergent circumstances.  Students will be advised about any change made to the syllabus.</w:t>
      </w:r>
    </w:p>
    <w:p w:rsidR="00A65E8B" w:rsidRPr="007D1AD8" w:rsidRDefault="00A65E8B" w:rsidP="00A65E8B">
      <w:pPr>
        <w:rPr>
          <w:rFonts w:asciiTheme="majorHAnsi" w:hAnsiTheme="majorHAnsi"/>
          <w:szCs w:val="24"/>
        </w:rPr>
      </w:pPr>
    </w:p>
    <w:p w:rsidR="00E65C9D" w:rsidRPr="007D1AD8" w:rsidRDefault="00E65C9D">
      <w:pPr>
        <w:rPr>
          <w:rFonts w:asciiTheme="majorHAnsi" w:hAnsiTheme="majorHAnsi"/>
          <w:szCs w:val="24"/>
        </w:rPr>
      </w:pPr>
    </w:p>
    <w:sectPr w:rsidR="00E65C9D" w:rsidRPr="007D1AD8" w:rsidSect="00E65C9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5101C"/>
    <w:multiLevelType w:val="hybridMultilevel"/>
    <w:tmpl w:val="8ED89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8011B1"/>
    <w:multiLevelType w:val="hybridMultilevel"/>
    <w:tmpl w:val="AEE88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6F2A1D"/>
    <w:multiLevelType w:val="hybridMultilevel"/>
    <w:tmpl w:val="CC4AF03E"/>
    <w:lvl w:ilvl="0" w:tplc="4116586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C25868"/>
    <w:multiLevelType w:val="hybridMultilevel"/>
    <w:tmpl w:val="1F709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376F80"/>
    <w:multiLevelType w:val="hybridMultilevel"/>
    <w:tmpl w:val="814EF6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7613566"/>
    <w:multiLevelType w:val="hybridMultilevel"/>
    <w:tmpl w:val="965E3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3E3981"/>
    <w:multiLevelType w:val="hybridMultilevel"/>
    <w:tmpl w:val="7084F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E92316"/>
    <w:multiLevelType w:val="hybridMultilevel"/>
    <w:tmpl w:val="46EC2606"/>
    <w:lvl w:ilvl="0" w:tplc="5848533A">
      <w:numFmt w:val="bullet"/>
      <w:lvlText w:val=""/>
      <w:lvlJc w:val="left"/>
      <w:pPr>
        <w:ind w:left="720" w:hanging="360"/>
      </w:pPr>
      <w:rPr>
        <w:rFonts w:ascii="Cambria" w:eastAsiaTheme="minorHAnsi"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EC06ED"/>
    <w:multiLevelType w:val="hybridMultilevel"/>
    <w:tmpl w:val="B5342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F3B20AC"/>
    <w:multiLevelType w:val="hybridMultilevel"/>
    <w:tmpl w:val="221CD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5D90E1A"/>
    <w:multiLevelType w:val="hybridMultilevel"/>
    <w:tmpl w:val="00AC3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CD96D9F"/>
    <w:multiLevelType w:val="hybridMultilevel"/>
    <w:tmpl w:val="61D80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0"/>
  </w:num>
  <w:num w:numId="5">
    <w:abstractNumId w:val="11"/>
  </w:num>
  <w:num w:numId="6">
    <w:abstractNumId w:val="2"/>
  </w:num>
  <w:num w:numId="7">
    <w:abstractNumId w:val="8"/>
  </w:num>
  <w:num w:numId="8">
    <w:abstractNumId w:val="3"/>
  </w:num>
  <w:num w:numId="9">
    <w:abstractNumId w:val="4"/>
  </w:num>
  <w:num w:numId="10">
    <w:abstractNumId w:val="10"/>
  </w:num>
  <w:num w:numId="11">
    <w:abstractNumId w:val="1"/>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65E8B"/>
    <w:rsid w:val="00024E78"/>
    <w:rsid w:val="0003203A"/>
    <w:rsid w:val="00040680"/>
    <w:rsid w:val="00051057"/>
    <w:rsid w:val="000B3171"/>
    <w:rsid w:val="000B52C4"/>
    <w:rsid w:val="000B69F3"/>
    <w:rsid w:val="001007CA"/>
    <w:rsid w:val="001355D2"/>
    <w:rsid w:val="00141D59"/>
    <w:rsid w:val="00173146"/>
    <w:rsid w:val="001953A4"/>
    <w:rsid w:val="00222A3E"/>
    <w:rsid w:val="00233A4E"/>
    <w:rsid w:val="0024029D"/>
    <w:rsid w:val="0024106B"/>
    <w:rsid w:val="0027401C"/>
    <w:rsid w:val="002A4631"/>
    <w:rsid w:val="002C205A"/>
    <w:rsid w:val="002C57D4"/>
    <w:rsid w:val="002D16C2"/>
    <w:rsid w:val="002F112F"/>
    <w:rsid w:val="0033667A"/>
    <w:rsid w:val="0035444F"/>
    <w:rsid w:val="00392CF2"/>
    <w:rsid w:val="003B5571"/>
    <w:rsid w:val="003C7C80"/>
    <w:rsid w:val="003D2F6A"/>
    <w:rsid w:val="003E5E20"/>
    <w:rsid w:val="00496F69"/>
    <w:rsid w:val="004A3047"/>
    <w:rsid w:val="004A7BD0"/>
    <w:rsid w:val="004C44FE"/>
    <w:rsid w:val="005162F5"/>
    <w:rsid w:val="00561F1F"/>
    <w:rsid w:val="00587937"/>
    <w:rsid w:val="005B47A3"/>
    <w:rsid w:val="005C4834"/>
    <w:rsid w:val="005D0034"/>
    <w:rsid w:val="005D3668"/>
    <w:rsid w:val="005E1F78"/>
    <w:rsid w:val="0066400E"/>
    <w:rsid w:val="006A0E8C"/>
    <w:rsid w:val="006D3C88"/>
    <w:rsid w:val="006E7C17"/>
    <w:rsid w:val="00740F96"/>
    <w:rsid w:val="007602E5"/>
    <w:rsid w:val="00760324"/>
    <w:rsid w:val="0076297A"/>
    <w:rsid w:val="00783BB1"/>
    <w:rsid w:val="007D1AD8"/>
    <w:rsid w:val="007D70D9"/>
    <w:rsid w:val="008677B3"/>
    <w:rsid w:val="008C3D67"/>
    <w:rsid w:val="008D0AA6"/>
    <w:rsid w:val="008E7886"/>
    <w:rsid w:val="00904E25"/>
    <w:rsid w:val="00920374"/>
    <w:rsid w:val="00933E50"/>
    <w:rsid w:val="0094682B"/>
    <w:rsid w:val="0098318C"/>
    <w:rsid w:val="009D441B"/>
    <w:rsid w:val="00A65E8B"/>
    <w:rsid w:val="00A67CB8"/>
    <w:rsid w:val="00AA5D6A"/>
    <w:rsid w:val="00AC0691"/>
    <w:rsid w:val="00B23CD9"/>
    <w:rsid w:val="00B34CF1"/>
    <w:rsid w:val="00B46BC5"/>
    <w:rsid w:val="00B55838"/>
    <w:rsid w:val="00B55FF5"/>
    <w:rsid w:val="00BB3099"/>
    <w:rsid w:val="00BC742A"/>
    <w:rsid w:val="00CB27DB"/>
    <w:rsid w:val="00CB66DE"/>
    <w:rsid w:val="00CF4AF6"/>
    <w:rsid w:val="00D0296F"/>
    <w:rsid w:val="00D31B81"/>
    <w:rsid w:val="00D573BC"/>
    <w:rsid w:val="00DB32E1"/>
    <w:rsid w:val="00DD6ED1"/>
    <w:rsid w:val="00E034E9"/>
    <w:rsid w:val="00E17315"/>
    <w:rsid w:val="00E2381D"/>
    <w:rsid w:val="00E65C9D"/>
    <w:rsid w:val="00E92617"/>
    <w:rsid w:val="00E94374"/>
    <w:rsid w:val="00EB6B31"/>
    <w:rsid w:val="00EF3636"/>
    <w:rsid w:val="00F3024C"/>
    <w:rsid w:val="00F37A0D"/>
    <w:rsid w:val="00F4644A"/>
    <w:rsid w:val="00F47503"/>
    <w:rsid w:val="00F7651B"/>
    <w:rsid w:val="00F842A9"/>
    <w:rsid w:val="00FA6540"/>
    <w:rsid w:val="00FD0D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E8B"/>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65E8B"/>
    <w:pPr>
      <w:keepNext/>
      <w:jc w:val="center"/>
      <w:outlineLvl w:val="0"/>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5E8B"/>
    <w:rPr>
      <w:rFonts w:ascii="Times New Roman" w:eastAsia="Times New Roman" w:hAnsi="Times New Roman" w:cs="Times New Roman"/>
      <w:b/>
      <w:sz w:val="36"/>
      <w:szCs w:val="20"/>
    </w:rPr>
  </w:style>
  <w:style w:type="character" w:styleId="Hyperlink">
    <w:name w:val="Hyperlink"/>
    <w:basedOn w:val="DefaultParagraphFont"/>
    <w:rsid w:val="00A65E8B"/>
    <w:rPr>
      <w:color w:val="0000FF"/>
      <w:sz w:val="20"/>
      <w:u w:val="single"/>
    </w:rPr>
  </w:style>
  <w:style w:type="paragraph" w:styleId="Title">
    <w:name w:val="Title"/>
    <w:basedOn w:val="Normal"/>
    <w:link w:val="TitleChar"/>
    <w:qFormat/>
    <w:rsid w:val="00A65E8B"/>
    <w:pPr>
      <w:widowControl/>
      <w:overflowPunct/>
      <w:autoSpaceDE/>
      <w:autoSpaceDN/>
      <w:adjustRightInd/>
      <w:jc w:val="center"/>
      <w:textAlignment w:val="auto"/>
    </w:pPr>
    <w:rPr>
      <w:b/>
      <w:bCs/>
    </w:rPr>
  </w:style>
  <w:style w:type="character" w:customStyle="1" w:styleId="TitleChar">
    <w:name w:val="Title Char"/>
    <w:basedOn w:val="DefaultParagraphFont"/>
    <w:link w:val="Title"/>
    <w:rsid w:val="00A65E8B"/>
    <w:rPr>
      <w:rFonts w:ascii="Times New Roman" w:eastAsia="Times New Roman" w:hAnsi="Times New Roman" w:cs="Times New Roman"/>
      <w:b/>
      <w:bCs/>
      <w:sz w:val="24"/>
      <w:szCs w:val="20"/>
    </w:rPr>
  </w:style>
  <w:style w:type="paragraph" w:styleId="NormalWeb">
    <w:name w:val="Normal (Web)"/>
    <w:basedOn w:val="Normal"/>
    <w:uiPriority w:val="99"/>
    <w:unhideWhenUsed/>
    <w:rsid w:val="00A65E8B"/>
    <w:pPr>
      <w:widowControl/>
      <w:overflowPunct/>
      <w:autoSpaceDE/>
      <w:autoSpaceDN/>
      <w:adjustRightInd/>
      <w:spacing w:before="100" w:beforeAutospacing="1" w:after="100" w:afterAutospacing="1"/>
      <w:textAlignment w:val="auto"/>
    </w:pPr>
    <w:rPr>
      <w:color w:val="000000"/>
      <w:szCs w:val="24"/>
    </w:rPr>
  </w:style>
  <w:style w:type="paragraph" w:customStyle="1" w:styleId="Default">
    <w:name w:val="Default"/>
    <w:rsid w:val="00A65E8B"/>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rsid w:val="00A65E8B"/>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D3668"/>
    <w:pPr>
      <w:ind w:left="720"/>
      <w:contextualSpacing/>
    </w:pPr>
  </w:style>
  <w:style w:type="paragraph" w:customStyle="1" w:styleId="rightaligntext">
    <w:name w:val="rightaligntext"/>
    <w:basedOn w:val="Normal"/>
    <w:rsid w:val="00222A3E"/>
    <w:pPr>
      <w:widowControl/>
      <w:overflowPunct/>
      <w:autoSpaceDE/>
      <w:autoSpaceDN/>
      <w:adjustRightInd/>
      <w:spacing w:before="100" w:beforeAutospacing="1" w:after="100" w:afterAutospacing="1"/>
      <w:textAlignment w:val="auto"/>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E8B"/>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65E8B"/>
    <w:pPr>
      <w:keepNext/>
      <w:jc w:val="center"/>
      <w:outlineLvl w:val="0"/>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5E8B"/>
    <w:rPr>
      <w:rFonts w:ascii="Times New Roman" w:eastAsia="Times New Roman" w:hAnsi="Times New Roman" w:cs="Times New Roman"/>
      <w:b/>
      <w:sz w:val="36"/>
      <w:szCs w:val="20"/>
    </w:rPr>
  </w:style>
  <w:style w:type="character" w:styleId="Hyperlink">
    <w:name w:val="Hyperlink"/>
    <w:basedOn w:val="DefaultParagraphFont"/>
    <w:rsid w:val="00A65E8B"/>
    <w:rPr>
      <w:color w:val="0000FF"/>
      <w:sz w:val="20"/>
      <w:u w:val="single"/>
    </w:rPr>
  </w:style>
  <w:style w:type="paragraph" w:styleId="Title">
    <w:name w:val="Title"/>
    <w:basedOn w:val="Normal"/>
    <w:link w:val="TitleChar"/>
    <w:qFormat/>
    <w:rsid w:val="00A65E8B"/>
    <w:pPr>
      <w:widowControl/>
      <w:overflowPunct/>
      <w:autoSpaceDE/>
      <w:autoSpaceDN/>
      <w:adjustRightInd/>
      <w:jc w:val="center"/>
      <w:textAlignment w:val="auto"/>
    </w:pPr>
    <w:rPr>
      <w:b/>
      <w:bCs/>
    </w:rPr>
  </w:style>
  <w:style w:type="character" w:customStyle="1" w:styleId="TitleChar">
    <w:name w:val="Title Char"/>
    <w:basedOn w:val="DefaultParagraphFont"/>
    <w:link w:val="Title"/>
    <w:rsid w:val="00A65E8B"/>
    <w:rPr>
      <w:rFonts w:ascii="Times New Roman" w:eastAsia="Times New Roman" w:hAnsi="Times New Roman" w:cs="Times New Roman"/>
      <w:b/>
      <w:bCs/>
      <w:sz w:val="24"/>
      <w:szCs w:val="20"/>
    </w:rPr>
  </w:style>
  <w:style w:type="paragraph" w:styleId="NormalWeb">
    <w:name w:val="Normal (Web)"/>
    <w:basedOn w:val="Normal"/>
    <w:uiPriority w:val="99"/>
    <w:unhideWhenUsed/>
    <w:rsid w:val="00A65E8B"/>
    <w:pPr>
      <w:widowControl/>
      <w:overflowPunct/>
      <w:autoSpaceDE/>
      <w:autoSpaceDN/>
      <w:adjustRightInd/>
      <w:spacing w:before="100" w:beforeAutospacing="1" w:after="100" w:afterAutospacing="1"/>
      <w:textAlignment w:val="auto"/>
    </w:pPr>
    <w:rPr>
      <w:color w:val="000000"/>
      <w:szCs w:val="24"/>
    </w:rPr>
  </w:style>
  <w:style w:type="paragraph" w:customStyle="1" w:styleId="Default">
    <w:name w:val="Default"/>
    <w:rsid w:val="00A65E8B"/>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rsid w:val="00A65E8B"/>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5D3668"/>
    <w:pPr>
      <w:ind w:left="720"/>
      <w:contextualSpacing/>
    </w:pPr>
  </w:style>
  <w:style w:type="paragraph" w:customStyle="1" w:styleId="rightaligntext">
    <w:name w:val="rightaligntext"/>
    <w:basedOn w:val="Normal"/>
    <w:rsid w:val="00222A3E"/>
    <w:pPr>
      <w:widowControl/>
      <w:overflowPunct/>
      <w:autoSpaceDE/>
      <w:autoSpaceDN/>
      <w:adjustRightInd/>
      <w:spacing w:before="100" w:beforeAutospacing="1" w:after="100" w:afterAutospacing="1"/>
      <w:textAlignment w:val="auto"/>
    </w:pPr>
    <w:rPr>
      <w:szCs w:val="24"/>
    </w:rPr>
  </w:style>
</w:styles>
</file>

<file path=word/webSettings.xml><?xml version="1.0" encoding="utf-8"?>
<w:webSettings xmlns:r="http://schemas.openxmlformats.org/officeDocument/2006/relationships" xmlns:w="http://schemas.openxmlformats.org/wordprocessingml/2006/main">
  <w:divs>
    <w:div w:id="169341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lackboard.fau.edu" TargetMode="External"/><Relationship Id="rId3" Type="http://schemas.openxmlformats.org/officeDocument/2006/relationships/settings" Target="settings.xml"/><Relationship Id="rId7" Type="http://schemas.openxmlformats.org/officeDocument/2006/relationships/hyperlink" Target="http://www.fau.edu/regulations/chapter4/4.001_Code_of_Academic_Integrity.pdf"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clicker.com" TargetMode="External"/><Relationship Id="rId11" Type="http://schemas.openxmlformats.org/officeDocument/2006/relationships/theme" Target="theme/theme1.xml"/><Relationship Id="rId5" Type="http://schemas.openxmlformats.org/officeDocument/2006/relationships/hyperlink" Target="mailto:support@iclicker.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ccounts.fa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2217</Words>
  <Characters>12639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jcogua-lopez</dc:creator>
  <cp:lastModifiedBy>mjenning</cp:lastModifiedBy>
  <cp:revision>2</cp:revision>
  <cp:lastPrinted>2012-08-13T19:23:00Z</cp:lastPrinted>
  <dcterms:created xsi:type="dcterms:W3CDTF">2014-10-01T19:21:00Z</dcterms:created>
  <dcterms:modified xsi:type="dcterms:W3CDTF">2014-10-01T19:21:00Z</dcterms:modified>
</cp:coreProperties>
</file>