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B26" w:rsidRPr="001406ED" w:rsidRDefault="006E7B26" w:rsidP="007D09CD">
      <w:pPr>
        <w:autoSpaceDE w:val="0"/>
        <w:autoSpaceDN w:val="0"/>
        <w:adjustRightInd w:val="0"/>
        <w:spacing w:before="240" w:after="0" w:line="240" w:lineRule="auto"/>
        <w:jc w:val="center"/>
        <w:rPr>
          <w:rFonts w:cstheme="minorHAnsi"/>
          <w:b/>
          <w:sz w:val="24"/>
          <w:szCs w:val="24"/>
        </w:rPr>
      </w:pPr>
      <w:bookmarkStart w:id="0" w:name="_GoBack"/>
      <w:bookmarkEnd w:id="0"/>
      <w:r w:rsidRPr="001406ED">
        <w:rPr>
          <w:rFonts w:cstheme="minorHAnsi"/>
          <w:b/>
          <w:sz w:val="24"/>
          <w:szCs w:val="24"/>
        </w:rPr>
        <w:t xml:space="preserve">Course Number </w:t>
      </w:r>
      <w:r w:rsidR="00013F79" w:rsidRPr="001406ED">
        <w:rPr>
          <w:rFonts w:cstheme="minorHAnsi"/>
          <w:b/>
          <w:sz w:val="24"/>
          <w:szCs w:val="24"/>
        </w:rPr>
        <w:t>–</w:t>
      </w:r>
      <w:r w:rsidRPr="001406ED">
        <w:rPr>
          <w:rFonts w:cstheme="minorHAnsi"/>
          <w:b/>
          <w:sz w:val="24"/>
          <w:szCs w:val="24"/>
        </w:rPr>
        <w:t xml:space="preserve"> </w:t>
      </w:r>
      <w:r w:rsidR="009704AD" w:rsidRPr="001406ED">
        <w:rPr>
          <w:rFonts w:cstheme="minorHAnsi"/>
          <w:b/>
          <w:sz w:val="24"/>
          <w:szCs w:val="24"/>
        </w:rPr>
        <w:t>MAR 4613</w:t>
      </w:r>
      <w:r w:rsidR="00733403" w:rsidRPr="001406ED">
        <w:rPr>
          <w:rFonts w:cstheme="minorHAnsi"/>
          <w:b/>
          <w:sz w:val="24"/>
          <w:szCs w:val="24"/>
        </w:rPr>
        <w:t>-001</w:t>
      </w:r>
    </w:p>
    <w:p w:rsidR="006E7B26" w:rsidRPr="001406ED" w:rsidRDefault="006E7B26" w:rsidP="006E7B26">
      <w:pPr>
        <w:autoSpaceDE w:val="0"/>
        <w:autoSpaceDN w:val="0"/>
        <w:adjustRightInd w:val="0"/>
        <w:spacing w:after="0" w:line="240" w:lineRule="auto"/>
        <w:jc w:val="center"/>
        <w:rPr>
          <w:rFonts w:cstheme="minorHAnsi"/>
          <w:b/>
          <w:sz w:val="24"/>
          <w:szCs w:val="24"/>
        </w:rPr>
      </w:pPr>
      <w:r w:rsidRPr="001406ED">
        <w:rPr>
          <w:rFonts w:cstheme="minorHAnsi"/>
          <w:b/>
          <w:sz w:val="24"/>
          <w:szCs w:val="24"/>
        </w:rPr>
        <w:t>CRN number</w:t>
      </w:r>
      <w:r w:rsidR="00282CA1" w:rsidRPr="001406ED">
        <w:rPr>
          <w:rFonts w:cstheme="minorHAnsi"/>
          <w:b/>
          <w:sz w:val="24"/>
          <w:szCs w:val="24"/>
        </w:rPr>
        <w:t>-26961</w:t>
      </w:r>
    </w:p>
    <w:p w:rsidR="006E7B26" w:rsidRPr="001406ED" w:rsidRDefault="009704AD" w:rsidP="006E7B26">
      <w:pPr>
        <w:autoSpaceDE w:val="0"/>
        <w:autoSpaceDN w:val="0"/>
        <w:adjustRightInd w:val="0"/>
        <w:spacing w:after="0" w:line="240" w:lineRule="auto"/>
        <w:jc w:val="center"/>
        <w:rPr>
          <w:rFonts w:cstheme="minorHAnsi"/>
          <w:b/>
          <w:sz w:val="24"/>
          <w:szCs w:val="24"/>
        </w:rPr>
      </w:pPr>
      <w:r w:rsidRPr="001406ED">
        <w:rPr>
          <w:rFonts w:cstheme="minorHAnsi"/>
          <w:b/>
          <w:sz w:val="24"/>
          <w:szCs w:val="24"/>
        </w:rPr>
        <w:t xml:space="preserve"> </w:t>
      </w:r>
      <w:r w:rsidR="00841E89" w:rsidRPr="001406ED">
        <w:rPr>
          <w:rFonts w:cstheme="minorHAnsi"/>
          <w:b/>
          <w:sz w:val="24"/>
          <w:szCs w:val="24"/>
        </w:rPr>
        <w:t xml:space="preserve">RI </w:t>
      </w:r>
      <w:r w:rsidRPr="001406ED">
        <w:rPr>
          <w:rFonts w:cstheme="minorHAnsi"/>
          <w:b/>
          <w:sz w:val="24"/>
          <w:szCs w:val="24"/>
        </w:rPr>
        <w:t>Marketing Research and information System</w:t>
      </w:r>
    </w:p>
    <w:p w:rsidR="006E7B26" w:rsidRPr="001406ED" w:rsidRDefault="00DF50B7" w:rsidP="006E7B26">
      <w:pPr>
        <w:autoSpaceDE w:val="0"/>
        <w:autoSpaceDN w:val="0"/>
        <w:adjustRightInd w:val="0"/>
        <w:spacing w:after="0" w:line="240" w:lineRule="auto"/>
        <w:jc w:val="center"/>
        <w:rPr>
          <w:rFonts w:cstheme="minorHAnsi"/>
          <w:b/>
          <w:sz w:val="24"/>
          <w:szCs w:val="24"/>
        </w:rPr>
      </w:pPr>
      <w:r w:rsidRPr="001406ED">
        <w:rPr>
          <w:rFonts w:cstheme="minorHAnsi"/>
          <w:b/>
          <w:sz w:val="24"/>
          <w:szCs w:val="24"/>
        </w:rPr>
        <w:t>Fall</w:t>
      </w:r>
      <w:r w:rsidR="00282CA1" w:rsidRPr="001406ED">
        <w:rPr>
          <w:rFonts w:cstheme="minorHAnsi"/>
          <w:b/>
          <w:sz w:val="24"/>
          <w:szCs w:val="24"/>
        </w:rPr>
        <w:t xml:space="preserve"> 2016</w:t>
      </w:r>
      <w:r w:rsidRPr="001406ED">
        <w:rPr>
          <w:rFonts w:cstheme="minorHAnsi"/>
          <w:b/>
          <w:sz w:val="24"/>
          <w:szCs w:val="24"/>
        </w:rPr>
        <w:t xml:space="preserve"> or Spring 2017</w:t>
      </w:r>
    </w:p>
    <w:p w:rsidR="008447EE" w:rsidRPr="001406ED" w:rsidRDefault="006E7B26" w:rsidP="006E7B26">
      <w:pPr>
        <w:autoSpaceDE w:val="0"/>
        <w:autoSpaceDN w:val="0"/>
        <w:adjustRightInd w:val="0"/>
        <w:spacing w:after="0" w:line="240" w:lineRule="auto"/>
        <w:jc w:val="center"/>
        <w:rPr>
          <w:rFonts w:cstheme="minorHAnsi"/>
          <w:b/>
          <w:sz w:val="24"/>
          <w:szCs w:val="24"/>
        </w:rPr>
      </w:pPr>
      <w:r w:rsidRPr="001406ED">
        <w:rPr>
          <w:rFonts w:cstheme="minorHAnsi"/>
          <w:b/>
          <w:sz w:val="24"/>
          <w:szCs w:val="24"/>
        </w:rPr>
        <w:t>Class Location</w:t>
      </w:r>
      <w:r w:rsidR="008447EE" w:rsidRPr="001406ED">
        <w:rPr>
          <w:rFonts w:cstheme="minorHAnsi"/>
          <w:b/>
          <w:sz w:val="24"/>
          <w:szCs w:val="24"/>
        </w:rPr>
        <w:t>: BU 405</w:t>
      </w:r>
    </w:p>
    <w:p w:rsidR="006E7B26" w:rsidRPr="001406ED" w:rsidRDefault="00282CA1" w:rsidP="006E7B26">
      <w:pPr>
        <w:autoSpaceDE w:val="0"/>
        <w:autoSpaceDN w:val="0"/>
        <w:adjustRightInd w:val="0"/>
        <w:spacing w:after="0" w:line="240" w:lineRule="auto"/>
        <w:jc w:val="center"/>
        <w:rPr>
          <w:rFonts w:cstheme="minorHAnsi"/>
          <w:b/>
          <w:sz w:val="24"/>
          <w:szCs w:val="24"/>
        </w:rPr>
      </w:pPr>
      <w:r w:rsidRPr="001406ED">
        <w:rPr>
          <w:rFonts w:cstheme="minorHAnsi"/>
          <w:b/>
          <w:sz w:val="24"/>
          <w:szCs w:val="24"/>
        </w:rPr>
        <w:t>Class Meeting Time: Wednesdays, Fridays, 2:00 PM to 3:30</w:t>
      </w:r>
      <w:r w:rsidR="009704AD" w:rsidRPr="001406ED">
        <w:rPr>
          <w:rFonts w:cstheme="minorHAnsi"/>
          <w:b/>
          <w:sz w:val="24"/>
          <w:szCs w:val="24"/>
        </w:rPr>
        <w:t xml:space="preserve"> PM</w:t>
      </w:r>
    </w:p>
    <w:p w:rsidR="006E7B26" w:rsidRPr="001406ED" w:rsidRDefault="006E7B26" w:rsidP="006E7B26">
      <w:pPr>
        <w:autoSpaceDE w:val="0"/>
        <w:autoSpaceDN w:val="0"/>
        <w:adjustRightInd w:val="0"/>
        <w:spacing w:before="120" w:after="0" w:line="240" w:lineRule="auto"/>
        <w:rPr>
          <w:rFonts w:cstheme="minorHAnsi"/>
          <w:b/>
          <w:sz w:val="24"/>
          <w:szCs w:val="24"/>
          <w:u w:val="single"/>
        </w:rPr>
      </w:pPr>
      <w:r w:rsidRPr="001406ED">
        <w:rPr>
          <w:rFonts w:cstheme="minorHAnsi"/>
          <w:b/>
          <w:sz w:val="24"/>
          <w:szCs w:val="24"/>
          <w:u w:val="single"/>
        </w:rPr>
        <w:t>Professor Information</w:t>
      </w:r>
    </w:p>
    <w:p w:rsidR="006E7B26" w:rsidRPr="001406ED" w:rsidRDefault="006E7B26" w:rsidP="006E7B26">
      <w:pPr>
        <w:autoSpaceDE w:val="0"/>
        <w:autoSpaceDN w:val="0"/>
        <w:adjustRightInd w:val="0"/>
        <w:spacing w:after="0" w:line="240" w:lineRule="auto"/>
        <w:rPr>
          <w:rFonts w:cstheme="minorHAnsi"/>
          <w:sz w:val="24"/>
          <w:szCs w:val="24"/>
        </w:rPr>
      </w:pPr>
      <w:r w:rsidRPr="001406ED">
        <w:rPr>
          <w:rFonts w:cstheme="minorHAnsi"/>
          <w:sz w:val="24"/>
          <w:szCs w:val="24"/>
        </w:rPr>
        <w:t>Name</w:t>
      </w:r>
      <w:r w:rsidR="009704AD" w:rsidRPr="001406ED">
        <w:rPr>
          <w:rFonts w:cstheme="minorHAnsi"/>
          <w:sz w:val="24"/>
          <w:szCs w:val="24"/>
        </w:rPr>
        <w:t>: Dr. Pradeep Korgaonkar</w:t>
      </w:r>
    </w:p>
    <w:p w:rsidR="006E7B26" w:rsidRPr="001406ED" w:rsidRDefault="006E7B26" w:rsidP="006E7B26">
      <w:pPr>
        <w:autoSpaceDE w:val="0"/>
        <w:autoSpaceDN w:val="0"/>
        <w:adjustRightInd w:val="0"/>
        <w:spacing w:after="0" w:line="240" w:lineRule="auto"/>
        <w:rPr>
          <w:rFonts w:cstheme="minorHAnsi"/>
          <w:sz w:val="24"/>
          <w:szCs w:val="24"/>
        </w:rPr>
      </w:pPr>
      <w:r w:rsidRPr="001406ED">
        <w:rPr>
          <w:rFonts w:cstheme="minorHAnsi"/>
          <w:sz w:val="24"/>
          <w:szCs w:val="24"/>
        </w:rPr>
        <w:t>Office Address</w:t>
      </w:r>
      <w:r w:rsidR="009704AD" w:rsidRPr="001406ED">
        <w:rPr>
          <w:rFonts w:cstheme="minorHAnsi"/>
          <w:sz w:val="24"/>
          <w:szCs w:val="24"/>
        </w:rPr>
        <w:t>: LA448</w:t>
      </w:r>
    </w:p>
    <w:p w:rsidR="006E7B26" w:rsidRPr="001406ED" w:rsidRDefault="005D1385" w:rsidP="006E7B26">
      <w:pPr>
        <w:autoSpaceDE w:val="0"/>
        <w:autoSpaceDN w:val="0"/>
        <w:adjustRightInd w:val="0"/>
        <w:spacing w:after="0" w:line="240" w:lineRule="auto"/>
        <w:rPr>
          <w:rFonts w:cstheme="minorHAnsi"/>
          <w:sz w:val="24"/>
          <w:szCs w:val="24"/>
        </w:rPr>
      </w:pPr>
      <w:r w:rsidRPr="001406ED">
        <w:rPr>
          <w:rFonts w:cstheme="minorHAnsi"/>
          <w:sz w:val="24"/>
          <w:szCs w:val="24"/>
        </w:rPr>
        <w:t>Email</w:t>
      </w:r>
      <w:r w:rsidR="006E7B26" w:rsidRPr="001406ED">
        <w:rPr>
          <w:rFonts w:cstheme="minorHAnsi"/>
          <w:sz w:val="24"/>
          <w:szCs w:val="24"/>
        </w:rPr>
        <w:t xml:space="preserve"> address</w:t>
      </w:r>
      <w:r w:rsidR="009704AD" w:rsidRPr="001406ED">
        <w:rPr>
          <w:rFonts w:cstheme="minorHAnsi"/>
          <w:sz w:val="24"/>
          <w:szCs w:val="24"/>
        </w:rPr>
        <w:t>:korgaonk@fau.edu</w:t>
      </w:r>
    </w:p>
    <w:p w:rsidR="006E7B26" w:rsidRPr="001406ED" w:rsidRDefault="006E7B26" w:rsidP="006E7B26">
      <w:pPr>
        <w:autoSpaceDE w:val="0"/>
        <w:autoSpaceDN w:val="0"/>
        <w:adjustRightInd w:val="0"/>
        <w:spacing w:after="0" w:line="240" w:lineRule="auto"/>
        <w:rPr>
          <w:rFonts w:cstheme="minorHAnsi"/>
          <w:sz w:val="24"/>
          <w:szCs w:val="24"/>
          <w:u w:val="single"/>
        </w:rPr>
      </w:pPr>
      <w:r w:rsidRPr="001406ED">
        <w:rPr>
          <w:rFonts w:cstheme="minorHAnsi"/>
          <w:sz w:val="24"/>
          <w:szCs w:val="24"/>
        </w:rPr>
        <w:t>Phone Number</w:t>
      </w:r>
      <w:r w:rsidR="009704AD" w:rsidRPr="001406ED">
        <w:rPr>
          <w:rFonts w:cstheme="minorHAnsi"/>
          <w:sz w:val="24"/>
          <w:szCs w:val="24"/>
        </w:rPr>
        <w:t>: 954-236-1348</w:t>
      </w:r>
    </w:p>
    <w:p w:rsidR="006E7B26" w:rsidRPr="001406ED" w:rsidRDefault="006E7B26" w:rsidP="00C55A6C">
      <w:pPr>
        <w:spacing w:before="120" w:after="0" w:line="240" w:lineRule="auto"/>
        <w:rPr>
          <w:rFonts w:eastAsia="Times New Roman" w:cstheme="minorHAnsi"/>
          <w:b/>
          <w:sz w:val="24"/>
          <w:szCs w:val="24"/>
          <w:u w:val="single"/>
        </w:rPr>
      </w:pPr>
      <w:r w:rsidRPr="001406ED">
        <w:rPr>
          <w:rFonts w:eastAsia="Times New Roman" w:cstheme="minorHAnsi"/>
          <w:b/>
          <w:sz w:val="24"/>
          <w:szCs w:val="24"/>
          <w:u w:val="single"/>
        </w:rPr>
        <w:t>Office Hours</w:t>
      </w:r>
      <w:r w:rsidR="00E302B4" w:rsidRPr="001406ED">
        <w:rPr>
          <w:rFonts w:eastAsia="Times New Roman" w:cstheme="minorHAnsi"/>
          <w:b/>
          <w:sz w:val="24"/>
          <w:szCs w:val="24"/>
          <w:u w:val="single"/>
        </w:rPr>
        <w:t xml:space="preserve"> in Boca</w:t>
      </w:r>
    </w:p>
    <w:p w:rsidR="009704AD" w:rsidRPr="001406ED" w:rsidRDefault="00282CA1" w:rsidP="009704AD">
      <w:pPr>
        <w:spacing w:after="0" w:line="240" w:lineRule="auto"/>
        <w:rPr>
          <w:rFonts w:eastAsia="Times New Roman" w:cstheme="minorHAnsi"/>
          <w:sz w:val="24"/>
          <w:szCs w:val="24"/>
        </w:rPr>
      </w:pPr>
      <w:r w:rsidRPr="001406ED">
        <w:rPr>
          <w:rFonts w:eastAsia="Times New Roman" w:cstheme="minorHAnsi"/>
          <w:sz w:val="24"/>
          <w:szCs w:val="24"/>
        </w:rPr>
        <w:t>Prior to Class: 1:00 PM to 2:0</w:t>
      </w:r>
      <w:r w:rsidR="009704AD" w:rsidRPr="001406ED">
        <w:rPr>
          <w:rFonts w:eastAsia="Times New Roman" w:cstheme="minorHAnsi"/>
          <w:sz w:val="24"/>
          <w:szCs w:val="24"/>
        </w:rPr>
        <w:t>0 PM.</w:t>
      </w:r>
    </w:p>
    <w:p w:rsidR="00E302B4" w:rsidRPr="001406ED" w:rsidRDefault="00E302B4" w:rsidP="009704AD">
      <w:pPr>
        <w:spacing w:after="0" w:line="240" w:lineRule="auto"/>
        <w:rPr>
          <w:rFonts w:eastAsia="Times New Roman" w:cstheme="minorHAnsi"/>
          <w:sz w:val="24"/>
          <w:szCs w:val="24"/>
        </w:rPr>
      </w:pPr>
      <w:r w:rsidRPr="001406ED">
        <w:rPr>
          <w:rFonts w:eastAsia="Times New Roman" w:cstheme="minorHAnsi"/>
          <w:sz w:val="24"/>
          <w:szCs w:val="24"/>
        </w:rPr>
        <w:t>Fleming West 111</w:t>
      </w:r>
    </w:p>
    <w:p w:rsidR="00E302B4" w:rsidRPr="001406ED" w:rsidRDefault="00E302B4" w:rsidP="009704AD">
      <w:pPr>
        <w:spacing w:after="0" w:line="240" w:lineRule="auto"/>
        <w:rPr>
          <w:rFonts w:eastAsia="Times New Roman" w:cstheme="minorHAnsi"/>
          <w:sz w:val="24"/>
          <w:szCs w:val="24"/>
        </w:rPr>
      </w:pPr>
      <w:r w:rsidRPr="001406ED">
        <w:rPr>
          <w:rFonts w:eastAsia="Times New Roman" w:cstheme="minorHAnsi"/>
          <w:sz w:val="24"/>
          <w:szCs w:val="24"/>
        </w:rPr>
        <w:t>561-297-4018</w:t>
      </w:r>
    </w:p>
    <w:p w:rsidR="00BC688D" w:rsidRPr="001406ED" w:rsidRDefault="006E7B26" w:rsidP="00BC688D">
      <w:pPr>
        <w:spacing w:after="0" w:line="240" w:lineRule="auto"/>
        <w:rPr>
          <w:rFonts w:eastAsia="Times New Roman" w:cstheme="minorHAnsi"/>
          <w:b/>
          <w:bCs/>
          <w:sz w:val="24"/>
          <w:szCs w:val="24"/>
          <w:u w:val="single"/>
        </w:rPr>
      </w:pPr>
      <w:r w:rsidRPr="001406ED">
        <w:rPr>
          <w:rFonts w:eastAsia="Times New Roman" w:cstheme="minorHAnsi"/>
          <w:b/>
          <w:sz w:val="24"/>
          <w:szCs w:val="24"/>
          <w:u w:val="single"/>
        </w:rPr>
        <w:t>Required Text and Materials</w:t>
      </w:r>
    </w:p>
    <w:p w:rsidR="006E7B26" w:rsidRPr="001406ED" w:rsidRDefault="00BC688D" w:rsidP="00BC688D">
      <w:pPr>
        <w:spacing w:after="0" w:line="240" w:lineRule="auto"/>
        <w:rPr>
          <w:rFonts w:eastAsia="Times New Roman" w:cstheme="minorHAnsi"/>
          <w:bCs/>
          <w:sz w:val="24"/>
          <w:szCs w:val="24"/>
        </w:rPr>
      </w:pPr>
      <w:r w:rsidRPr="001406ED">
        <w:rPr>
          <w:rFonts w:eastAsia="Times New Roman" w:cstheme="minorHAnsi"/>
          <w:bCs/>
          <w:sz w:val="24"/>
          <w:szCs w:val="24"/>
        </w:rPr>
        <w:t xml:space="preserve"> Ma</w:t>
      </w:r>
      <w:r w:rsidR="00872B51" w:rsidRPr="001406ED">
        <w:rPr>
          <w:rFonts w:eastAsia="Times New Roman" w:cstheme="minorHAnsi"/>
          <w:bCs/>
          <w:sz w:val="24"/>
          <w:szCs w:val="24"/>
        </w:rPr>
        <w:t>rketing Research: An Applied Ori</w:t>
      </w:r>
      <w:r w:rsidRPr="001406ED">
        <w:rPr>
          <w:rFonts w:eastAsia="Times New Roman" w:cstheme="minorHAnsi"/>
          <w:bCs/>
          <w:sz w:val="24"/>
          <w:szCs w:val="24"/>
        </w:rPr>
        <w:t>entation,</w:t>
      </w:r>
      <w:r w:rsidR="009704AD" w:rsidRPr="001406ED">
        <w:rPr>
          <w:rFonts w:eastAsia="Times New Roman" w:cstheme="minorHAnsi"/>
          <w:bCs/>
          <w:sz w:val="24"/>
          <w:szCs w:val="24"/>
        </w:rPr>
        <w:t xml:space="preserve"> Dr. Malhotra, Prentice Hall</w:t>
      </w:r>
      <w:r w:rsidRPr="001406ED">
        <w:rPr>
          <w:rFonts w:eastAsia="Times New Roman" w:cstheme="minorHAnsi"/>
          <w:bCs/>
          <w:sz w:val="24"/>
          <w:szCs w:val="24"/>
        </w:rPr>
        <w:t>, Sixth edition,</w:t>
      </w:r>
    </w:p>
    <w:p w:rsidR="00BC688D" w:rsidRPr="001406ED" w:rsidRDefault="00BC688D" w:rsidP="00BC688D">
      <w:pPr>
        <w:spacing w:after="0" w:line="240" w:lineRule="auto"/>
        <w:rPr>
          <w:rFonts w:eastAsia="Times New Roman" w:cstheme="minorHAnsi"/>
          <w:b/>
          <w:bCs/>
          <w:sz w:val="24"/>
          <w:szCs w:val="24"/>
          <w:u w:val="single"/>
        </w:rPr>
      </w:pPr>
      <w:r w:rsidRPr="001406ED">
        <w:rPr>
          <w:rFonts w:eastAsia="Times New Roman" w:cstheme="minorHAnsi"/>
          <w:bCs/>
          <w:sz w:val="24"/>
          <w:szCs w:val="24"/>
        </w:rPr>
        <w:t>ISBN 978-0-13-608543-0</w:t>
      </w:r>
    </w:p>
    <w:p w:rsidR="006E7B26" w:rsidRPr="001406ED" w:rsidRDefault="006E7B26" w:rsidP="006E7B26">
      <w:pPr>
        <w:spacing w:after="0" w:line="213" w:lineRule="auto"/>
        <w:ind w:right="72"/>
        <w:rPr>
          <w:rFonts w:eastAsia="Times New Roman" w:cstheme="minorHAnsi"/>
          <w:sz w:val="24"/>
          <w:szCs w:val="24"/>
        </w:rPr>
      </w:pPr>
      <w:r w:rsidRPr="001406ED">
        <w:rPr>
          <w:rFonts w:eastAsia="Times New Roman" w:cstheme="minorHAnsi"/>
          <w:b/>
          <w:sz w:val="24"/>
          <w:szCs w:val="24"/>
          <w:u w:val="single"/>
        </w:rPr>
        <w:t>Course Description</w:t>
      </w:r>
    </w:p>
    <w:p w:rsidR="006E7B26" w:rsidRPr="001406ED" w:rsidRDefault="00C22F50" w:rsidP="006E7B26">
      <w:pPr>
        <w:spacing w:after="0" w:line="240" w:lineRule="auto"/>
        <w:rPr>
          <w:rFonts w:eastAsia="Times New Roman" w:cstheme="minorHAnsi"/>
          <w:sz w:val="24"/>
          <w:szCs w:val="20"/>
        </w:rPr>
      </w:pPr>
      <w:r w:rsidRPr="001406ED">
        <w:rPr>
          <w:rFonts w:eastAsia="Times New Roman" w:cstheme="minorHAnsi"/>
          <w:sz w:val="24"/>
          <w:szCs w:val="20"/>
        </w:rPr>
        <w:t>An introduction to procedures for defining marketing problems. Data gathering, analysis, and interpretation techniques and their integration into management decision processes are also discussed.</w:t>
      </w:r>
      <w:r w:rsidR="006E7B26" w:rsidRPr="001406ED">
        <w:rPr>
          <w:rFonts w:eastAsia="Times New Roman" w:cstheme="minorHAnsi"/>
          <w:sz w:val="24"/>
          <w:szCs w:val="20"/>
        </w:rPr>
        <w:t xml:space="preserve"> </w:t>
      </w:r>
    </w:p>
    <w:p w:rsidR="006E7B26" w:rsidRPr="001406ED" w:rsidRDefault="006E7B26" w:rsidP="005D1385">
      <w:pPr>
        <w:keepNext/>
        <w:tabs>
          <w:tab w:val="left" w:pos="720"/>
        </w:tabs>
        <w:spacing w:after="0" w:line="240" w:lineRule="auto"/>
        <w:outlineLvl w:val="0"/>
        <w:rPr>
          <w:rFonts w:eastAsia="Times New Roman" w:cstheme="minorHAnsi"/>
          <w:b/>
          <w:sz w:val="24"/>
          <w:szCs w:val="24"/>
          <w:u w:val="single"/>
        </w:rPr>
      </w:pPr>
      <w:r w:rsidRPr="001406ED">
        <w:rPr>
          <w:rFonts w:eastAsia="Times New Roman" w:cstheme="minorHAnsi"/>
          <w:b/>
          <w:sz w:val="24"/>
          <w:szCs w:val="24"/>
          <w:u w:val="single"/>
        </w:rPr>
        <w:t>Course Prerequisites and Credit Hours and Class Time Commitments</w:t>
      </w:r>
    </w:p>
    <w:p w:rsidR="001441A1" w:rsidRDefault="001441A1" w:rsidP="006E7B26">
      <w:pPr>
        <w:spacing w:after="0" w:line="240" w:lineRule="auto"/>
        <w:rPr>
          <w:rFonts w:eastAsia="Times New Roman" w:cstheme="minorHAnsi"/>
          <w:sz w:val="24"/>
          <w:szCs w:val="24"/>
        </w:rPr>
      </w:pPr>
    </w:p>
    <w:p w:rsidR="006E7B26" w:rsidRPr="006E7B26" w:rsidRDefault="001441A1" w:rsidP="006E7B26">
      <w:pPr>
        <w:spacing w:after="0" w:line="240" w:lineRule="auto"/>
        <w:rPr>
          <w:rFonts w:eastAsia="Times New Roman" w:cstheme="minorHAnsi"/>
          <w:sz w:val="24"/>
          <w:szCs w:val="24"/>
        </w:rPr>
      </w:pPr>
      <w:r w:rsidRPr="001441A1">
        <w:rPr>
          <w:rFonts w:eastAsia="Times New Roman" w:cstheme="minorHAnsi"/>
          <w:sz w:val="24"/>
          <w:szCs w:val="24"/>
        </w:rPr>
        <w:t>STA 2023 and MAR 3023</w:t>
      </w:r>
    </w:p>
    <w:p w:rsidR="006E7B26" w:rsidRPr="006E7B26" w:rsidRDefault="005D1385" w:rsidP="005D1385">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4"/>
          <w:szCs w:val="24"/>
        </w:rPr>
      </w:pPr>
      <w:r>
        <w:rPr>
          <w:rFonts w:eastAsia="Times New Roman" w:cstheme="minorHAnsi"/>
          <w:sz w:val="24"/>
          <w:szCs w:val="24"/>
        </w:rPr>
        <w:t>“</w:t>
      </w:r>
      <w:r w:rsidR="006E7B26" w:rsidRPr="006E7B26">
        <w:rPr>
          <w:rFonts w:eastAsia="Times New Roman" w:cstheme="minorHAnsi"/>
          <w:sz w:val="24"/>
          <w:szCs w:val="24"/>
        </w:rPr>
        <w:t>According to Florida State Statute 6A-10.033, students must s</w:t>
      </w:r>
      <w:r>
        <w:rPr>
          <w:rFonts w:eastAsia="Times New Roman" w:cstheme="minorHAnsi"/>
          <w:sz w:val="24"/>
          <w:szCs w:val="24"/>
        </w:rPr>
        <w:t xml:space="preserve">pend a minimum 2,250 minutes of in class </w:t>
      </w:r>
      <w:r w:rsidR="006E7B26" w:rsidRPr="006E7B26">
        <w:rPr>
          <w:rFonts w:eastAsia="Times New Roman" w:cstheme="minorHAnsi"/>
          <w:sz w:val="24"/>
          <w:szCs w:val="24"/>
        </w:rPr>
        <w:t>time during a 3-credit course. Additionally, students enrolled in a 3-credit course are expected to spend a minimum of 4,5</w:t>
      </w:r>
      <w:r>
        <w:rPr>
          <w:rFonts w:eastAsia="Times New Roman" w:cstheme="minorHAnsi"/>
          <w:sz w:val="24"/>
          <w:szCs w:val="24"/>
        </w:rPr>
        <w:t xml:space="preserve">00 minutes of </w:t>
      </w:r>
      <w:r w:rsidR="00C55A6C">
        <w:rPr>
          <w:rFonts w:eastAsia="Times New Roman" w:cstheme="minorHAnsi"/>
          <w:sz w:val="24"/>
          <w:szCs w:val="24"/>
        </w:rPr>
        <w:t xml:space="preserve">out-of-class-time </w:t>
      </w:r>
      <w:r w:rsidR="006E7B26" w:rsidRPr="006E7B26">
        <w:rPr>
          <w:rFonts w:eastAsia="Times New Roman" w:cstheme="minorHAnsi"/>
          <w:sz w:val="24"/>
          <w:szCs w:val="24"/>
        </w:rPr>
        <w:t>specifically working on course-related activities (i.e., reading assigned pieces, completing homework, preparing for exams and other assessments, reviewing class notes, etc.) and fulfilling any other class activities or duties as required.</w:t>
      </w:r>
      <w:r>
        <w:rPr>
          <w:rFonts w:eastAsia="Times New Roman" w:cstheme="minorHAnsi"/>
          <w:sz w:val="24"/>
          <w:szCs w:val="24"/>
        </w:rPr>
        <w:t xml:space="preserve">”  The course schedule for this course reflects this expectation of students.  </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5D1385">
      <w:pPr>
        <w:keepNext/>
        <w:tabs>
          <w:tab w:val="left" w:pos="720"/>
        </w:tabs>
        <w:spacing w:after="0" w:line="240" w:lineRule="auto"/>
        <w:outlineLvl w:val="0"/>
        <w:rPr>
          <w:rFonts w:eastAsia="Times New Roman" w:cstheme="minorHAnsi"/>
          <w:b/>
          <w:bCs/>
          <w:color w:val="44546A" w:themeColor="text2"/>
          <w:sz w:val="24"/>
          <w:szCs w:val="24"/>
          <w:u w:val="single"/>
        </w:rPr>
      </w:pPr>
      <w:r w:rsidRPr="005D1385">
        <w:rPr>
          <w:rFonts w:eastAsia="Times New Roman" w:cstheme="minorHAnsi"/>
          <w:b/>
          <w:color w:val="44546A" w:themeColor="text2"/>
          <w:sz w:val="24"/>
          <w:szCs w:val="24"/>
          <w:u w:val="single"/>
        </w:rPr>
        <w:t>Supplemental</w:t>
      </w:r>
      <w:r w:rsidRPr="006E7B26">
        <w:rPr>
          <w:rFonts w:eastAsia="Times New Roman" w:cstheme="minorHAnsi"/>
          <w:b/>
          <w:bCs/>
          <w:color w:val="44546A" w:themeColor="text2"/>
          <w:sz w:val="24"/>
          <w:szCs w:val="24"/>
          <w:u w:val="single"/>
        </w:rPr>
        <w:t xml:space="preserve"> Course Description</w:t>
      </w:r>
    </w:p>
    <w:p w:rsidR="006E7B26" w:rsidRDefault="00EC4A11" w:rsidP="006E7B26">
      <w:pPr>
        <w:spacing w:after="0" w:line="240" w:lineRule="auto"/>
        <w:rPr>
          <w:rFonts w:eastAsia="Times New Roman" w:cstheme="minorHAnsi"/>
          <w:color w:val="44546A" w:themeColor="text2"/>
          <w:sz w:val="24"/>
          <w:szCs w:val="24"/>
        </w:rPr>
      </w:pPr>
      <w:r w:rsidRPr="00EC4A11">
        <w:rPr>
          <w:rFonts w:eastAsia="Times New Roman" w:cstheme="minorHAnsi"/>
          <w:color w:val="44546A" w:themeColor="text2"/>
          <w:sz w:val="24"/>
          <w:szCs w:val="24"/>
        </w:rPr>
        <w:t>The course is an introduction to marketing research. It is intended to provide an understanding of the nature of marketing research process to current or future managers.</w:t>
      </w:r>
    </w:p>
    <w:p w:rsidR="00910830" w:rsidRDefault="00910830" w:rsidP="006E7B26">
      <w:pPr>
        <w:spacing w:after="0" w:line="240" w:lineRule="auto"/>
        <w:rPr>
          <w:rFonts w:eastAsia="Times New Roman" w:cstheme="minorHAnsi"/>
          <w:color w:val="44546A" w:themeColor="text2"/>
          <w:sz w:val="24"/>
          <w:szCs w:val="24"/>
        </w:rPr>
      </w:pPr>
    </w:p>
    <w:p w:rsidR="00910830" w:rsidRDefault="00910830" w:rsidP="006E7B26">
      <w:pPr>
        <w:spacing w:after="0" w:line="240" w:lineRule="auto"/>
        <w:rPr>
          <w:rFonts w:eastAsia="Times New Roman" w:cstheme="minorHAnsi"/>
          <w:color w:val="44546A" w:themeColor="text2"/>
          <w:sz w:val="24"/>
          <w:szCs w:val="24"/>
          <w:u w:val="single"/>
        </w:rPr>
      </w:pPr>
    </w:p>
    <w:p w:rsidR="00910830" w:rsidRDefault="00910830" w:rsidP="006E7B26">
      <w:pPr>
        <w:spacing w:after="0" w:line="240" w:lineRule="auto"/>
        <w:rPr>
          <w:rFonts w:eastAsia="Times New Roman" w:cstheme="minorHAnsi"/>
          <w:color w:val="44546A" w:themeColor="text2"/>
          <w:sz w:val="24"/>
          <w:szCs w:val="24"/>
          <w:u w:val="single"/>
        </w:rPr>
      </w:pPr>
    </w:p>
    <w:p w:rsidR="00910830" w:rsidRPr="00910830" w:rsidRDefault="00910830" w:rsidP="006E7B26">
      <w:pPr>
        <w:spacing w:after="0" w:line="240" w:lineRule="auto"/>
        <w:rPr>
          <w:rFonts w:eastAsia="Times New Roman" w:cstheme="minorHAnsi"/>
          <w:b/>
          <w:color w:val="44546A" w:themeColor="text2"/>
          <w:sz w:val="24"/>
          <w:szCs w:val="24"/>
          <w:u w:val="single"/>
        </w:rPr>
      </w:pPr>
      <w:r w:rsidRPr="00910830">
        <w:rPr>
          <w:rFonts w:eastAsia="Times New Roman" w:cstheme="minorHAnsi"/>
          <w:b/>
          <w:color w:val="44546A" w:themeColor="text2"/>
          <w:sz w:val="24"/>
          <w:szCs w:val="24"/>
          <w:u w:val="single"/>
        </w:rPr>
        <w:t>Research Intensive Course Designation and Requirements</w:t>
      </w:r>
    </w:p>
    <w:p w:rsidR="00910830" w:rsidRPr="00DF50B7" w:rsidRDefault="00910830" w:rsidP="00910830">
      <w:pPr>
        <w:rPr>
          <w:rFonts w:cstheme="minorHAnsi"/>
          <w:sz w:val="24"/>
        </w:rPr>
      </w:pPr>
      <w:r w:rsidRPr="00DF50B7">
        <w:rPr>
          <w:rFonts w:cstheme="minorHAnsi"/>
          <w:sz w:val="24"/>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7" w:history="1">
        <w:r w:rsidRPr="00DF50B7">
          <w:rPr>
            <w:rStyle w:val="Hyperlink"/>
            <w:rFonts w:cstheme="minorHAnsi"/>
            <w:sz w:val="24"/>
          </w:rPr>
          <w:t>http://www.fau.edu/ouri</w:t>
        </w:r>
      </w:hyperlink>
      <w:r w:rsidRPr="00DF50B7">
        <w:rPr>
          <w:rStyle w:val="Hyperlink"/>
          <w:rFonts w:cstheme="minorHAnsi"/>
          <w:sz w:val="24"/>
        </w:rPr>
        <w:t>.</w:t>
      </w:r>
    </w:p>
    <w:p w:rsidR="006E7B26" w:rsidRPr="006E7B26" w:rsidRDefault="006E7B26" w:rsidP="006E7B26">
      <w:pPr>
        <w:spacing w:after="0" w:line="240" w:lineRule="auto"/>
        <w:rPr>
          <w:rFonts w:eastAsia="Times New Roman" w:cstheme="minorHAnsi"/>
          <w:b/>
          <w:sz w:val="24"/>
          <w:szCs w:val="24"/>
          <w:u w:val="single"/>
        </w:rPr>
      </w:pPr>
    </w:p>
    <w:p w:rsidR="006E7B26" w:rsidRPr="006E7B26" w:rsidRDefault="006E7B26" w:rsidP="005D1385">
      <w:pPr>
        <w:keepNext/>
        <w:tabs>
          <w:tab w:val="left" w:pos="720"/>
        </w:tabs>
        <w:spacing w:after="0" w:line="240" w:lineRule="auto"/>
        <w:outlineLvl w:val="0"/>
        <w:rPr>
          <w:rFonts w:eastAsia="Times New Roman" w:cstheme="minorHAnsi"/>
          <w:b/>
          <w:sz w:val="24"/>
          <w:szCs w:val="24"/>
          <w:u w:val="single"/>
        </w:rPr>
      </w:pPr>
      <w:r w:rsidRPr="005D1385">
        <w:rPr>
          <w:rFonts w:eastAsia="Times New Roman" w:cstheme="minorHAnsi"/>
          <w:b/>
          <w:color w:val="44546A" w:themeColor="text2"/>
          <w:sz w:val="24"/>
          <w:szCs w:val="24"/>
          <w:u w:val="single"/>
        </w:rPr>
        <w:t>Course</w:t>
      </w:r>
      <w:r w:rsidRPr="006E7B26">
        <w:rPr>
          <w:rFonts w:eastAsia="Times New Roman" w:cstheme="minorHAnsi"/>
          <w:b/>
          <w:sz w:val="24"/>
          <w:szCs w:val="24"/>
          <w:u w:val="single"/>
        </w:rPr>
        <w:t xml:space="preserve"> Learning Objectives</w:t>
      </w:r>
    </w:p>
    <w:p w:rsidR="00EC4A11" w:rsidRPr="001406ED" w:rsidRDefault="00EC4A11" w:rsidP="00D970A4">
      <w:pPr>
        <w:spacing w:after="0" w:line="276" w:lineRule="auto"/>
        <w:rPr>
          <w:rFonts w:eastAsia="Times New Roman" w:cstheme="minorHAnsi"/>
          <w:bCs/>
          <w:sz w:val="24"/>
          <w:szCs w:val="24"/>
        </w:rPr>
      </w:pPr>
      <w:r w:rsidRPr="001406ED">
        <w:rPr>
          <w:rFonts w:eastAsia="Times New Roman" w:cstheme="minorHAnsi"/>
          <w:bCs/>
          <w:sz w:val="24"/>
          <w:szCs w:val="24"/>
        </w:rPr>
        <w:t>A student satisfactorily completing this course should possess the following terminal competencies:</w:t>
      </w:r>
    </w:p>
    <w:p w:rsidR="00D970A4" w:rsidRPr="001406ED" w:rsidRDefault="00EC4A11" w:rsidP="00D970A4">
      <w:pPr>
        <w:spacing w:after="0" w:line="276" w:lineRule="auto"/>
        <w:rPr>
          <w:rFonts w:eastAsia="Times New Roman" w:cstheme="minorHAnsi"/>
          <w:bCs/>
          <w:sz w:val="24"/>
          <w:szCs w:val="24"/>
        </w:rPr>
      </w:pPr>
      <w:r w:rsidRPr="001406ED">
        <w:rPr>
          <w:rFonts w:eastAsia="Times New Roman" w:cstheme="minorHAnsi"/>
          <w:bCs/>
          <w:sz w:val="24"/>
          <w:szCs w:val="24"/>
        </w:rPr>
        <w:t>1.</w:t>
      </w:r>
      <w:r w:rsidRPr="001406ED">
        <w:rPr>
          <w:rFonts w:eastAsia="Times New Roman" w:cstheme="minorHAnsi"/>
          <w:bCs/>
          <w:sz w:val="24"/>
          <w:szCs w:val="24"/>
        </w:rPr>
        <w:tab/>
        <w:t xml:space="preserve">An understanding of the importance of marketing research, its role in the managerial </w:t>
      </w:r>
      <w:r w:rsidR="00910830" w:rsidRPr="001406ED">
        <w:rPr>
          <w:rFonts w:eastAsia="Times New Roman" w:cstheme="minorHAnsi"/>
          <w:bCs/>
          <w:sz w:val="24"/>
          <w:szCs w:val="24"/>
        </w:rPr>
        <w:tab/>
      </w:r>
      <w:r w:rsidRPr="001406ED">
        <w:rPr>
          <w:rFonts w:eastAsia="Times New Roman" w:cstheme="minorHAnsi"/>
          <w:bCs/>
          <w:sz w:val="24"/>
          <w:szCs w:val="24"/>
        </w:rPr>
        <w:t>marketing decisions.</w:t>
      </w:r>
    </w:p>
    <w:p w:rsidR="00EC4A11" w:rsidRPr="001406ED" w:rsidRDefault="00EC4A11" w:rsidP="00D970A4">
      <w:pPr>
        <w:spacing w:after="0" w:line="276" w:lineRule="auto"/>
        <w:rPr>
          <w:rFonts w:eastAsia="Times New Roman" w:cstheme="minorHAnsi"/>
          <w:bCs/>
          <w:sz w:val="24"/>
          <w:szCs w:val="24"/>
        </w:rPr>
      </w:pPr>
      <w:r w:rsidRPr="001406ED">
        <w:rPr>
          <w:rFonts w:eastAsia="Times New Roman" w:cstheme="minorHAnsi"/>
          <w:bCs/>
          <w:sz w:val="24"/>
          <w:szCs w:val="24"/>
        </w:rPr>
        <w:t>2.</w:t>
      </w:r>
      <w:r w:rsidRPr="001406ED">
        <w:rPr>
          <w:rFonts w:eastAsia="Times New Roman" w:cstheme="minorHAnsi"/>
          <w:bCs/>
          <w:sz w:val="24"/>
          <w:szCs w:val="24"/>
        </w:rPr>
        <w:tab/>
        <w:t>An ability to competently evaluate marketing research programs and projects.</w:t>
      </w:r>
    </w:p>
    <w:p w:rsidR="006E7B26" w:rsidRPr="001406ED" w:rsidRDefault="00EC4A11" w:rsidP="00910830">
      <w:pPr>
        <w:spacing w:after="200" w:line="276" w:lineRule="auto"/>
        <w:ind w:left="720" w:hanging="720"/>
        <w:rPr>
          <w:rFonts w:eastAsia="Times New Roman" w:cstheme="minorHAnsi"/>
          <w:bCs/>
          <w:sz w:val="24"/>
          <w:szCs w:val="24"/>
        </w:rPr>
      </w:pPr>
      <w:r w:rsidRPr="001406ED">
        <w:rPr>
          <w:rFonts w:eastAsia="Times New Roman" w:cstheme="minorHAnsi"/>
          <w:bCs/>
          <w:sz w:val="24"/>
          <w:szCs w:val="24"/>
        </w:rPr>
        <w:t>3.</w:t>
      </w:r>
      <w:r w:rsidRPr="001406ED">
        <w:rPr>
          <w:rFonts w:eastAsia="Times New Roman" w:cstheme="minorHAnsi"/>
          <w:bCs/>
          <w:sz w:val="24"/>
          <w:szCs w:val="24"/>
        </w:rPr>
        <w:tab/>
        <w:t>A significant portion of your time will be spent going beyond learning facts and discrete skills – learning how to identify and formulate marketing research problems, designing, and conducting research. The students will be using the SPSS software to analyze data and make marketing interpretations of the analysis.</w:t>
      </w:r>
    </w:p>
    <w:p w:rsidR="00E05F0A" w:rsidRPr="00E05F0A" w:rsidRDefault="00E05F0A" w:rsidP="00D5505A">
      <w:pPr>
        <w:spacing w:after="0" w:line="276" w:lineRule="auto"/>
        <w:ind w:left="720" w:hanging="720"/>
        <w:rPr>
          <w:rFonts w:eastAsia="Times New Roman" w:cstheme="minorHAnsi"/>
          <w:b/>
          <w:bCs/>
          <w:sz w:val="24"/>
          <w:szCs w:val="24"/>
          <w:u w:val="single"/>
        </w:rPr>
      </w:pPr>
      <w:r w:rsidRPr="00E05F0A">
        <w:rPr>
          <w:rFonts w:eastAsia="Times New Roman" w:cstheme="minorHAnsi"/>
          <w:b/>
          <w:bCs/>
          <w:sz w:val="24"/>
          <w:szCs w:val="24"/>
          <w:u w:val="single"/>
        </w:rPr>
        <w:t>Student Learning Outcomes</w:t>
      </w:r>
    </w:p>
    <w:p w:rsidR="00E05F0A" w:rsidRPr="00D5505A" w:rsidRDefault="00E05F0A" w:rsidP="00D5505A">
      <w:pPr>
        <w:spacing w:after="0" w:line="276" w:lineRule="auto"/>
        <w:rPr>
          <w:rFonts w:eastAsia="Times New Roman" w:cstheme="minorHAnsi"/>
          <w:bCs/>
          <w:szCs w:val="24"/>
        </w:rPr>
      </w:pPr>
      <w:r w:rsidRPr="00D5505A">
        <w:rPr>
          <w:rFonts w:eastAsia="Times New Roman" w:cstheme="minorHAnsi"/>
          <w:bCs/>
          <w:szCs w:val="24"/>
        </w:rPr>
        <w:t>Research projects are expected to achieve all six of the following Student Learning Outcomes (SLOs):</w:t>
      </w:r>
    </w:p>
    <w:p w:rsidR="00E05F0A" w:rsidRPr="00403DB5" w:rsidRDefault="00E05F0A" w:rsidP="00E05F0A">
      <w:pPr>
        <w:spacing w:after="0" w:line="276" w:lineRule="auto"/>
        <w:rPr>
          <w:rFonts w:eastAsia="Times New Roman" w:cstheme="minorHAnsi"/>
          <w:b/>
          <w:bCs/>
          <w:szCs w:val="24"/>
        </w:rPr>
      </w:pPr>
      <w:r w:rsidRPr="00403DB5">
        <w:rPr>
          <w:rFonts w:eastAsia="Times New Roman" w:cstheme="minorHAnsi"/>
          <w:b/>
          <w:bCs/>
          <w:szCs w:val="24"/>
        </w:rPr>
        <w:t>SLO 1:  Kno</w:t>
      </w:r>
      <w:r w:rsidR="00403DB5">
        <w:rPr>
          <w:rFonts w:eastAsia="Times New Roman" w:cstheme="minorHAnsi"/>
          <w:b/>
          <w:bCs/>
          <w:szCs w:val="24"/>
        </w:rPr>
        <w:t>wledge.</w:t>
      </w:r>
      <w:r w:rsidRPr="00403DB5">
        <w:rPr>
          <w:rFonts w:eastAsia="Times New Roman" w:cstheme="minorHAnsi"/>
          <w:b/>
          <w:bCs/>
          <w:szCs w:val="24"/>
        </w:rPr>
        <w:tab/>
      </w:r>
    </w:p>
    <w:p w:rsidR="00E05F0A" w:rsidRPr="00D5505A" w:rsidRDefault="00403DB5" w:rsidP="00E05F0A">
      <w:pPr>
        <w:spacing w:after="0" w:line="276" w:lineRule="auto"/>
        <w:rPr>
          <w:rFonts w:eastAsia="Times New Roman" w:cstheme="minorHAnsi"/>
          <w:bCs/>
          <w:szCs w:val="24"/>
        </w:rPr>
      </w:pPr>
      <w:r>
        <w:rPr>
          <w:rFonts w:eastAsia="Times New Roman" w:cstheme="minorHAnsi"/>
          <w:bCs/>
          <w:szCs w:val="24"/>
        </w:rPr>
        <w:t>You</w:t>
      </w:r>
      <w:r w:rsidR="00E05F0A" w:rsidRPr="00D5505A">
        <w:rPr>
          <w:rFonts w:eastAsia="Times New Roman" w:cstheme="minorHAnsi"/>
          <w:bCs/>
          <w:szCs w:val="24"/>
        </w:rPr>
        <w:t xml:space="preserve"> will demonstrate content knowledge, core principles, and skills.</w:t>
      </w:r>
    </w:p>
    <w:p w:rsidR="00E05F0A" w:rsidRPr="00403DB5" w:rsidRDefault="00E05F0A" w:rsidP="00E05F0A">
      <w:pPr>
        <w:spacing w:after="0" w:line="276" w:lineRule="auto"/>
        <w:rPr>
          <w:rFonts w:eastAsia="Times New Roman" w:cstheme="minorHAnsi"/>
          <w:b/>
          <w:bCs/>
          <w:szCs w:val="24"/>
        </w:rPr>
      </w:pPr>
      <w:r w:rsidRPr="00403DB5">
        <w:rPr>
          <w:rFonts w:eastAsia="Times New Roman" w:cstheme="minorHAnsi"/>
          <w:b/>
          <w:bCs/>
          <w:szCs w:val="24"/>
        </w:rPr>
        <w:t>SLO 2:  Formulate Questions</w:t>
      </w:r>
      <w:r w:rsidR="00403DB5">
        <w:rPr>
          <w:rFonts w:eastAsia="Times New Roman" w:cstheme="minorHAnsi"/>
          <w:b/>
          <w:bCs/>
          <w:szCs w:val="24"/>
        </w:rPr>
        <w:t>.</w:t>
      </w:r>
    </w:p>
    <w:p w:rsidR="00D5505A" w:rsidRDefault="00403DB5" w:rsidP="00E05F0A">
      <w:pPr>
        <w:spacing w:after="0" w:line="276" w:lineRule="auto"/>
        <w:rPr>
          <w:rFonts w:eastAsia="Times New Roman" w:cstheme="minorHAnsi"/>
          <w:bCs/>
          <w:szCs w:val="24"/>
        </w:rPr>
      </w:pPr>
      <w:r>
        <w:rPr>
          <w:rFonts w:eastAsia="Times New Roman" w:cstheme="minorHAnsi"/>
          <w:bCs/>
          <w:szCs w:val="24"/>
        </w:rPr>
        <w:t>You</w:t>
      </w:r>
      <w:r w:rsidR="00D5505A">
        <w:rPr>
          <w:rFonts w:eastAsia="Times New Roman" w:cstheme="minorHAnsi"/>
          <w:bCs/>
          <w:szCs w:val="24"/>
        </w:rPr>
        <w:t xml:space="preserve"> will formulate research questions</w:t>
      </w:r>
      <w:r>
        <w:rPr>
          <w:rFonts w:eastAsia="Times New Roman" w:cstheme="minorHAnsi"/>
          <w:bCs/>
          <w:szCs w:val="24"/>
        </w:rPr>
        <w:t>, with integration of fundamental principles and knowledge in a manner appropriate to the marketing discipline.</w:t>
      </w:r>
    </w:p>
    <w:p w:rsidR="00403DB5" w:rsidRPr="00403DB5" w:rsidRDefault="00403DB5" w:rsidP="00E05F0A">
      <w:pPr>
        <w:spacing w:after="0" w:line="276" w:lineRule="auto"/>
        <w:rPr>
          <w:rFonts w:eastAsia="Times New Roman" w:cstheme="minorHAnsi"/>
          <w:b/>
          <w:bCs/>
          <w:szCs w:val="24"/>
        </w:rPr>
      </w:pPr>
      <w:r>
        <w:rPr>
          <w:rFonts w:eastAsia="Times New Roman" w:cstheme="minorHAnsi"/>
          <w:b/>
          <w:bCs/>
          <w:szCs w:val="24"/>
        </w:rPr>
        <w:t>SLO 3:  Plan of Action.</w:t>
      </w:r>
    </w:p>
    <w:p w:rsidR="00403DB5" w:rsidRDefault="00403DB5" w:rsidP="00E05F0A">
      <w:pPr>
        <w:spacing w:after="0" w:line="276" w:lineRule="auto"/>
        <w:rPr>
          <w:rFonts w:eastAsia="Times New Roman" w:cstheme="minorHAnsi"/>
          <w:bCs/>
          <w:szCs w:val="24"/>
        </w:rPr>
      </w:pPr>
      <w:r>
        <w:rPr>
          <w:rFonts w:eastAsia="Times New Roman" w:cstheme="minorHAnsi"/>
          <w:bCs/>
          <w:szCs w:val="24"/>
        </w:rPr>
        <w:t>You will develop and implement a plan of action to address research questions.</w:t>
      </w:r>
    </w:p>
    <w:p w:rsidR="00403DB5" w:rsidRPr="00403DB5" w:rsidRDefault="00403DB5" w:rsidP="00E05F0A">
      <w:pPr>
        <w:spacing w:after="0" w:line="276" w:lineRule="auto"/>
        <w:rPr>
          <w:rFonts w:eastAsia="Times New Roman" w:cstheme="minorHAnsi"/>
          <w:b/>
          <w:bCs/>
          <w:szCs w:val="24"/>
        </w:rPr>
      </w:pPr>
      <w:r w:rsidRPr="00403DB5">
        <w:rPr>
          <w:rFonts w:eastAsia="Times New Roman" w:cstheme="minorHAnsi"/>
          <w:b/>
          <w:bCs/>
          <w:szCs w:val="24"/>
        </w:rPr>
        <w:t>SLO 4:  Critical Thinking.</w:t>
      </w:r>
    </w:p>
    <w:p w:rsidR="00403DB5" w:rsidRDefault="00403DB5" w:rsidP="00E05F0A">
      <w:pPr>
        <w:spacing w:after="0" w:line="276" w:lineRule="auto"/>
        <w:rPr>
          <w:rFonts w:eastAsia="Times New Roman" w:cstheme="minorHAnsi"/>
          <w:bCs/>
          <w:szCs w:val="24"/>
        </w:rPr>
      </w:pPr>
      <w:r>
        <w:rPr>
          <w:rFonts w:eastAsia="Times New Roman" w:cstheme="minorHAnsi"/>
          <w:bCs/>
          <w:szCs w:val="24"/>
        </w:rPr>
        <w:t>Students will apply critical thinking skills to evaluate information, your own work, and the work of others.</w:t>
      </w:r>
    </w:p>
    <w:p w:rsidR="00403DB5" w:rsidRPr="00403DB5" w:rsidRDefault="00403DB5" w:rsidP="00E05F0A">
      <w:pPr>
        <w:spacing w:after="0" w:line="276" w:lineRule="auto"/>
        <w:rPr>
          <w:rFonts w:eastAsia="Times New Roman" w:cstheme="minorHAnsi"/>
          <w:b/>
          <w:bCs/>
          <w:szCs w:val="24"/>
        </w:rPr>
      </w:pPr>
      <w:r w:rsidRPr="00403DB5">
        <w:rPr>
          <w:rFonts w:eastAsia="Times New Roman" w:cstheme="minorHAnsi"/>
          <w:b/>
          <w:bCs/>
          <w:szCs w:val="24"/>
        </w:rPr>
        <w:t>SLO 5:  Ethical Conduct</w:t>
      </w:r>
    </w:p>
    <w:p w:rsidR="00403DB5" w:rsidRDefault="00403DB5" w:rsidP="00E05F0A">
      <w:pPr>
        <w:spacing w:after="0" w:line="276" w:lineRule="auto"/>
        <w:rPr>
          <w:rFonts w:eastAsia="Times New Roman" w:cstheme="minorHAnsi"/>
          <w:bCs/>
          <w:szCs w:val="24"/>
        </w:rPr>
      </w:pPr>
      <w:r>
        <w:rPr>
          <w:rFonts w:eastAsia="Times New Roman" w:cstheme="minorHAnsi"/>
          <w:bCs/>
          <w:szCs w:val="24"/>
        </w:rPr>
        <w:t>You will identify significant ethical issues in research and/or address them in practice.</w:t>
      </w:r>
    </w:p>
    <w:p w:rsidR="00403DB5" w:rsidRPr="00A45D56" w:rsidRDefault="00403DB5" w:rsidP="00E05F0A">
      <w:pPr>
        <w:spacing w:after="0" w:line="276" w:lineRule="auto"/>
        <w:rPr>
          <w:rFonts w:eastAsia="Times New Roman" w:cstheme="minorHAnsi"/>
          <w:b/>
          <w:bCs/>
          <w:szCs w:val="24"/>
        </w:rPr>
      </w:pPr>
      <w:r w:rsidRPr="00A45D56">
        <w:rPr>
          <w:rFonts w:eastAsia="Times New Roman" w:cstheme="minorHAnsi"/>
          <w:b/>
          <w:bCs/>
          <w:szCs w:val="24"/>
        </w:rPr>
        <w:t>SLO 6:  Communication:</w:t>
      </w:r>
    </w:p>
    <w:p w:rsidR="00403DB5" w:rsidRDefault="00403DB5" w:rsidP="00E05F0A">
      <w:pPr>
        <w:spacing w:after="0" w:line="276" w:lineRule="auto"/>
        <w:rPr>
          <w:rFonts w:eastAsia="Times New Roman" w:cstheme="minorHAnsi"/>
          <w:bCs/>
          <w:szCs w:val="24"/>
        </w:rPr>
      </w:pPr>
      <w:r>
        <w:rPr>
          <w:rFonts w:eastAsia="Times New Roman" w:cstheme="minorHAnsi"/>
          <w:bCs/>
          <w:szCs w:val="24"/>
        </w:rPr>
        <w:t>You will convey all aspects of your research</w:t>
      </w:r>
      <w:r w:rsidR="00A45D56">
        <w:rPr>
          <w:rFonts w:eastAsia="Times New Roman" w:cstheme="minorHAnsi"/>
          <w:bCs/>
          <w:szCs w:val="24"/>
        </w:rPr>
        <w:t xml:space="preserve"> (processes and/or products) in appropriate formats, venues, and delivery methods.</w:t>
      </w:r>
    </w:p>
    <w:p w:rsidR="00A45D56" w:rsidRDefault="00A45D56" w:rsidP="00E05F0A">
      <w:pPr>
        <w:spacing w:after="0" w:line="276" w:lineRule="auto"/>
        <w:rPr>
          <w:rFonts w:eastAsia="Times New Roman" w:cstheme="minorHAnsi"/>
          <w:b/>
          <w:bCs/>
          <w:color w:val="FF0000"/>
          <w:sz w:val="32"/>
          <w:szCs w:val="24"/>
        </w:rPr>
      </w:pPr>
    </w:p>
    <w:p w:rsidR="001406ED" w:rsidRDefault="001406ED" w:rsidP="00E05F0A">
      <w:pPr>
        <w:spacing w:after="0" w:line="276" w:lineRule="auto"/>
        <w:rPr>
          <w:rFonts w:eastAsia="Times New Roman" w:cstheme="minorHAnsi"/>
          <w:b/>
          <w:bCs/>
          <w:color w:val="FF0000"/>
          <w:sz w:val="32"/>
          <w:szCs w:val="24"/>
        </w:rPr>
      </w:pPr>
    </w:p>
    <w:p w:rsidR="001406ED" w:rsidRDefault="001406ED" w:rsidP="008E053F">
      <w:pPr>
        <w:spacing w:after="0" w:line="276" w:lineRule="auto"/>
        <w:rPr>
          <w:rFonts w:eastAsia="Times New Roman" w:cstheme="minorHAnsi"/>
          <w:b/>
          <w:bCs/>
          <w:szCs w:val="24"/>
        </w:rPr>
      </w:pPr>
    </w:p>
    <w:p w:rsidR="008E053F" w:rsidRDefault="008E053F" w:rsidP="008E053F">
      <w:pPr>
        <w:spacing w:after="0" w:line="276" w:lineRule="auto"/>
        <w:rPr>
          <w:rFonts w:eastAsia="Times New Roman" w:cstheme="minorHAnsi"/>
          <w:b/>
          <w:bCs/>
          <w:szCs w:val="24"/>
        </w:rPr>
      </w:pPr>
      <w:r>
        <w:rPr>
          <w:rFonts w:eastAsia="Times New Roman" w:cstheme="minorHAnsi"/>
          <w:b/>
          <w:bCs/>
          <w:szCs w:val="24"/>
        </w:rPr>
        <w:lastRenderedPageBreak/>
        <w:t>Exhibit 1:  Integration of SLOs and Assignments</w:t>
      </w:r>
    </w:p>
    <w:tbl>
      <w:tblPr>
        <w:tblStyle w:val="TableGrid"/>
        <w:tblW w:w="0" w:type="auto"/>
        <w:tblLook w:val="04A0" w:firstRow="1" w:lastRow="0" w:firstColumn="1" w:lastColumn="0" w:noHBand="0" w:noVBand="1"/>
      </w:tblPr>
      <w:tblGrid>
        <w:gridCol w:w="1662"/>
        <w:gridCol w:w="7688"/>
      </w:tblGrid>
      <w:tr w:rsidR="008E053F" w:rsidTr="00F313BA">
        <w:tc>
          <w:tcPr>
            <w:tcW w:w="1667" w:type="dxa"/>
            <w:shd w:val="clear" w:color="auto" w:fill="9CC2E5" w:themeFill="accent1" w:themeFillTint="99"/>
          </w:tcPr>
          <w:p w:rsidR="008E053F" w:rsidRPr="00EA14DF" w:rsidRDefault="008E053F" w:rsidP="00F313BA">
            <w:pPr>
              <w:spacing w:line="276" w:lineRule="auto"/>
              <w:jc w:val="center"/>
              <w:rPr>
                <w:rFonts w:eastAsia="Times New Roman" w:cstheme="minorHAnsi"/>
                <w:b/>
                <w:bCs/>
                <w:sz w:val="20"/>
                <w:szCs w:val="24"/>
              </w:rPr>
            </w:pPr>
            <w:r>
              <w:rPr>
                <w:rFonts w:eastAsia="Times New Roman" w:cstheme="minorHAnsi"/>
                <w:b/>
                <w:bCs/>
                <w:sz w:val="20"/>
                <w:szCs w:val="24"/>
              </w:rPr>
              <w:t>SLOs</w:t>
            </w:r>
          </w:p>
        </w:tc>
        <w:tc>
          <w:tcPr>
            <w:tcW w:w="7909" w:type="dxa"/>
            <w:shd w:val="clear" w:color="auto" w:fill="9CC2E5" w:themeFill="accent1" w:themeFillTint="99"/>
          </w:tcPr>
          <w:p w:rsidR="008E053F" w:rsidRPr="00EA14DF" w:rsidRDefault="008E053F" w:rsidP="00F313BA">
            <w:pPr>
              <w:spacing w:line="276" w:lineRule="auto"/>
              <w:jc w:val="center"/>
              <w:rPr>
                <w:rFonts w:eastAsia="Times New Roman" w:cstheme="minorHAnsi"/>
                <w:b/>
                <w:bCs/>
                <w:sz w:val="20"/>
                <w:szCs w:val="24"/>
              </w:rPr>
            </w:pPr>
            <w:r>
              <w:rPr>
                <w:rFonts w:eastAsia="Times New Roman" w:cstheme="minorHAnsi"/>
                <w:b/>
                <w:bCs/>
                <w:sz w:val="20"/>
                <w:szCs w:val="24"/>
              </w:rPr>
              <w:t>Assignment Requirements and Assessments</w:t>
            </w:r>
          </w:p>
        </w:tc>
      </w:tr>
      <w:tr w:rsidR="008E053F" w:rsidTr="00F313BA">
        <w:tc>
          <w:tcPr>
            <w:tcW w:w="1667" w:type="dxa"/>
          </w:tcPr>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 xml:space="preserve">SLO 1:  </w:t>
            </w:r>
          </w:p>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Knowledge</w:t>
            </w:r>
          </w:p>
        </w:tc>
        <w:tc>
          <w:tcPr>
            <w:tcW w:w="7909" w:type="dxa"/>
          </w:tcPr>
          <w:p w:rsidR="008E053F" w:rsidRPr="00795729" w:rsidRDefault="008E053F" w:rsidP="00F313BA">
            <w:pPr>
              <w:spacing w:line="276" w:lineRule="auto"/>
              <w:rPr>
                <w:rFonts w:eastAsia="Times New Roman" w:cstheme="minorHAnsi"/>
                <w:bCs/>
                <w:sz w:val="20"/>
                <w:szCs w:val="20"/>
              </w:rPr>
            </w:pPr>
            <w:r>
              <w:rPr>
                <w:rFonts w:eastAsia="Times New Roman" w:cstheme="minorHAnsi"/>
                <w:bCs/>
                <w:sz w:val="20"/>
                <w:szCs w:val="20"/>
              </w:rPr>
              <w:t>The role of a marketing researcher includes technical proficiency, presentation skills and knowledge of marketing as well as knowledge of marketing research process.  Given the applied nature of the discipline students will also require knowledge of the research industry and role marketing theory plays in applied practical research.  The students will attain the vital knowledge in various ways.  The technical knowledge is partly learned by running the SPSS statistical software and the assigned text materials.  The text has several data based real cases from well-known companies such as IBM, Dell Computers, etc. The students learn to analyze the data from the cases and make presentations to the class as well. On some occasions industry leaders from the research departments will bring real world examples enhancing students’ knowledge of current research practices.</w:t>
            </w:r>
          </w:p>
        </w:tc>
      </w:tr>
      <w:tr w:rsidR="008E053F" w:rsidTr="00F313BA">
        <w:tc>
          <w:tcPr>
            <w:tcW w:w="1667" w:type="dxa"/>
          </w:tcPr>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 xml:space="preserve">SLO 2:  </w:t>
            </w:r>
          </w:p>
          <w:p w:rsidR="008E053F" w:rsidRPr="00795729" w:rsidRDefault="008E053F" w:rsidP="00F313BA">
            <w:pPr>
              <w:spacing w:line="276" w:lineRule="auto"/>
              <w:rPr>
                <w:rFonts w:eastAsia="Times New Roman" w:cstheme="minorHAnsi"/>
                <w:b/>
                <w:bCs/>
                <w:sz w:val="20"/>
                <w:szCs w:val="20"/>
              </w:rPr>
            </w:pPr>
            <w:r>
              <w:rPr>
                <w:rFonts w:eastAsia="Times New Roman" w:cstheme="minorHAnsi"/>
                <w:b/>
                <w:bCs/>
                <w:sz w:val="20"/>
                <w:szCs w:val="20"/>
              </w:rPr>
              <w:t>Formulate Questions</w:t>
            </w:r>
          </w:p>
        </w:tc>
        <w:tc>
          <w:tcPr>
            <w:tcW w:w="7909" w:type="dxa"/>
          </w:tcPr>
          <w:p w:rsidR="008E053F" w:rsidRPr="00795729" w:rsidRDefault="008E053F" w:rsidP="00F313BA">
            <w:pPr>
              <w:spacing w:line="276" w:lineRule="auto"/>
              <w:rPr>
                <w:rFonts w:eastAsia="Times New Roman" w:cstheme="minorHAnsi"/>
                <w:bCs/>
                <w:sz w:val="20"/>
                <w:szCs w:val="20"/>
              </w:rPr>
            </w:pPr>
            <w:r>
              <w:rPr>
                <w:rFonts w:eastAsia="Times New Roman" w:cstheme="minorHAnsi"/>
                <w:bCs/>
                <w:sz w:val="20"/>
                <w:szCs w:val="20"/>
              </w:rPr>
              <w:t>The major portion of the grade (40%) will be a group project.  It will allow the students to put in practice the six steps of the research process they will have learned during the semester.  The first step is problem definition. This step requires them to analyze secondary data, discuss when appropriate the situation with practitioners, conduct person to person interviews, etc.  This will allow students then to develop research questions and from the questions develop testable hypotheses.</w:t>
            </w:r>
          </w:p>
        </w:tc>
      </w:tr>
      <w:tr w:rsidR="008E053F" w:rsidTr="00F313BA">
        <w:tc>
          <w:tcPr>
            <w:tcW w:w="1667" w:type="dxa"/>
          </w:tcPr>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 xml:space="preserve">SLO 3:  </w:t>
            </w:r>
          </w:p>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Plan of Action</w:t>
            </w:r>
          </w:p>
        </w:tc>
        <w:tc>
          <w:tcPr>
            <w:tcW w:w="7909" w:type="dxa"/>
          </w:tcPr>
          <w:p w:rsidR="008E053F" w:rsidRPr="00795729" w:rsidRDefault="008E053F" w:rsidP="00F313BA">
            <w:pPr>
              <w:spacing w:line="276" w:lineRule="auto"/>
              <w:rPr>
                <w:rFonts w:eastAsia="Times New Roman" w:cstheme="minorHAnsi"/>
                <w:bCs/>
                <w:sz w:val="20"/>
                <w:szCs w:val="20"/>
              </w:rPr>
            </w:pPr>
            <w:r w:rsidRPr="00795729">
              <w:rPr>
                <w:rFonts w:eastAsia="Times New Roman" w:cstheme="minorHAnsi"/>
                <w:bCs/>
                <w:sz w:val="20"/>
                <w:szCs w:val="20"/>
              </w:rPr>
              <w:t>Students will develop a</w:t>
            </w:r>
            <w:r>
              <w:rPr>
                <w:rFonts w:eastAsia="Times New Roman" w:cstheme="minorHAnsi"/>
                <w:bCs/>
                <w:sz w:val="20"/>
                <w:szCs w:val="20"/>
              </w:rPr>
              <w:t>nd implement a group project</w:t>
            </w:r>
            <w:r w:rsidRPr="00795729">
              <w:rPr>
                <w:rFonts w:eastAsia="Times New Roman" w:cstheme="minorHAnsi"/>
                <w:bCs/>
                <w:sz w:val="20"/>
                <w:szCs w:val="20"/>
              </w:rPr>
              <w:t xml:space="preserve"> that</w:t>
            </w:r>
            <w:r>
              <w:rPr>
                <w:rFonts w:eastAsia="Times New Roman" w:cstheme="minorHAnsi"/>
                <w:bCs/>
                <w:sz w:val="20"/>
                <w:szCs w:val="20"/>
              </w:rPr>
              <w:t xml:space="preserve"> encompasses the six steps in the research process discussed in the assigned text as well as classroom pedagogy.</w:t>
            </w:r>
            <w:r w:rsidRPr="00795729">
              <w:rPr>
                <w:rFonts w:eastAsia="Times New Roman" w:cstheme="minorHAnsi"/>
                <w:bCs/>
                <w:sz w:val="20"/>
                <w:szCs w:val="20"/>
              </w:rPr>
              <w:t>:  1) outlines the nature and importance of the study; 2) presents a literature review useful in tracing and summarizing past research, defining constructs, and informing measurement decisions; 3) states hypotheses, 4) specifies the method</w:t>
            </w:r>
            <w:r>
              <w:rPr>
                <w:rFonts w:eastAsia="Times New Roman" w:cstheme="minorHAnsi"/>
                <w:bCs/>
                <w:sz w:val="20"/>
                <w:szCs w:val="20"/>
              </w:rPr>
              <w:t xml:space="preserve"> of sample selection, 5) measurements and questionnaire design, 6) data analysis, write up and presentation of the final report. </w:t>
            </w:r>
          </w:p>
        </w:tc>
      </w:tr>
      <w:tr w:rsidR="008E053F" w:rsidTr="00F313BA">
        <w:tc>
          <w:tcPr>
            <w:tcW w:w="1667" w:type="dxa"/>
          </w:tcPr>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 xml:space="preserve">SLO 4:  </w:t>
            </w:r>
          </w:p>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Critical Thinking</w:t>
            </w:r>
          </w:p>
        </w:tc>
        <w:tc>
          <w:tcPr>
            <w:tcW w:w="7909" w:type="dxa"/>
          </w:tcPr>
          <w:p w:rsidR="008E053F" w:rsidRPr="00795729" w:rsidRDefault="008E053F" w:rsidP="00F313BA">
            <w:pPr>
              <w:spacing w:line="276" w:lineRule="auto"/>
              <w:rPr>
                <w:rFonts w:eastAsia="Times New Roman" w:cstheme="minorHAnsi"/>
                <w:bCs/>
                <w:sz w:val="20"/>
                <w:szCs w:val="20"/>
              </w:rPr>
            </w:pPr>
            <w:r w:rsidRPr="00795729">
              <w:rPr>
                <w:rFonts w:eastAsia="Times New Roman" w:cstheme="minorHAnsi"/>
                <w:bCs/>
                <w:sz w:val="20"/>
                <w:szCs w:val="20"/>
              </w:rPr>
              <w:t xml:space="preserve">Students will demonstrate critical thinking skills </w:t>
            </w:r>
            <w:r>
              <w:rPr>
                <w:rFonts w:eastAsia="Times New Roman" w:cstheme="minorHAnsi"/>
                <w:bCs/>
                <w:sz w:val="20"/>
                <w:szCs w:val="20"/>
              </w:rPr>
              <w:t>via two examinations designed to measure their knowledge of research process.  The questions will be drawn from the critical thinking business cases available in the text as well as the end of chapter questions designed to measure the same.</w:t>
            </w:r>
            <w:r w:rsidRPr="00795729">
              <w:rPr>
                <w:rFonts w:eastAsia="Times New Roman" w:cstheme="minorHAnsi"/>
                <w:bCs/>
                <w:sz w:val="20"/>
                <w:szCs w:val="20"/>
              </w:rPr>
              <w:t xml:space="preserve"> </w:t>
            </w:r>
            <w:r w:rsidR="00420C17">
              <w:rPr>
                <w:rFonts w:eastAsia="Times New Roman" w:cstheme="minorHAnsi"/>
                <w:bCs/>
                <w:sz w:val="20"/>
                <w:szCs w:val="20"/>
              </w:rPr>
              <w:t xml:space="preserve"> The text has several business cases bot quantitative with data as well as qualitative in content.  The cases provide excellent real world materials to assist students</w:t>
            </w:r>
            <w:r w:rsidR="00461109">
              <w:rPr>
                <w:rFonts w:eastAsia="Times New Roman" w:cstheme="minorHAnsi"/>
                <w:bCs/>
                <w:sz w:val="20"/>
                <w:szCs w:val="20"/>
              </w:rPr>
              <w:t xml:space="preserve"> in the development of critical thinking.  The cases have several questions which are geared to accomplish the measurement of critical thinking.</w:t>
            </w:r>
          </w:p>
        </w:tc>
      </w:tr>
      <w:tr w:rsidR="008E053F" w:rsidTr="00F313BA">
        <w:tc>
          <w:tcPr>
            <w:tcW w:w="1667" w:type="dxa"/>
          </w:tcPr>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 xml:space="preserve">SLO 5:  </w:t>
            </w:r>
          </w:p>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Ethical Conduct</w:t>
            </w:r>
          </w:p>
        </w:tc>
        <w:tc>
          <w:tcPr>
            <w:tcW w:w="7909" w:type="dxa"/>
          </w:tcPr>
          <w:p w:rsidR="008E053F" w:rsidRPr="00795729" w:rsidRDefault="008E053F" w:rsidP="00F313BA">
            <w:pPr>
              <w:spacing w:line="276" w:lineRule="auto"/>
              <w:rPr>
                <w:rFonts w:eastAsia="Times New Roman" w:cstheme="minorHAnsi"/>
                <w:bCs/>
                <w:sz w:val="20"/>
                <w:szCs w:val="20"/>
              </w:rPr>
            </w:pPr>
            <w:r>
              <w:rPr>
                <w:rFonts w:eastAsia="Times New Roman" w:cstheme="minorHAnsi"/>
                <w:bCs/>
                <w:sz w:val="20"/>
                <w:szCs w:val="20"/>
              </w:rPr>
              <w:t>The text as a chapter on ethics in marketing research as well as other supplementary information from outside sources will be used to convey and highlight the importance of ethics in research.</w:t>
            </w:r>
            <w:r w:rsidRPr="00795729">
              <w:rPr>
                <w:rFonts w:eastAsia="Times New Roman" w:cstheme="minorHAnsi"/>
                <w:bCs/>
                <w:sz w:val="20"/>
                <w:szCs w:val="20"/>
              </w:rPr>
              <w:t xml:space="preserve"> </w:t>
            </w:r>
          </w:p>
        </w:tc>
      </w:tr>
      <w:tr w:rsidR="008E053F" w:rsidTr="00F313BA">
        <w:tc>
          <w:tcPr>
            <w:tcW w:w="1667" w:type="dxa"/>
          </w:tcPr>
          <w:p w:rsidR="008E053F" w:rsidRPr="00795729" w:rsidRDefault="008E053F" w:rsidP="00F313BA">
            <w:pPr>
              <w:spacing w:line="276" w:lineRule="auto"/>
              <w:rPr>
                <w:rFonts w:eastAsia="Times New Roman" w:cstheme="minorHAnsi"/>
                <w:b/>
                <w:bCs/>
                <w:sz w:val="20"/>
                <w:szCs w:val="20"/>
              </w:rPr>
            </w:pPr>
            <w:r w:rsidRPr="00795729">
              <w:rPr>
                <w:rFonts w:eastAsia="Times New Roman" w:cstheme="minorHAnsi"/>
                <w:b/>
                <w:bCs/>
                <w:sz w:val="20"/>
                <w:szCs w:val="20"/>
              </w:rPr>
              <w:t>SLO 6:  Communication</w:t>
            </w:r>
          </w:p>
        </w:tc>
        <w:tc>
          <w:tcPr>
            <w:tcW w:w="7909" w:type="dxa"/>
          </w:tcPr>
          <w:p w:rsidR="008E053F" w:rsidRPr="00795729" w:rsidRDefault="008E053F" w:rsidP="001406ED">
            <w:pPr>
              <w:spacing w:line="276" w:lineRule="auto"/>
              <w:rPr>
                <w:rFonts w:eastAsia="Times New Roman" w:cstheme="minorHAnsi"/>
                <w:bCs/>
                <w:sz w:val="20"/>
                <w:szCs w:val="20"/>
              </w:rPr>
            </w:pPr>
            <w:r w:rsidRPr="00795729">
              <w:rPr>
                <w:rFonts w:eastAsia="Times New Roman" w:cstheme="minorHAnsi"/>
                <w:bCs/>
                <w:sz w:val="20"/>
                <w:szCs w:val="20"/>
              </w:rPr>
              <w:t xml:space="preserve">  Stude</w:t>
            </w:r>
            <w:r>
              <w:rPr>
                <w:rFonts w:eastAsia="Times New Roman" w:cstheme="minorHAnsi"/>
                <w:bCs/>
                <w:sz w:val="20"/>
                <w:szCs w:val="20"/>
              </w:rPr>
              <w:t>nts will engage in mastering the running of several statistical procedures via SPSS software installed on desktop computers in the computer lab. The class will meet only in the computer lab where every student will learn every statistical procedure.  Every student will be randomly asked to run the procedure and discuss the results by coming to the front of the class and leading the class discussion pertaining to the findings.  Additionally, students will be making a power point presentation of the written group project.  Oral and written reports will be used to assess proficiency in respective communication skills.</w:t>
            </w:r>
          </w:p>
        </w:tc>
      </w:tr>
    </w:tbl>
    <w:p w:rsidR="008E053F" w:rsidRPr="000C45A3" w:rsidRDefault="008E053F" w:rsidP="00E05F0A">
      <w:pPr>
        <w:spacing w:after="0" w:line="276" w:lineRule="auto"/>
        <w:rPr>
          <w:rFonts w:eastAsia="Times New Roman" w:cstheme="minorHAnsi"/>
          <w:b/>
          <w:bCs/>
          <w:color w:val="FF0000"/>
          <w:sz w:val="32"/>
          <w:szCs w:val="24"/>
        </w:rPr>
      </w:pPr>
    </w:p>
    <w:p w:rsidR="00A45D56" w:rsidRPr="00A45D56" w:rsidRDefault="00A45D56" w:rsidP="00E05F0A">
      <w:pPr>
        <w:spacing w:after="0" w:line="276" w:lineRule="auto"/>
        <w:rPr>
          <w:rFonts w:eastAsia="Times New Roman" w:cstheme="minorHAnsi"/>
          <w:b/>
          <w:bCs/>
          <w:szCs w:val="24"/>
        </w:rPr>
      </w:pPr>
      <w:r>
        <w:rPr>
          <w:rFonts w:eastAsia="Times New Roman" w:cstheme="minorHAnsi"/>
          <w:b/>
          <w:bCs/>
          <w:szCs w:val="24"/>
        </w:rPr>
        <w:t xml:space="preserve">Florida Atlantic University’s </w:t>
      </w:r>
      <w:r w:rsidRPr="00A45D56">
        <w:rPr>
          <w:rFonts w:eastAsia="Times New Roman" w:cstheme="minorHAnsi"/>
          <w:b/>
          <w:bCs/>
          <w:szCs w:val="24"/>
        </w:rPr>
        <w:t>Undergraduate Research Symposium:</w:t>
      </w:r>
    </w:p>
    <w:p w:rsidR="00D970A4" w:rsidRDefault="00A45D56" w:rsidP="00E05F0A">
      <w:pPr>
        <w:spacing w:after="0" w:line="276" w:lineRule="auto"/>
        <w:rPr>
          <w:rFonts w:eastAsia="Times New Roman" w:cstheme="minorHAnsi"/>
          <w:bCs/>
          <w:szCs w:val="24"/>
        </w:rPr>
      </w:pPr>
      <w:r>
        <w:rPr>
          <w:rFonts w:eastAsia="Times New Roman" w:cstheme="minorHAnsi"/>
          <w:bCs/>
          <w:szCs w:val="24"/>
        </w:rPr>
        <w:lastRenderedPageBreak/>
        <w:t xml:space="preserve">You are encouraged to submit the </w:t>
      </w:r>
      <w:r w:rsidR="00D970A4">
        <w:rPr>
          <w:rFonts w:eastAsia="Times New Roman" w:cstheme="minorHAnsi"/>
          <w:bCs/>
          <w:szCs w:val="24"/>
        </w:rPr>
        <w:t xml:space="preserve">final </w:t>
      </w:r>
      <w:r>
        <w:rPr>
          <w:rFonts w:eastAsia="Times New Roman" w:cstheme="minorHAnsi"/>
          <w:bCs/>
          <w:szCs w:val="24"/>
        </w:rPr>
        <w:t>research project to the Undergraduate Research Symposium held at Florida Atlantic University (Boca Raton campus) each Spring Semester.</w:t>
      </w:r>
      <w:r w:rsidR="00D970A4">
        <w:rPr>
          <w:rFonts w:eastAsia="Times New Roman" w:cstheme="minorHAnsi"/>
          <w:bCs/>
          <w:szCs w:val="24"/>
        </w:rPr>
        <w:t xml:space="preserve">  Use the following link for information:  </w:t>
      </w:r>
      <w:hyperlink r:id="rId8" w:history="1">
        <w:r w:rsidR="00D970A4" w:rsidRPr="00DC677C">
          <w:rPr>
            <w:rStyle w:val="Hyperlink"/>
            <w:rFonts w:eastAsia="Times New Roman" w:cstheme="minorHAnsi"/>
            <w:bCs/>
            <w:szCs w:val="24"/>
          </w:rPr>
          <w:t>http://www.fau.edu/ouri/undergrad_symposium.php</w:t>
        </w:r>
      </w:hyperlink>
    </w:p>
    <w:p w:rsidR="001406ED" w:rsidRDefault="001406ED" w:rsidP="00E05F0A">
      <w:pPr>
        <w:spacing w:after="0" w:line="276" w:lineRule="auto"/>
        <w:rPr>
          <w:rFonts w:eastAsia="Times New Roman" w:cstheme="minorHAnsi"/>
          <w:b/>
          <w:bCs/>
          <w:szCs w:val="24"/>
        </w:rPr>
      </w:pPr>
    </w:p>
    <w:p w:rsidR="00D970A4" w:rsidRPr="00D970A4" w:rsidRDefault="00D970A4" w:rsidP="00E05F0A">
      <w:pPr>
        <w:spacing w:after="0" w:line="276" w:lineRule="auto"/>
        <w:rPr>
          <w:rFonts w:eastAsia="Times New Roman" w:cstheme="minorHAnsi"/>
          <w:b/>
          <w:bCs/>
          <w:szCs w:val="24"/>
        </w:rPr>
      </w:pPr>
      <w:r w:rsidRPr="00D970A4">
        <w:rPr>
          <w:rFonts w:eastAsia="Times New Roman" w:cstheme="minorHAnsi"/>
          <w:b/>
          <w:bCs/>
          <w:szCs w:val="24"/>
        </w:rPr>
        <w:t>Statewide and National Opportunities to Present Your Research:</w:t>
      </w:r>
    </w:p>
    <w:p w:rsidR="00DF50B7" w:rsidRDefault="00D970A4" w:rsidP="00E05F0A">
      <w:pPr>
        <w:spacing w:after="0" w:line="276" w:lineRule="auto"/>
        <w:rPr>
          <w:rFonts w:eastAsia="Times New Roman" w:cstheme="minorHAnsi"/>
          <w:bCs/>
          <w:szCs w:val="24"/>
        </w:rPr>
      </w:pPr>
      <w:r>
        <w:rPr>
          <w:rFonts w:eastAsia="Times New Roman" w:cstheme="minorHAnsi"/>
          <w:bCs/>
          <w:szCs w:val="24"/>
        </w:rPr>
        <w:t xml:space="preserve">Use the following link to find </w:t>
      </w:r>
      <w:r w:rsidR="00DF50B7">
        <w:rPr>
          <w:rFonts w:eastAsia="Times New Roman" w:cstheme="minorHAnsi"/>
          <w:bCs/>
          <w:szCs w:val="24"/>
        </w:rPr>
        <w:t xml:space="preserve">statewide and national </w:t>
      </w:r>
      <w:r>
        <w:rPr>
          <w:rFonts w:eastAsia="Times New Roman" w:cstheme="minorHAnsi"/>
          <w:bCs/>
          <w:szCs w:val="24"/>
        </w:rPr>
        <w:t>opportunities to present the research</w:t>
      </w:r>
      <w:r w:rsidR="00DF50B7">
        <w:rPr>
          <w:rFonts w:eastAsia="Times New Roman" w:cstheme="minorHAnsi"/>
          <w:bCs/>
          <w:szCs w:val="24"/>
        </w:rPr>
        <w:t>:</w:t>
      </w:r>
    </w:p>
    <w:p w:rsidR="00D970A4" w:rsidRDefault="00D970A4" w:rsidP="00E05F0A">
      <w:pPr>
        <w:spacing w:after="0" w:line="276" w:lineRule="auto"/>
        <w:rPr>
          <w:rFonts w:eastAsia="Times New Roman" w:cstheme="minorHAnsi"/>
          <w:bCs/>
          <w:szCs w:val="24"/>
        </w:rPr>
      </w:pPr>
      <w:r>
        <w:rPr>
          <w:rFonts w:eastAsia="Times New Roman" w:cstheme="minorHAnsi"/>
          <w:bCs/>
          <w:szCs w:val="24"/>
        </w:rPr>
        <w:t xml:space="preserve"> </w:t>
      </w:r>
      <w:r w:rsidR="00DF50B7" w:rsidRPr="00DF50B7">
        <w:rPr>
          <w:rFonts w:eastAsia="Times New Roman" w:cstheme="minorHAnsi"/>
          <w:bCs/>
          <w:szCs w:val="24"/>
        </w:rPr>
        <w:t>http://www.fau.edu/ouri/get_recognized.php</w:t>
      </w:r>
    </w:p>
    <w:p w:rsidR="00A45D56" w:rsidRPr="00D5505A" w:rsidRDefault="00D970A4" w:rsidP="00E05F0A">
      <w:pPr>
        <w:spacing w:after="0" w:line="276" w:lineRule="auto"/>
        <w:rPr>
          <w:rFonts w:eastAsia="Times New Roman" w:cstheme="minorHAnsi"/>
          <w:bCs/>
          <w:szCs w:val="24"/>
        </w:rPr>
      </w:pPr>
      <w:r>
        <w:rPr>
          <w:rFonts w:eastAsia="Times New Roman" w:cstheme="minorHAnsi"/>
          <w:bCs/>
          <w:szCs w:val="24"/>
        </w:rPr>
        <w:t xml:space="preserve"> </w:t>
      </w:r>
    </w:p>
    <w:p w:rsidR="006E7B26" w:rsidRPr="006E7B26" w:rsidRDefault="006E7B26" w:rsidP="005D1385">
      <w:pPr>
        <w:keepNext/>
        <w:tabs>
          <w:tab w:val="left" w:pos="720"/>
        </w:tabs>
        <w:spacing w:after="0" w:line="240" w:lineRule="auto"/>
        <w:outlineLvl w:val="0"/>
        <w:rPr>
          <w:rFonts w:eastAsia="Times New Roman" w:cstheme="minorHAnsi"/>
          <w:b/>
          <w:bCs/>
          <w:color w:val="44546A" w:themeColor="text2"/>
          <w:sz w:val="24"/>
          <w:szCs w:val="24"/>
          <w:u w:val="single"/>
        </w:rPr>
      </w:pPr>
      <w:r w:rsidRPr="005D1385">
        <w:rPr>
          <w:rFonts w:eastAsia="Times New Roman" w:cstheme="minorHAnsi"/>
          <w:b/>
          <w:color w:val="44546A" w:themeColor="text2"/>
          <w:sz w:val="24"/>
          <w:szCs w:val="24"/>
          <w:u w:val="single"/>
        </w:rPr>
        <w:t>Grading</w:t>
      </w:r>
      <w:r w:rsidRPr="006E7B26">
        <w:rPr>
          <w:rFonts w:eastAsia="Times New Roman" w:cstheme="minorHAnsi"/>
          <w:b/>
          <w:bCs/>
          <w:color w:val="44546A" w:themeColor="text2"/>
          <w:sz w:val="24"/>
          <w:szCs w:val="24"/>
          <w:u w:val="single"/>
        </w:rPr>
        <w:t xml:space="preserve"> Scale </w:t>
      </w:r>
    </w:p>
    <w:p w:rsidR="00EC4A11" w:rsidRPr="006E7B26" w:rsidRDefault="00EC4A11" w:rsidP="006E7B26">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Pr>
          <w:rFonts w:eastAsia="Times New Roman" w:cstheme="minorHAnsi"/>
          <w:b/>
          <w:bCs/>
          <w:sz w:val="24"/>
          <w:szCs w:val="24"/>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260"/>
      </w:tblGrid>
      <w:tr w:rsidR="00EC4A11" w:rsidRPr="00EC4A11" w:rsidTr="00A33E7E">
        <w:tc>
          <w:tcPr>
            <w:tcW w:w="324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90 and higher</w:t>
            </w:r>
          </w:p>
        </w:tc>
        <w:tc>
          <w:tcPr>
            <w:tcW w:w="126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A</w:t>
            </w:r>
          </w:p>
        </w:tc>
      </w:tr>
      <w:tr w:rsidR="00EC4A11" w:rsidRPr="00EC4A11" w:rsidTr="00A33E7E">
        <w:tc>
          <w:tcPr>
            <w:tcW w:w="324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85 – 89.99</w:t>
            </w:r>
          </w:p>
        </w:tc>
        <w:tc>
          <w:tcPr>
            <w:tcW w:w="126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B+</w:t>
            </w:r>
          </w:p>
        </w:tc>
      </w:tr>
      <w:tr w:rsidR="00EC4A11" w:rsidRPr="00EC4A11" w:rsidTr="00A33E7E">
        <w:tc>
          <w:tcPr>
            <w:tcW w:w="324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80 – 84.99</w:t>
            </w:r>
          </w:p>
        </w:tc>
        <w:tc>
          <w:tcPr>
            <w:tcW w:w="126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B</w:t>
            </w:r>
          </w:p>
        </w:tc>
      </w:tr>
      <w:tr w:rsidR="00EC4A11" w:rsidRPr="00EC4A11" w:rsidTr="00A33E7E">
        <w:tc>
          <w:tcPr>
            <w:tcW w:w="324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75 – 79.99</w:t>
            </w:r>
          </w:p>
        </w:tc>
        <w:tc>
          <w:tcPr>
            <w:tcW w:w="126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C+</w:t>
            </w:r>
          </w:p>
        </w:tc>
      </w:tr>
      <w:tr w:rsidR="00EC4A11" w:rsidRPr="00EC4A11" w:rsidTr="00A33E7E">
        <w:tc>
          <w:tcPr>
            <w:tcW w:w="324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70 – 74.99</w:t>
            </w:r>
          </w:p>
        </w:tc>
        <w:tc>
          <w:tcPr>
            <w:tcW w:w="126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C</w:t>
            </w:r>
          </w:p>
        </w:tc>
      </w:tr>
      <w:tr w:rsidR="00EC4A11" w:rsidRPr="00EC4A11" w:rsidTr="00A33E7E">
        <w:tc>
          <w:tcPr>
            <w:tcW w:w="324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65 – 69.99</w:t>
            </w:r>
          </w:p>
        </w:tc>
        <w:tc>
          <w:tcPr>
            <w:tcW w:w="126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D+</w:t>
            </w:r>
          </w:p>
        </w:tc>
      </w:tr>
      <w:tr w:rsidR="00EC4A11" w:rsidRPr="00EC4A11" w:rsidTr="00A33E7E">
        <w:tc>
          <w:tcPr>
            <w:tcW w:w="324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60 – 64.99</w:t>
            </w:r>
          </w:p>
        </w:tc>
        <w:tc>
          <w:tcPr>
            <w:tcW w:w="126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D</w:t>
            </w:r>
          </w:p>
        </w:tc>
      </w:tr>
      <w:tr w:rsidR="00EC4A11" w:rsidRPr="00EC4A11" w:rsidTr="00A33E7E">
        <w:tc>
          <w:tcPr>
            <w:tcW w:w="324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Anything below 60</w:t>
            </w:r>
          </w:p>
        </w:tc>
        <w:tc>
          <w:tcPr>
            <w:tcW w:w="1260" w:type="dxa"/>
          </w:tcPr>
          <w:p w:rsidR="00EC4A11" w:rsidRPr="00EC4A11" w:rsidRDefault="00EC4A11" w:rsidP="00EC4A11">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r w:rsidRPr="00EC4A11">
              <w:rPr>
                <w:rFonts w:eastAsia="Times New Roman" w:cstheme="minorHAnsi"/>
                <w:b/>
                <w:bCs/>
                <w:sz w:val="24"/>
                <w:szCs w:val="24"/>
              </w:rPr>
              <w:t>F</w:t>
            </w:r>
          </w:p>
        </w:tc>
      </w:tr>
    </w:tbl>
    <w:p w:rsidR="006E7B26" w:rsidRPr="006E7B26" w:rsidRDefault="006E7B26" w:rsidP="006E7B26">
      <w:pPr>
        <w:pBdr>
          <w:top w:val="single" w:sz="5" w:space="0" w:color="FFFFFF"/>
          <w:left w:val="single" w:sz="5" w:space="0" w:color="FFFFFF"/>
          <w:bottom w:val="single" w:sz="5" w:space="0" w:color="FFFFFF"/>
          <w:right w:val="single" w:sz="5" w:space="0" w:color="FFFFFF"/>
        </w:pBdr>
        <w:spacing w:after="0" w:line="240" w:lineRule="auto"/>
        <w:rPr>
          <w:rFonts w:eastAsia="Times New Roman" w:cstheme="minorHAnsi"/>
          <w:b/>
          <w:bCs/>
          <w:sz w:val="24"/>
          <w:szCs w:val="24"/>
        </w:rPr>
      </w:pPr>
    </w:p>
    <w:p w:rsidR="006E7B26" w:rsidRDefault="006E7B26" w:rsidP="005D1385">
      <w:pPr>
        <w:keepNext/>
        <w:tabs>
          <w:tab w:val="left" w:pos="720"/>
        </w:tabs>
        <w:spacing w:after="0" w:line="240" w:lineRule="auto"/>
        <w:outlineLvl w:val="0"/>
        <w:rPr>
          <w:rFonts w:eastAsia="Times New Roman" w:cstheme="minorHAnsi"/>
          <w:b/>
          <w:bCs/>
          <w:sz w:val="24"/>
          <w:szCs w:val="24"/>
          <w:u w:val="single"/>
        </w:rPr>
      </w:pPr>
      <w:r w:rsidRPr="005D1385">
        <w:rPr>
          <w:rFonts w:eastAsia="Times New Roman" w:cstheme="minorHAnsi"/>
          <w:b/>
          <w:color w:val="44546A" w:themeColor="text2"/>
          <w:sz w:val="24"/>
          <w:szCs w:val="24"/>
          <w:u w:val="single"/>
        </w:rPr>
        <w:t>Course</w:t>
      </w:r>
      <w:r w:rsidRPr="006E7B26">
        <w:rPr>
          <w:rFonts w:eastAsia="Times New Roman" w:cstheme="minorHAnsi"/>
          <w:b/>
          <w:bCs/>
          <w:sz w:val="24"/>
          <w:szCs w:val="24"/>
          <w:u w:val="single"/>
        </w:rPr>
        <w:t xml:space="preserve"> Evaluation Method</w:t>
      </w:r>
    </w:p>
    <w:p w:rsidR="00982050" w:rsidRPr="001406ED" w:rsidRDefault="00982050" w:rsidP="005D1385">
      <w:pPr>
        <w:keepNext/>
        <w:tabs>
          <w:tab w:val="left" w:pos="720"/>
        </w:tabs>
        <w:spacing w:after="0" w:line="240" w:lineRule="auto"/>
        <w:outlineLvl w:val="0"/>
        <w:rPr>
          <w:rFonts w:eastAsia="Times New Roman" w:cstheme="minorHAnsi"/>
          <w:b/>
          <w:bCs/>
          <w:sz w:val="24"/>
          <w:szCs w:val="24"/>
          <w:u w:val="single"/>
        </w:rPr>
      </w:pPr>
    </w:p>
    <w:p w:rsidR="00EC4A11" w:rsidRPr="001406ED" w:rsidRDefault="00EC4A11" w:rsidP="00EC4A11">
      <w:pPr>
        <w:spacing w:after="0" w:line="276" w:lineRule="auto"/>
        <w:rPr>
          <w:rFonts w:eastAsia="Times New Roman" w:cstheme="minorHAnsi"/>
          <w:bCs/>
          <w:sz w:val="24"/>
          <w:szCs w:val="24"/>
        </w:rPr>
      </w:pPr>
      <w:r w:rsidRPr="001406ED">
        <w:rPr>
          <w:rFonts w:eastAsia="Times New Roman" w:cstheme="minorHAnsi"/>
          <w:bCs/>
          <w:sz w:val="24"/>
          <w:szCs w:val="24"/>
        </w:rPr>
        <w:t>GRADE COMPOSITION:</w:t>
      </w:r>
      <w:r w:rsidRPr="001406ED">
        <w:rPr>
          <w:rFonts w:eastAsia="Times New Roman" w:cstheme="minorHAnsi"/>
          <w:bCs/>
          <w:sz w:val="24"/>
          <w:szCs w:val="24"/>
        </w:rPr>
        <w:tab/>
        <w:t>30%</w:t>
      </w:r>
      <w:r w:rsidRPr="001406ED">
        <w:rPr>
          <w:rFonts w:eastAsia="Times New Roman" w:cstheme="minorHAnsi"/>
          <w:bCs/>
          <w:sz w:val="24"/>
          <w:szCs w:val="24"/>
        </w:rPr>
        <w:tab/>
        <w:t>1st Exam</w:t>
      </w:r>
    </w:p>
    <w:p w:rsidR="00EC4A11" w:rsidRPr="001406ED" w:rsidRDefault="00EC4A11" w:rsidP="00EC4A11">
      <w:pPr>
        <w:spacing w:after="0" w:line="276" w:lineRule="auto"/>
        <w:rPr>
          <w:rFonts w:eastAsia="Times New Roman" w:cstheme="minorHAnsi"/>
          <w:bCs/>
          <w:sz w:val="24"/>
          <w:szCs w:val="24"/>
        </w:rPr>
      </w:pPr>
      <w:r w:rsidRPr="001406ED">
        <w:rPr>
          <w:rFonts w:eastAsia="Times New Roman" w:cstheme="minorHAnsi"/>
          <w:bCs/>
          <w:sz w:val="24"/>
          <w:szCs w:val="24"/>
        </w:rPr>
        <w:tab/>
        <w:t xml:space="preserve">                                        30%</w:t>
      </w:r>
      <w:r w:rsidRPr="001406ED">
        <w:rPr>
          <w:rFonts w:eastAsia="Times New Roman" w:cstheme="minorHAnsi"/>
          <w:bCs/>
          <w:sz w:val="24"/>
          <w:szCs w:val="24"/>
        </w:rPr>
        <w:tab/>
        <w:t>2nd Exam</w:t>
      </w:r>
    </w:p>
    <w:p w:rsidR="00EC4A11" w:rsidRPr="001406ED" w:rsidRDefault="00EC4A11" w:rsidP="00EC4A11">
      <w:pPr>
        <w:spacing w:after="0" w:line="276" w:lineRule="auto"/>
        <w:rPr>
          <w:rFonts w:eastAsia="Times New Roman" w:cstheme="minorHAnsi"/>
          <w:bCs/>
          <w:sz w:val="24"/>
          <w:szCs w:val="24"/>
        </w:rPr>
      </w:pPr>
      <w:r w:rsidRPr="001406ED">
        <w:rPr>
          <w:rFonts w:eastAsia="Times New Roman" w:cstheme="minorHAnsi"/>
          <w:bCs/>
          <w:sz w:val="24"/>
          <w:szCs w:val="24"/>
        </w:rPr>
        <w:tab/>
        <w:t xml:space="preserve">                                        40%</w:t>
      </w:r>
      <w:r w:rsidRPr="001406ED">
        <w:rPr>
          <w:rFonts w:eastAsia="Times New Roman" w:cstheme="minorHAnsi"/>
          <w:bCs/>
          <w:sz w:val="24"/>
          <w:szCs w:val="24"/>
        </w:rPr>
        <w:tab/>
        <w:t>A Group Project</w:t>
      </w:r>
    </w:p>
    <w:p w:rsidR="00EC4A11" w:rsidRPr="001406ED" w:rsidRDefault="00EC4A11" w:rsidP="00EC4A11">
      <w:pPr>
        <w:spacing w:after="0" w:line="276" w:lineRule="auto"/>
        <w:rPr>
          <w:rFonts w:eastAsia="Times New Roman" w:cstheme="minorHAnsi"/>
          <w:bCs/>
          <w:sz w:val="24"/>
          <w:szCs w:val="24"/>
        </w:rPr>
      </w:pPr>
      <w:r w:rsidRPr="001406ED">
        <w:rPr>
          <w:rFonts w:eastAsia="Times New Roman" w:cstheme="minorHAnsi"/>
          <w:bCs/>
          <w:sz w:val="24"/>
          <w:szCs w:val="24"/>
        </w:rPr>
        <w:t xml:space="preserve">Exams will be based on the lectures and the text.  The exams will be reviewed in class.  </w:t>
      </w:r>
    </w:p>
    <w:p w:rsidR="006E7B26" w:rsidRPr="001406ED" w:rsidRDefault="00EC4A11" w:rsidP="006E7B26">
      <w:pPr>
        <w:spacing w:after="0" w:line="276" w:lineRule="auto"/>
        <w:rPr>
          <w:rFonts w:eastAsia="Times New Roman" w:cstheme="minorHAnsi"/>
          <w:bCs/>
          <w:sz w:val="24"/>
          <w:szCs w:val="24"/>
        </w:rPr>
      </w:pPr>
      <w:r w:rsidRPr="001406ED">
        <w:rPr>
          <w:rFonts w:eastAsia="Times New Roman" w:cstheme="minorHAnsi"/>
          <w:bCs/>
          <w:sz w:val="24"/>
          <w:szCs w:val="24"/>
        </w:rPr>
        <w:t>The students in class will form groups of no more than five students in a group. Each group will conduct a survey project encompassing materials learned in class such as designing a survey, collecting data, coding and analyzing data using SPSS software, writing and presenting the project and its findings to the class.</w:t>
      </w:r>
      <w:r w:rsidR="001070CF" w:rsidRPr="001406ED">
        <w:rPr>
          <w:rFonts w:eastAsia="Times New Roman" w:cstheme="minorHAnsi"/>
          <w:bCs/>
          <w:sz w:val="24"/>
          <w:szCs w:val="24"/>
        </w:rPr>
        <w:t xml:space="preserve">  The contribution</w:t>
      </w:r>
      <w:r w:rsidR="003E2EA5" w:rsidRPr="001406ED">
        <w:rPr>
          <w:rFonts w:eastAsia="Times New Roman" w:cstheme="minorHAnsi"/>
          <w:bCs/>
          <w:sz w:val="24"/>
          <w:szCs w:val="24"/>
        </w:rPr>
        <w:t xml:space="preserve"> made by each individual student to the group project is measured via: a) professor’s interactions with the students during the entire process of formulating the research problem at the beginning thru the end of the project, i.e. ’Soup to Nuts,” b) the group members will indicate in writing contributions made by each member including themselves to the project numerically.  The total of all participants together must equal 100 percent, c) the presentation of the group project by the student.  The student will be quizzed by the class and the professor pertaining to their project. The handling of the questions </w:t>
      </w:r>
      <w:r w:rsidR="001070CF" w:rsidRPr="001406ED">
        <w:rPr>
          <w:rFonts w:eastAsia="Times New Roman" w:cstheme="minorHAnsi"/>
          <w:bCs/>
          <w:sz w:val="24"/>
          <w:szCs w:val="24"/>
        </w:rPr>
        <w:t xml:space="preserve">by the student </w:t>
      </w:r>
      <w:r w:rsidR="003E2EA5" w:rsidRPr="001406ED">
        <w:rPr>
          <w:rFonts w:eastAsia="Times New Roman" w:cstheme="minorHAnsi"/>
          <w:bCs/>
          <w:sz w:val="24"/>
          <w:szCs w:val="24"/>
        </w:rPr>
        <w:t xml:space="preserve">will form the third component of the individual grade for the project. </w:t>
      </w:r>
    </w:p>
    <w:p w:rsidR="006E7B26" w:rsidRPr="006E7B26" w:rsidRDefault="006E7B26" w:rsidP="006E7B26">
      <w:pPr>
        <w:tabs>
          <w:tab w:val="left" w:pos="0"/>
        </w:tabs>
        <w:suppressAutoHyphens/>
        <w:spacing w:after="0" w:line="240" w:lineRule="auto"/>
        <w:jc w:val="center"/>
        <w:rPr>
          <w:rFonts w:eastAsia="Times New Roman" w:cstheme="minorHAnsi"/>
          <w:b/>
          <w:sz w:val="24"/>
          <w:szCs w:val="24"/>
        </w:rPr>
      </w:pPr>
    </w:p>
    <w:p w:rsidR="001406ED" w:rsidRDefault="001406ED" w:rsidP="006E7B26">
      <w:pPr>
        <w:tabs>
          <w:tab w:val="left" w:pos="0"/>
        </w:tabs>
        <w:suppressAutoHyphens/>
        <w:spacing w:after="0" w:line="240" w:lineRule="auto"/>
        <w:jc w:val="center"/>
        <w:rPr>
          <w:rFonts w:eastAsia="Times New Roman" w:cstheme="minorHAnsi"/>
          <w:b/>
          <w:sz w:val="24"/>
          <w:szCs w:val="24"/>
        </w:rPr>
      </w:pPr>
    </w:p>
    <w:p w:rsidR="001406ED" w:rsidRDefault="001406ED" w:rsidP="006E7B26">
      <w:pPr>
        <w:tabs>
          <w:tab w:val="left" w:pos="0"/>
        </w:tabs>
        <w:suppressAutoHyphens/>
        <w:spacing w:after="0" w:line="240" w:lineRule="auto"/>
        <w:jc w:val="center"/>
        <w:rPr>
          <w:rFonts w:eastAsia="Times New Roman" w:cstheme="minorHAnsi"/>
          <w:b/>
          <w:sz w:val="24"/>
          <w:szCs w:val="24"/>
        </w:rPr>
      </w:pPr>
    </w:p>
    <w:p w:rsidR="001406ED" w:rsidRDefault="001406ED" w:rsidP="006E7B26">
      <w:pPr>
        <w:tabs>
          <w:tab w:val="left" w:pos="0"/>
        </w:tabs>
        <w:suppressAutoHyphens/>
        <w:spacing w:after="0" w:line="240" w:lineRule="auto"/>
        <w:jc w:val="center"/>
        <w:rPr>
          <w:rFonts w:eastAsia="Times New Roman" w:cstheme="minorHAnsi"/>
          <w:b/>
          <w:sz w:val="24"/>
          <w:szCs w:val="24"/>
        </w:rPr>
      </w:pPr>
    </w:p>
    <w:p w:rsidR="006E7B26" w:rsidRPr="006E7B26" w:rsidRDefault="006E7B26" w:rsidP="006E7B26">
      <w:pPr>
        <w:tabs>
          <w:tab w:val="left" w:pos="0"/>
        </w:tabs>
        <w:suppressAutoHyphens/>
        <w:spacing w:after="0" w:line="240" w:lineRule="auto"/>
        <w:jc w:val="center"/>
        <w:rPr>
          <w:rFonts w:eastAsia="Times New Roman" w:cstheme="minorHAnsi"/>
          <w:b/>
          <w:sz w:val="24"/>
          <w:szCs w:val="24"/>
        </w:rPr>
      </w:pPr>
      <w:r w:rsidRPr="006E7B26">
        <w:rPr>
          <w:rFonts w:eastAsia="Times New Roman" w:cstheme="minorHAnsi"/>
          <w:b/>
          <w:sz w:val="24"/>
          <w:szCs w:val="24"/>
        </w:rPr>
        <w:lastRenderedPageBreak/>
        <w:t>Additional Course Policies</w:t>
      </w:r>
    </w:p>
    <w:p w:rsidR="006E7B26" w:rsidRDefault="00420C17" w:rsidP="006E7B26">
      <w:pPr>
        <w:tabs>
          <w:tab w:val="left" w:pos="0"/>
        </w:tabs>
        <w:suppressAutoHyphens/>
        <w:spacing w:after="0" w:line="240" w:lineRule="auto"/>
        <w:rPr>
          <w:rFonts w:eastAsia="Times New Roman" w:cstheme="minorHAnsi"/>
          <w:sz w:val="24"/>
          <w:szCs w:val="24"/>
          <w:u w:val="single"/>
        </w:rPr>
      </w:pPr>
      <w:r>
        <w:rPr>
          <w:rFonts w:eastAsia="Times New Roman" w:cstheme="minorHAnsi"/>
          <w:sz w:val="24"/>
          <w:szCs w:val="24"/>
          <w:u w:val="single"/>
        </w:rPr>
        <w:t xml:space="preserve"> Ethics Training</w:t>
      </w:r>
    </w:p>
    <w:p w:rsidR="00420C17" w:rsidRDefault="00420C17" w:rsidP="006E7B26">
      <w:pPr>
        <w:tabs>
          <w:tab w:val="left" w:pos="0"/>
        </w:tabs>
        <w:suppressAutoHyphens/>
        <w:spacing w:after="0" w:line="240" w:lineRule="auto"/>
        <w:rPr>
          <w:rFonts w:eastAsia="Times New Roman" w:cstheme="minorHAnsi"/>
          <w:sz w:val="24"/>
          <w:szCs w:val="24"/>
          <w:u w:val="single"/>
        </w:rPr>
      </w:pPr>
    </w:p>
    <w:p w:rsidR="001070CF" w:rsidRDefault="001070CF" w:rsidP="001070CF">
      <w:pPr>
        <w:tabs>
          <w:tab w:val="left" w:pos="0"/>
        </w:tabs>
        <w:suppressAutoHyphens/>
        <w:spacing w:after="0" w:line="240" w:lineRule="auto"/>
        <w:rPr>
          <w:rFonts w:eastAsia="Times New Roman" w:cstheme="minorHAnsi"/>
          <w:sz w:val="24"/>
          <w:szCs w:val="24"/>
        </w:rPr>
      </w:pPr>
      <w:r>
        <w:rPr>
          <w:rFonts w:eastAsia="Times New Roman" w:cstheme="minorHAnsi"/>
          <w:sz w:val="24"/>
          <w:szCs w:val="24"/>
        </w:rPr>
        <w:t>The highest ethical behavior is critical to the success of a good research outcome.</w:t>
      </w:r>
    </w:p>
    <w:p w:rsidR="001070CF" w:rsidRDefault="001070CF" w:rsidP="001070CF">
      <w:pPr>
        <w:tabs>
          <w:tab w:val="left" w:pos="0"/>
        </w:tabs>
        <w:suppressAutoHyphens/>
        <w:spacing w:after="0" w:line="240" w:lineRule="auto"/>
        <w:rPr>
          <w:rFonts w:eastAsia="Times New Roman" w:cstheme="minorHAnsi"/>
          <w:sz w:val="24"/>
          <w:szCs w:val="24"/>
        </w:rPr>
      </w:pPr>
    </w:p>
    <w:p w:rsidR="00420C17" w:rsidRDefault="00420C17" w:rsidP="006E7B26">
      <w:pPr>
        <w:tabs>
          <w:tab w:val="left" w:pos="0"/>
        </w:tabs>
        <w:suppressAutoHyphens/>
        <w:spacing w:after="0" w:line="240" w:lineRule="auto"/>
        <w:rPr>
          <w:rFonts w:eastAsia="Times New Roman" w:cstheme="minorHAnsi"/>
          <w:sz w:val="24"/>
          <w:szCs w:val="24"/>
        </w:rPr>
      </w:pPr>
      <w:r w:rsidRPr="00420C17">
        <w:rPr>
          <w:rFonts w:eastAsia="Times New Roman" w:cstheme="minorHAnsi"/>
          <w:sz w:val="24"/>
          <w:szCs w:val="24"/>
        </w:rPr>
        <w:t>In addition to the book and class discussions on ethics in marketing research</w:t>
      </w:r>
      <w:r>
        <w:rPr>
          <w:rFonts w:eastAsia="Times New Roman" w:cstheme="minorHAnsi"/>
          <w:sz w:val="24"/>
          <w:szCs w:val="24"/>
        </w:rPr>
        <w:t xml:space="preserve"> the students are encouraged to complete the online CITI training of academic research available at </w:t>
      </w:r>
      <w:hyperlink r:id="rId9" w:history="1">
        <w:r w:rsidRPr="003B228D">
          <w:rPr>
            <w:rStyle w:val="Hyperlink"/>
            <w:rFonts w:eastAsia="Times New Roman" w:cstheme="minorHAnsi"/>
            <w:sz w:val="24"/>
            <w:szCs w:val="24"/>
          </w:rPr>
          <w:t>http://www.fau.edu/graduate/events/citi-training.php</w:t>
        </w:r>
      </w:hyperlink>
      <w:r>
        <w:rPr>
          <w:rFonts w:eastAsia="Times New Roman" w:cstheme="minorHAnsi"/>
          <w:sz w:val="24"/>
          <w:szCs w:val="24"/>
        </w:rPr>
        <w:t>. It is not mandatory but highly recommended.</w:t>
      </w:r>
      <w:r w:rsidR="001070CF">
        <w:rPr>
          <w:rFonts w:eastAsia="Times New Roman" w:cstheme="minorHAnsi"/>
          <w:sz w:val="24"/>
          <w:szCs w:val="24"/>
        </w:rPr>
        <w:t xml:space="preserve"> </w:t>
      </w:r>
    </w:p>
    <w:p w:rsidR="001406ED" w:rsidRPr="00420C17" w:rsidRDefault="001406ED" w:rsidP="006E7B26">
      <w:pPr>
        <w:tabs>
          <w:tab w:val="left" w:pos="0"/>
        </w:tabs>
        <w:suppressAutoHyphens/>
        <w:spacing w:after="0" w:line="240" w:lineRule="auto"/>
        <w:rPr>
          <w:rFonts w:eastAsia="Times New Roman" w:cstheme="minorHAnsi"/>
          <w:sz w:val="24"/>
          <w:szCs w:val="24"/>
        </w:rPr>
      </w:pPr>
    </w:p>
    <w:p w:rsidR="006E7B26" w:rsidRPr="001406ED" w:rsidRDefault="006E7B26" w:rsidP="005D1385">
      <w:pPr>
        <w:keepNext/>
        <w:tabs>
          <w:tab w:val="left" w:pos="720"/>
        </w:tabs>
        <w:spacing w:after="0" w:line="240" w:lineRule="auto"/>
        <w:outlineLvl w:val="0"/>
        <w:rPr>
          <w:rFonts w:eastAsia="Times New Roman" w:cstheme="minorHAnsi"/>
          <w:sz w:val="24"/>
          <w:szCs w:val="24"/>
        </w:rPr>
      </w:pPr>
      <w:r w:rsidRPr="001406ED">
        <w:rPr>
          <w:rFonts w:eastAsia="Times New Roman" w:cstheme="minorHAnsi"/>
          <w:b/>
          <w:sz w:val="24"/>
          <w:szCs w:val="24"/>
          <w:u w:val="single"/>
        </w:rPr>
        <w:t>Missing</w:t>
      </w:r>
      <w:r w:rsidRPr="001406ED">
        <w:rPr>
          <w:rFonts w:eastAsia="Times New Roman" w:cstheme="minorHAnsi"/>
          <w:sz w:val="24"/>
          <w:szCs w:val="24"/>
          <w:u w:val="single"/>
        </w:rPr>
        <w:t xml:space="preserve"> Exams</w:t>
      </w:r>
    </w:p>
    <w:p w:rsidR="006E7B26" w:rsidRPr="001406ED" w:rsidRDefault="00982050" w:rsidP="006E7B26">
      <w:pPr>
        <w:spacing w:after="0" w:line="240" w:lineRule="auto"/>
        <w:rPr>
          <w:rFonts w:eastAsia="Times New Roman" w:cstheme="minorHAnsi"/>
          <w:sz w:val="24"/>
          <w:szCs w:val="24"/>
        </w:rPr>
      </w:pPr>
      <w:r w:rsidRPr="001406ED">
        <w:rPr>
          <w:rFonts w:eastAsia="Times New Roman" w:cstheme="minorHAnsi"/>
          <w:sz w:val="24"/>
          <w:szCs w:val="24"/>
        </w:rPr>
        <w:t xml:space="preserve">A make-up exam may be provided based on the legitimacy of the reason. </w:t>
      </w:r>
    </w:p>
    <w:p w:rsidR="006E7B26" w:rsidRPr="001406ED" w:rsidRDefault="006E7B26" w:rsidP="006E7B26">
      <w:pPr>
        <w:spacing w:after="0" w:line="240" w:lineRule="auto"/>
        <w:rPr>
          <w:rFonts w:eastAsia="Times New Roman" w:cstheme="minorHAnsi"/>
          <w:sz w:val="24"/>
          <w:szCs w:val="24"/>
        </w:rPr>
      </w:pPr>
    </w:p>
    <w:p w:rsidR="006E7B26" w:rsidRPr="001406ED" w:rsidRDefault="006E7B26" w:rsidP="005D1385">
      <w:pPr>
        <w:keepNext/>
        <w:tabs>
          <w:tab w:val="left" w:pos="720"/>
        </w:tabs>
        <w:spacing w:after="0" w:line="240" w:lineRule="auto"/>
        <w:outlineLvl w:val="0"/>
        <w:rPr>
          <w:rFonts w:eastAsia="Times New Roman" w:cstheme="minorHAnsi"/>
          <w:sz w:val="24"/>
          <w:szCs w:val="24"/>
          <w:u w:val="single"/>
        </w:rPr>
      </w:pPr>
      <w:r w:rsidRPr="001406ED">
        <w:rPr>
          <w:rFonts w:eastAsia="Times New Roman" w:cstheme="minorHAnsi"/>
          <w:b/>
          <w:sz w:val="24"/>
          <w:szCs w:val="24"/>
          <w:u w:val="single"/>
        </w:rPr>
        <w:t>Attendance</w:t>
      </w:r>
      <w:r w:rsidRPr="001406ED">
        <w:rPr>
          <w:rFonts w:eastAsia="Times New Roman" w:cstheme="minorHAnsi"/>
          <w:sz w:val="24"/>
          <w:szCs w:val="24"/>
          <w:u w:val="single"/>
        </w:rPr>
        <w:t xml:space="preserve"> Policy</w:t>
      </w:r>
    </w:p>
    <w:p w:rsidR="006419F2" w:rsidRPr="001406ED" w:rsidRDefault="006419F2" w:rsidP="006419F2">
      <w:pPr>
        <w:spacing w:after="0" w:line="240" w:lineRule="auto"/>
        <w:rPr>
          <w:rFonts w:eastAsia="Times New Roman" w:cstheme="minorHAnsi"/>
          <w:sz w:val="24"/>
          <w:szCs w:val="24"/>
        </w:rPr>
      </w:pPr>
    </w:p>
    <w:p w:rsidR="006419F2" w:rsidRPr="001406ED" w:rsidRDefault="006419F2" w:rsidP="006419F2">
      <w:pPr>
        <w:spacing w:after="0" w:line="240" w:lineRule="auto"/>
        <w:rPr>
          <w:rFonts w:eastAsia="Times New Roman" w:cstheme="minorHAnsi"/>
          <w:sz w:val="24"/>
          <w:szCs w:val="24"/>
        </w:rPr>
      </w:pPr>
      <w:r w:rsidRPr="001406ED">
        <w:rPr>
          <w:rFonts w:eastAsia="Times New Roman" w:cstheme="minorHAnsi"/>
          <w:sz w:val="24"/>
          <w:szCs w:val="24"/>
        </w:rPr>
        <w:t>If you miss three (3) or more classes, you will fail the course.</w:t>
      </w:r>
    </w:p>
    <w:p w:rsidR="006419F2" w:rsidRPr="001406ED" w:rsidRDefault="006419F2" w:rsidP="006419F2">
      <w:pPr>
        <w:spacing w:after="0" w:line="240" w:lineRule="auto"/>
        <w:rPr>
          <w:rFonts w:eastAsia="Times New Roman" w:cstheme="minorHAnsi"/>
          <w:sz w:val="24"/>
          <w:szCs w:val="24"/>
        </w:rPr>
      </w:pPr>
    </w:p>
    <w:p w:rsidR="006E7B26" w:rsidRPr="001406ED" w:rsidRDefault="00DF50B7" w:rsidP="006E7B26">
      <w:pPr>
        <w:spacing w:after="0" w:line="240" w:lineRule="auto"/>
        <w:rPr>
          <w:rFonts w:eastAsia="Times New Roman" w:cstheme="minorHAnsi"/>
          <w:sz w:val="24"/>
          <w:szCs w:val="24"/>
        </w:rPr>
      </w:pPr>
      <w:r w:rsidRPr="001406ED">
        <w:rPr>
          <w:rFonts w:eastAsia="Times New Roman" w:cstheme="minorHAnsi"/>
          <w:sz w:val="24"/>
          <w:szCs w:val="24"/>
        </w:rPr>
        <w:t>Additional Course P</w:t>
      </w:r>
      <w:r w:rsidR="006E7B26" w:rsidRPr="001406ED">
        <w:rPr>
          <w:rFonts w:eastAsia="Times New Roman" w:cstheme="minorHAnsi"/>
          <w:sz w:val="24"/>
          <w:szCs w:val="24"/>
        </w:rPr>
        <w:t>olicies</w:t>
      </w:r>
      <w:r w:rsidR="00A41C76" w:rsidRPr="001406ED">
        <w:rPr>
          <w:rFonts w:eastAsia="Times New Roman" w:cstheme="minorHAnsi"/>
          <w:sz w:val="24"/>
          <w:szCs w:val="24"/>
        </w:rPr>
        <w:t>:</w:t>
      </w:r>
    </w:p>
    <w:p w:rsidR="006E7B26" w:rsidRDefault="006E7B26" w:rsidP="006E7B26">
      <w:pPr>
        <w:spacing w:after="0" w:line="240" w:lineRule="auto"/>
        <w:rPr>
          <w:rFonts w:eastAsia="Times New Roman" w:cstheme="minorHAnsi"/>
          <w:sz w:val="24"/>
          <w:szCs w:val="24"/>
          <w:u w:val="single"/>
        </w:rPr>
      </w:pPr>
    </w:p>
    <w:p w:rsidR="006E7B26" w:rsidRPr="00A41C76" w:rsidRDefault="006E7B26" w:rsidP="005D1385">
      <w:pPr>
        <w:keepNext/>
        <w:tabs>
          <w:tab w:val="left" w:pos="720"/>
        </w:tabs>
        <w:spacing w:after="0" w:line="240" w:lineRule="auto"/>
        <w:outlineLvl w:val="0"/>
        <w:rPr>
          <w:rFonts w:eastAsia="Times New Roman" w:cstheme="minorHAnsi"/>
          <w:sz w:val="24"/>
          <w:szCs w:val="24"/>
          <w:u w:val="single"/>
        </w:rPr>
      </w:pPr>
      <w:r w:rsidRPr="00A41C76">
        <w:rPr>
          <w:rFonts w:eastAsia="Times New Roman" w:cstheme="minorHAnsi"/>
          <w:b/>
          <w:sz w:val="24"/>
          <w:szCs w:val="24"/>
          <w:u w:val="single"/>
        </w:rPr>
        <w:t>Etiquette</w:t>
      </w:r>
      <w:r w:rsidRPr="00A41C76">
        <w:rPr>
          <w:rFonts w:eastAsia="Times New Roman" w:cstheme="minorHAnsi"/>
          <w:sz w:val="24"/>
          <w:szCs w:val="24"/>
          <w:u w:val="single"/>
        </w:rPr>
        <w:t xml:space="preserve"> and</w:t>
      </w:r>
      <w:r w:rsidR="00851D97" w:rsidRPr="00A41C76">
        <w:rPr>
          <w:rFonts w:eastAsia="Times New Roman" w:cstheme="minorHAnsi"/>
          <w:sz w:val="24"/>
          <w:szCs w:val="24"/>
          <w:u w:val="single"/>
        </w:rPr>
        <w:t xml:space="preserve">/or Netiquette Policy </w:t>
      </w:r>
    </w:p>
    <w:p w:rsidR="006E7B26" w:rsidRDefault="00851D97" w:rsidP="006E7B26">
      <w:pPr>
        <w:spacing w:after="0" w:line="240" w:lineRule="auto"/>
        <w:rPr>
          <w:rFonts w:eastAsia="Times New Roman" w:cstheme="minorHAnsi"/>
          <w:sz w:val="24"/>
          <w:szCs w:val="24"/>
        </w:rPr>
      </w:pPr>
      <w:r w:rsidRPr="00851D97">
        <w:rPr>
          <w:rFonts w:eastAsia="Times New Roman" w:cstheme="minorHAnsi"/>
          <w:sz w:val="24"/>
          <w:szCs w:val="24"/>
        </w:rPr>
        <w:t>Use of a cellphone/smartphone during class is not allowed.  Use of a laptop/notebook during class is allowed only for class work.</w:t>
      </w:r>
    </w:p>
    <w:p w:rsidR="00851D97" w:rsidRPr="00851D97" w:rsidRDefault="00851D97" w:rsidP="006E7B26">
      <w:pPr>
        <w:spacing w:after="0" w:line="240" w:lineRule="auto"/>
        <w:rPr>
          <w:rFonts w:eastAsia="Times New Roman" w:cstheme="minorHAnsi"/>
          <w:sz w:val="24"/>
          <w:szCs w:val="24"/>
        </w:rPr>
      </w:pPr>
    </w:p>
    <w:p w:rsidR="006E7B26" w:rsidRPr="00A41C76" w:rsidRDefault="006E7B26" w:rsidP="006E7B26">
      <w:pPr>
        <w:spacing w:after="0" w:line="240" w:lineRule="auto"/>
        <w:rPr>
          <w:rFonts w:eastAsia="Times New Roman" w:cstheme="minorHAnsi"/>
          <w:sz w:val="24"/>
          <w:szCs w:val="24"/>
        </w:rPr>
      </w:pPr>
      <w:r w:rsidRPr="00A41C76">
        <w:rPr>
          <w:rFonts w:eastAsia="Times New Roman" w:cstheme="minorHAnsi"/>
          <w:b/>
          <w:sz w:val="24"/>
          <w:szCs w:val="24"/>
          <w:u w:val="single"/>
        </w:rPr>
        <w:t>Anti-plagiarism</w:t>
      </w:r>
      <w:r w:rsidRPr="00A41C76">
        <w:rPr>
          <w:rFonts w:eastAsia="Times New Roman" w:cstheme="minorHAnsi"/>
          <w:sz w:val="24"/>
          <w:szCs w:val="24"/>
          <w:u w:val="single"/>
        </w:rPr>
        <w:t xml:space="preserve"> Software</w:t>
      </w:r>
      <w:r w:rsidRPr="00A41C76">
        <w:rPr>
          <w:rFonts w:eastAsia="Times New Roman" w:cstheme="minorHAnsi"/>
          <w:sz w:val="24"/>
          <w:szCs w:val="24"/>
        </w:rPr>
        <w:t xml:space="preserve"> </w:t>
      </w:r>
    </w:p>
    <w:p w:rsidR="00D97DE4" w:rsidRPr="00A41C76" w:rsidRDefault="00D97DE4" w:rsidP="00D97DE4">
      <w:pPr>
        <w:spacing w:after="0" w:line="240" w:lineRule="auto"/>
        <w:rPr>
          <w:rFonts w:eastAsia="Times New Roman" w:cstheme="minorHAnsi"/>
          <w:color w:val="000000" w:themeColor="text1"/>
          <w:sz w:val="24"/>
          <w:szCs w:val="24"/>
        </w:rPr>
      </w:pPr>
      <w:r w:rsidRPr="00A41C76">
        <w:rPr>
          <w:rFonts w:eastAsia="Times New Roman" w:cstheme="minorHAnsi"/>
          <w:color w:val="000000" w:themeColor="text1"/>
          <w:sz w:val="24"/>
          <w:szCs w:val="24"/>
        </w:rPr>
        <w:t xml:space="preserve">Cheating is an affront to decency.  Its corrosive effects build cynicism by rewarding the unworthy.  The result quickly undermines academic integrity.  Consequently, please be assured that questionable actions will be closely monitored during examinations and any ethical infractions will be aggressively pursued and severely punished.  This not only applies to copying the efforts of others and the use of crib notes, but also includes allowing others to copy off of your exam and students who attempt to steal examinations.  </w:t>
      </w:r>
    </w:p>
    <w:p w:rsidR="00D97DE4" w:rsidRPr="00A41C76" w:rsidRDefault="00D97DE4" w:rsidP="00D97DE4">
      <w:pPr>
        <w:spacing w:after="0" w:line="240" w:lineRule="auto"/>
        <w:rPr>
          <w:rFonts w:eastAsia="Times New Roman" w:cstheme="minorHAnsi"/>
          <w:color w:val="000000" w:themeColor="text1"/>
          <w:sz w:val="24"/>
          <w:szCs w:val="24"/>
        </w:rPr>
      </w:pPr>
    </w:p>
    <w:p w:rsidR="006E7B26" w:rsidRPr="00A41C76" w:rsidRDefault="00D97DE4" w:rsidP="00D97DE4">
      <w:pPr>
        <w:spacing w:after="0" w:line="240" w:lineRule="auto"/>
        <w:rPr>
          <w:rFonts w:eastAsia="Times New Roman" w:cstheme="minorHAnsi"/>
          <w:color w:val="000000" w:themeColor="text1"/>
          <w:sz w:val="24"/>
          <w:szCs w:val="24"/>
          <w:u w:val="single"/>
        </w:rPr>
      </w:pPr>
      <w:r w:rsidRPr="00A41C76">
        <w:rPr>
          <w:rFonts w:eastAsia="Times New Roman" w:cstheme="minorHAnsi"/>
          <w:color w:val="000000" w:themeColor="text1"/>
          <w:sz w:val="24"/>
          <w:szCs w:val="24"/>
        </w:rPr>
        <w:t xml:space="preserve">Students accused of such irregularities will be notified by mail, not during the exam.  It could lead to expulsion from the university. </w:t>
      </w:r>
      <w:r w:rsidR="006E7B26" w:rsidRPr="00A41C76">
        <w:rPr>
          <w:rFonts w:eastAsia="Times New Roman" w:cstheme="minorHAnsi"/>
          <w:color w:val="000000" w:themeColor="text1"/>
          <w:sz w:val="24"/>
          <w:szCs w:val="24"/>
        </w:rPr>
        <w:t xml:space="preserve">Written components of any assignment or project may be submitted to anti-plagiarism software to evaluate the originality of the work.  Any students found to be submitting work that is not their own will be deemed in violation of the University’s honor code discussed above.  </w:t>
      </w:r>
    </w:p>
    <w:p w:rsidR="006E7B26" w:rsidRPr="006E7B26" w:rsidRDefault="006E7B26" w:rsidP="006E7B26">
      <w:pPr>
        <w:keepNext/>
        <w:spacing w:after="0" w:line="240" w:lineRule="auto"/>
        <w:outlineLvl w:val="0"/>
        <w:rPr>
          <w:rFonts w:eastAsia="Times New Roman" w:cstheme="minorHAnsi"/>
          <w:b/>
          <w:sz w:val="24"/>
          <w:szCs w:val="24"/>
        </w:rPr>
      </w:pPr>
    </w:p>
    <w:p w:rsidR="006E7B26" w:rsidRPr="005D1385" w:rsidRDefault="006E7B26" w:rsidP="005D1385">
      <w:pPr>
        <w:keepNext/>
        <w:tabs>
          <w:tab w:val="left" w:pos="720"/>
        </w:tabs>
        <w:spacing w:after="0" w:line="240" w:lineRule="auto"/>
        <w:outlineLvl w:val="0"/>
        <w:rPr>
          <w:rFonts w:eastAsia="Times New Roman" w:cstheme="minorHAnsi"/>
          <w:b/>
          <w:color w:val="44546A" w:themeColor="text2"/>
          <w:sz w:val="24"/>
          <w:szCs w:val="24"/>
          <w:u w:val="single"/>
        </w:rPr>
      </w:pPr>
      <w:r w:rsidRPr="005D1385">
        <w:rPr>
          <w:rFonts w:eastAsia="Times New Roman" w:cstheme="minorHAnsi"/>
          <w:b/>
          <w:color w:val="44546A" w:themeColor="text2"/>
          <w:sz w:val="24"/>
          <w:szCs w:val="24"/>
          <w:u w:val="single"/>
        </w:rPr>
        <w:t>Course Outline</w:t>
      </w:r>
    </w:p>
    <w:p w:rsidR="006419F2" w:rsidRPr="006E7B26" w:rsidRDefault="006E7B26" w:rsidP="006E7B26">
      <w:pPr>
        <w:spacing w:after="200" w:line="276" w:lineRule="auto"/>
        <w:rPr>
          <w:rFonts w:cstheme="minorHAnsi"/>
          <w:color w:val="FF0000"/>
          <w:sz w:val="24"/>
          <w:szCs w:val="24"/>
        </w:rPr>
      </w:pPr>
      <w:r w:rsidRPr="006E7B26">
        <w:rPr>
          <w:rFonts w:cstheme="minorHAnsi"/>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6419F2" w:rsidRPr="006419F2" w:rsidTr="00A33E7E">
        <w:tc>
          <w:tcPr>
            <w:tcW w:w="4428" w:type="dxa"/>
          </w:tcPr>
          <w:p w:rsidR="006419F2" w:rsidRPr="001406ED" w:rsidRDefault="006419F2" w:rsidP="006419F2">
            <w:pPr>
              <w:spacing w:after="200" w:line="276" w:lineRule="auto"/>
              <w:rPr>
                <w:rFonts w:cstheme="minorHAnsi"/>
                <w:b/>
                <w:sz w:val="24"/>
                <w:szCs w:val="24"/>
                <w:u w:val="single"/>
              </w:rPr>
            </w:pPr>
            <w:r w:rsidRPr="001406ED">
              <w:rPr>
                <w:rFonts w:cstheme="minorHAnsi"/>
                <w:b/>
                <w:sz w:val="24"/>
                <w:szCs w:val="24"/>
                <w:u w:val="single"/>
              </w:rPr>
              <w:t>CLASS DATES</w:t>
            </w:r>
          </w:p>
        </w:tc>
        <w:tc>
          <w:tcPr>
            <w:tcW w:w="4428" w:type="dxa"/>
          </w:tcPr>
          <w:p w:rsidR="006419F2" w:rsidRPr="001406ED" w:rsidRDefault="006419F2" w:rsidP="006419F2">
            <w:pPr>
              <w:spacing w:after="200" w:line="276" w:lineRule="auto"/>
              <w:rPr>
                <w:rFonts w:cstheme="minorHAnsi"/>
                <w:b/>
                <w:sz w:val="24"/>
                <w:szCs w:val="24"/>
                <w:u w:val="single"/>
              </w:rPr>
            </w:pPr>
            <w:r w:rsidRPr="001406ED">
              <w:rPr>
                <w:rFonts w:cstheme="minorHAnsi"/>
                <w:b/>
                <w:sz w:val="24"/>
                <w:szCs w:val="24"/>
                <w:u w:val="single"/>
              </w:rPr>
              <w:t>CHAPTERS</w:t>
            </w:r>
          </w:p>
        </w:tc>
      </w:tr>
      <w:tr w:rsidR="006419F2" w:rsidRPr="006419F2" w:rsidTr="00A33E7E">
        <w:tc>
          <w:tcPr>
            <w:tcW w:w="4428" w:type="dxa"/>
          </w:tcPr>
          <w:p w:rsidR="006419F2" w:rsidRPr="001406ED" w:rsidRDefault="00282CA1" w:rsidP="006419F2">
            <w:pPr>
              <w:spacing w:after="200" w:line="276" w:lineRule="auto"/>
              <w:rPr>
                <w:rFonts w:cstheme="minorHAnsi"/>
                <w:sz w:val="24"/>
                <w:szCs w:val="24"/>
              </w:rPr>
            </w:pPr>
            <w:r w:rsidRPr="001406ED">
              <w:rPr>
                <w:rFonts w:cstheme="minorHAnsi"/>
                <w:sz w:val="24"/>
                <w:szCs w:val="24"/>
              </w:rPr>
              <w:t>January 13th and 15th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Chapters 1,2</w:t>
            </w:r>
          </w:p>
        </w:tc>
      </w:tr>
      <w:tr w:rsidR="006419F2" w:rsidRPr="006419F2" w:rsidTr="00A33E7E">
        <w:tc>
          <w:tcPr>
            <w:tcW w:w="4428" w:type="dxa"/>
          </w:tcPr>
          <w:p w:rsidR="006419F2" w:rsidRPr="001406ED" w:rsidRDefault="00282CA1" w:rsidP="006419F2">
            <w:pPr>
              <w:spacing w:after="200" w:line="276" w:lineRule="auto"/>
              <w:rPr>
                <w:rFonts w:cstheme="minorHAnsi"/>
                <w:sz w:val="24"/>
                <w:szCs w:val="24"/>
              </w:rPr>
            </w:pPr>
            <w:r w:rsidRPr="001406ED">
              <w:rPr>
                <w:rFonts w:cstheme="minorHAnsi"/>
                <w:sz w:val="24"/>
                <w:szCs w:val="24"/>
              </w:rPr>
              <w:lastRenderedPageBreak/>
              <w:t>January 20</w:t>
            </w:r>
            <w:r w:rsidRPr="001406ED">
              <w:rPr>
                <w:rFonts w:cstheme="minorHAnsi"/>
                <w:sz w:val="24"/>
                <w:szCs w:val="24"/>
                <w:vertAlign w:val="superscript"/>
              </w:rPr>
              <w:t>th</w:t>
            </w:r>
            <w:r w:rsidRPr="001406ED">
              <w:rPr>
                <w:rFonts w:cstheme="minorHAnsi"/>
                <w:sz w:val="24"/>
                <w:szCs w:val="24"/>
              </w:rPr>
              <w:t xml:space="preserve"> and 22nd</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Chapters 3, 4,5,6</w:t>
            </w:r>
          </w:p>
        </w:tc>
      </w:tr>
      <w:tr w:rsidR="006419F2" w:rsidRPr="006419F2" w:rsidTr="00A33E7E">
        <w:tc>
          <w:tcPr>
            <w:tcW w:w="4428" w:type="dxa"/>
          </w:tcPr>
          <w:p w:rsidR="006419F2" w:rsidRPr="001406ED" w:rsidRDefault="006419F2" w:rsidP="006419F2">
            <w:pPr>
              <w:spacing w:after="200" w:line="276" w:lineRule="auto"/>
              <w:rPr>
                <w:rFonts w:cstheme="minorHAnsi"/>
                <w:sz w:val="24"/>
                <w:szCs w:val="24"/>
              </w:rPr>
            </w:pPr>
          </w:p>
        </w:tc>
        <w:tc>
          <w:tcPr>
            <w:tcW w:w="4428" w:type="dxa"/>
          </w:tcPr>
          <w:p w:rsidR="006419F2" w:rsidRPr="001406ED" w:rsidRDefault="006419F2" w:rsidP="006419F2">
            <w:pPr>
              <w:spacing w:after="200" w:line="276" w:lineRule="auto"/>
              <w:rPr>
                <w:rFonts w:cstheme="minorHAnsi"/>
                <w:sz w:val="24"/>
                <w:szCs w:val="24"/>
              </w:rPr>
            </w:pPr>
          </w:p>
        </w:tc>
      </w:tr>
      <w:tr w:rsidR="006419F2" w:rsidRPr="006419F2" w:rsidTr="00A33E7E">
        <w:tc>
          <w:tcPr>
            <w:tcW w:w="4428" w:type="dxa"/>
          </w:tcPr>
          <w:p w:rsidR="006419F2" w:rsidRPr="001406ED" w:rsidRDefault="00282CA1" w:rsidP="006419F2">
            <w:pPr>
              <w:spacing w:after="200" w:line="276" w:lineRule="auto"/>
              <w:rPr>
                <w:rFonts w:cstheme="minorHAnsi"/>
                <w:sz w:val="24"/>
                <w:szCs w:val="24"/>
              </w:rPr>
            </w:pPr>
            <w:r w:rsidRPr="001406ED">
              <w:rPr>
                <w:rFonts w:cstheme="minorHAnsi"/>
                <w:sz w:val="24"/>
                <w:szCs w:val="24"/>
              </w:rPr>
              <w:t>January 27</w:t>
            </w:r>
            <w:r w:rsidRPr="001406ED">
              <w:rPr>
                <w:rFonts w:cstheme="minorHAnsi"/>
                <w:sz w:val="24"/>
                <w:szCs w:val="24"/>
                <w:vertAlign w:val="superscript"/>
              </w:rPr>
              <w:t>th</w:t>
            </w:r>
            <w:r w:rsidRPr="001406ED">
              <w:rPr>
                <w:rFonts w:cstheme="minorHAnsi"/>
                <w:sz w:val="24"/>
                <w:szCs w:val="24"/>
              </w:rPr>
              <w:t xml:space="preserve"> and 29</w:t>
            </w:r>
            <w:r w:rsidR="00AB7A8A" w:rsidRPr="001406ED">
              <w:rPr>
                <w:rFonts w:cstheme="minorHAnsi"/>
                <w:sz w:val="24"/>
                <w:szCs w:val="24"/>
              </w:rPr>
              <w:t>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Chapters 7,8</w:t>
            </w:r>
          </w:p>
        </w:tc>
      </w:tr>
      <w:tr w:rsidR="006419F2" w:rsidRPr="006419F2" w:rsidTr="00A33E7E">
        <w:tc>
          <w:tcPr>
            <w:tcW w:w="4428" w:type="dxa"/>
          </w:tcPr>
          <w:p w:rsidR="006419F2" w:rsidRPr="001406ED" w:rsidRDefault="006419F2" w:rsidP="006419F2">
            <w:pPr>
              <w:spacing w:after="200" w:line="276" w:lineRule="auto"/>
              <w:rPr>
                <w:rFonts w:cstheme="minorHAnsi"/>
                <w:sz w:val="24"/>
                <w:szCs w:val="24"/>
              </w:rPr>
            </w:pPr>
          </w:p>
        </w:tc>
        <w:tc>
          <w:tcPr>
            <w:tcW w:w="4428" w:type="dxa"/>
          </w:tcPr>
          <w:p w:rsidR="006419F2" w:rsidRPr="001406ED" w:rsidRDefault="006419F2" w:rsidP="006419F2">
            <w:pPr>
              <w:spacing w:after="200" w:line="276" w:lineRule="auto"/>
              <w:rPr>
                <w:rFonts w:cstheme="minorHAnsi"/>
                <w:sz w:val="24"/>
                <w:szCs w:val="24"/>
              </w:rPr>
            </w:pPr>
          </w:p>
        </w:tc>
      </w:tr>
      <w:tr w:rsidR="006419F2" w:rsidRPr="006419F2" w:rsidTr="00A33E7E">
        <w:tc>
          <w:tcPr>
            <w:tcW w:w="4428" w:type="dxa"/>
          </w:tcPr>
          <w:p w:rsidR="006419F2" w:rsidRPr="001406ED" w:rsidRDefault="00282CA1" w:rsidP="006419F2">
            <w:pPr>
              <w:spacing w:after="200" w:line="276" w:lineRule="auto"/>
              <w:rPr>
                <w:rFonts w:cstheme="minorHAnsi"/>
                <w:sz w:val="24"/>
                <w:szCs w:val="24"/>
              </w:rPr>
            </w:pPr>
            <w:r w:rsidRPr="001406ED">
              <w:rPr>
                <w:rFonts w:cstheme="minorHAnsi"/>
                <w:sz w:val="24"/>
                <w:szCs w:val="24"/>
              </w:rPr>
              <w:t>February 3</w:t>
            </w:r>
            <w:r w:rsidRPr="001406ED">
              <w:rPr>
                <w:rFonts w:cstheme="minorHAnsi"/>
                <w:sz w:val="24"/>
                <w:szCs w:val="24"/>
                <w:vertAlign w:val="superscript"/>
              </w:rPr>
              <w:t>rd</w:t>
            </w:r>
            <w:r w:rsidRPr="001406ED">
              <w:rPr>
                <w:rFonts w:cstheme="minorHAnsi"/>
                <w:sz w:val="24"/>
                <w:szCs w:val="24"/>
              </w:rPr>
              <w:t xml:space="preserve"> and 5th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 xml:space="preserve">Chapters 9, 10, </w:t>
            </w:r>
          </w:p>
        </w:tc>
      </w:tr>
      <w:tr w:rsidR="006419F2" w:rsidRPr="006419F2" w:rsidTr="00A33E7E">
        <w:tc>
          <w:tcPr>
            <w:tcW w:w="4428" w:type="dxa"/>
          </w:tcPr>
          <w:p w:rsidR="006419F2" w:rsidRPr="001406ED" w:rsidRDefault="006419F2" w:rsidP="006419F2">
            <w:pPr>
              <w:spacing w:after="200" w:line="276" w:lineRule="auto"/>
              <w:rPr>
                <w:rFonts w:cstheme="minorHAnsi"/>
                <w:sz w:val="24"/>
                <w:szCs w:val="24"/>
              </w:rPr>
            </w:pPr>
          </w:p>
        </w:tc>
        <w:tc>
          <w:tcPr>
            <w:tcW w:w="4428" w:type="dxa"/>
          </w:tcPr>
          <w:p w:rsidR="006419F2" w:rsidRPr="001406ED" w:rsidRDefault="006419F2" w:rsidP="006419F2">
            <w:pPr>
              <w:spacing w:after="200" w:line="276" w:lineRule="auto"/>
              <w:rPr>
                <w:rFonts w:cstheme="minorHAnsi"/>
                <w:sz w:val="24"/>
                <w:szCs w:val="24"/>
              </w:rPr>
            </w:pPr>
          </w:p>
        </w:tc>
      </w:tr>
      <w:tr w:rsidR="006419F2" w:rsidRPr="006419F2" w:rsidTr="00A33E7E">
        <w:tc>
          <w:tcPr>
            <w:tcW w:w="4428" w:type="dxa"/>
          </w:tcPr>
          <w:p w:rsidR="006419F2" w:rsidRPr="001406ED" w:rsidRDefault="00282CA1" w:rsidP="006419F2">
            <w:pPr>
              <w:spacing w:after="200" w:line="276" w:lineRule="auto"/>
              <w:rPr>
                <w:rFonts w:cstheme="minorHAnsi"/>
                <w:sz w:val="24"/>
                <w:szCs w:val="24"/>
              </w:rPr>
            </w:pPr>
            <w:r w:rsidRPr="001406ED">
              <w:rPr>
                <w:rFonts w:cstheme="minorHAnsi"/>
                <w:sz w:val="24"/>
                <w:szCs w:val="24"/>
              </w:rPr>
              <w:t>February 10</w:t>
            </w:r>
            <w:r w:rsidRPr="001406ED">
              <w:rPr>
                <w:rFonts w:cstheme="minorHAnsi"/>
                <w:sz w:val="24"/>
                <w:szCs w:val="24"/>
                <w:vertAlign w:val="superscript"/>
              </w:rPr>
              <w:t>th</w:t>
            </w:r>
            <w:r w:rsidRPr="001406ED">
              <w:rPr>
                <w:rFonts w:cstheme="minorHAnsi"/>
                <w:sz w:val="24"/>
                <w:szCs w:val="24"/>
              </w:rPr>
              <w:t xml:space="preserve"> and 12th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 xml:space="preserve">Chapters 11, 12, 13, </w:t>
            </w:r>
          </w:p>
        </w:tc>
      </w:tr>
      <w:tr w:rsidR="006419F2" w:rsidRPr="006419F2" w:rsidTr="00A33E7E">
        <w:tc>
          <w:tcPr>
            <w:tcW w:w="4428" w:type="dxa"/>
          </w:tcPr>
          <w:p w:rsidR="006419F2" w:rsidRPr="001406ED" w:rsidRDefault="006419F2" w:rsidP="006419F2">
            <w:pPr>
              <w:spacing w:after="200" w:line="276" w:lineRule="auto"/>
              <w:rPr>
                <w:rFonts w:cstheme="minorHAnsi"/>
                <w:sz w:val="24"/>
                <w:szCs w:val="24"/>
              </w:rPr>
            </w:pPr>
          </w:p>
        </w:tc>
        <w:tc>
          <w:tcPr>
            <w:tcW w:w="4428" w:type="dxa"/>
          </w:tcPr>
          <w:p w:rsidR="006419F2" w:rsidRPr="001406ED" w:rsidRDefault="006419F2" w:rsidP="006419F2">
            <w:pPr>
              <w:spacing w:after="200" w:line="276" w:lineRule="auto"/>
              <w:rPr>
                <w:rFonts w:cstheme="minorHAnsi"/>
                <w:sz w:val="24"/>
                <w:szCs w:val="24"/>
              </w:rPr>
            </w:pPr>
          </w:p>
        </w:tc>
      </w:tr>
      <w:tr w:rsidR="006419F2" w:rsidRPr="006419F2" w:rsidTr="00A33E7E">
        <w:tc>
          <w:tcPr>
            <w:tcW w:w="4428" w:type="dxa"/>
          </w:tcPr>
          <w:p w:rsidR="006419F2" w:rsidRPr="001406ED" w:rsidRDefault="00282CA1" w:rsidP="006419F2">
            <w:pPr>
              <w:spacing w:after="200" w:line="276" w:lineRule="auto"/>
              <w:rPr>
                <w:rFonts w:cstheme="minorHAnsi"/>
                <w:sz w:val="24"/>
                <w:szCs w:val="24"/>
              </w:rPr>
            </w:pPr>
            <w:r w:rsidRPr="001406ED">
              <w:rPr>
                <w:rFonts w:cstheme="minorHAnsi"/>
                <w:sz w:val="24"/>
                <w:szCs w:val="24"/>
              </w:rPr>
              <w:t>February 17</w:t>
            </w:r>
            <w:r w:rsidRPr="001406ED">
              <w:rPr>
                <w:rFonts w:cstheme="minorHAnsi"/>
                <w:sz w:val="24"/>
                <w:szCs w:val="24"/>
                <w:vertAlign w:val="superscript"/>
              </w:rPr>
              <w:t>th</w:t>
            </w:r>
            <w:r w:rsidRPr="001406ED">
              <w:rPr>
                <w:rFonts w:cstheme="minorHAnsi"/>
                <w:sz w:val="24"/>
                <w:szCs w:val="24"/>
              </w:rPr>
              <w:t xml:space="preserve"> and 19th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Chapter 14,   Exam# 1</w:t>
            </w:r>
          </w:p>
        </w:tc>
      </w:tr>
      <w:tr w:rsidR="006419F2" w:rsidRPr="006419F2" w:rsidTr="00A33E7E">
        <w:tc>
          <w:tcPr>
            <w:tcW w:w="4428" w:type="dxa"/>
          </w:tcPr>
          <w:p w:rsidR="006419F2" w:rsidRPr="001406ED" w:rsidRDefault="006419F2" w:rsidP="006419F2">
            <w:pPr>
              <w:spacing w:after="200" w:line="276" w:lineRule="auto"/>
              <w:rPr>
                <w:rFonts w:cstheme="minorHAnsi"/>
                <w:sz w:val="24"/>
                <w:szCs w:val="24"/>
              </w:rPr>
            </w:pPr>
          </w:p>
        </w:tc>
        <w:tc>
          <w:tcPr>
            <w:tcW w:w="4428" w:type="dxa"/>
          </w:tcPr>
          <w:p w:rsidR="006419F2" w:rsidRPr="001406ED" w:rsidRDefault="006419F2" w:rsidP="006419F2">
            <w:pPr>
              <w:spacing w:after="200" w:line="276" w:lineRule="auto"/>
              <w:rPr>
                <w:rFonts w:cstheme="minorHAnsi"/>
                <w:sz w:val="24"/>
                <w:szCs w:val="24"/>
              </w:rPr>
            </w:pP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February 24</w:t>
            </w:r>
            <w:r w:rsidRPr="001406ED">
              <w:rPr>
                <w:rFonts w:cstheme="minorHAnsi"/>
                <w:sz w:val="24"/>
                <w:szCs w:val="24"/>
                <w:vertAlign w:val="superscript"/>
              </w:rPr>
              <w:t>th</w:t>
            </w:r>
            <w:r w:rsidRPr="001406ED">
              <w:rPr>
                <w:rFonts w:cstheme="minorHAnsi"/>
                <w:sz w:val="24"/>
                <w:szCs w:val="24"/>
              </w:rPr>
              <w:t xml:space="preserve"> and 26</w:t>
            </w:r>
            <w:r w:rsidRPr="001406ED">
              <w:rPr>
                <w:rFonts w:cstheme="minorHAnsi"/>
                <w:sz w:val="24"/>
                <w:szCs w:val="24"/>
                <w:vertAlign w:val="superscript"/>
              </w:rPr>
              <w:t>th</w:t>
            </w:r>
            <w:r w:rsidRPr="001406ED">
              <w:rPr>
                <w:rFonts w:cstheme="minorHAnsi"/>
                <w:sz w:val="24"/>
                <w:szCs w:val="24"/>
              </w:rPr>
              <w:t>, 2016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 xml:space="preserve">Chapter 15, </w:t>
            </w: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March 2</w:t>
            </w:r>
            <w:r w:rsidRPr="001406ED">
              <w:rPr>
                <w:rFonts w:cstheme="minorHAnsi"/>
                <w:sz w:val="24"/>
                <w:szCs w:val="24"/>
                <w:vertAlign w:val="superscript"/>
              </w:rPr>
              <w:t>nd</w:t>
            </w:r>
            <w:r w:rsidRPr="001406ED">
              <w:rPr>
                <w:rFonts w:cstheme="minorHAnsi"/>
                <w:sz w:val="24"/>
                <w:szCs w:val="24"/>
              </w:rPr>
              <w:t xml:space="preserve"> and 4</w:t>
            </w:r>
            <w:r w:rsidRPr="001406ED">
              <w:rPr>
                <w:rFonts w:cstheme="minorHAnsi"/>
                <w:sz w:val="24"/>
                <w:szCs w:val="24"/>
                <w:vertAlign w:val="superscript"/>
              </w:rPr>
              <w:t>th</w:t>
            </w:r>
            <w:r w:rsidRPr="001406ED">
              <w:rPr>
                <w:rFonts w:cstheme="minorHAnsi"/>
                <w:sz w:val="24"/>
                <w:szCs w:val="24"/>
              </w:rPr>
              <w:t>, 2016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Chapter 16, , Group Project</w:t>
            </w:r>
          </w:p>
        </w:tc>
      </w:tr>
      <w:tr w:rsidR="006419F2" w:rsidRPr="006419F2" w:rsidTr="00A33E7E">
        <w:tc>
          <w:tcPr>
            <w:tcW w:w="4428" w:type="dxa"/>
          </w:tcPr>
          <w:p w:rsidR="006419F2" w:rsidRPr="001406ED" w:rsidRDefault="006419F2" w:rsidP="006419F2">
            <w:pPr>
              <w:spacing w:after="200" w:line="276" w:lineRule="auto"/>
              <w:rPr>
                <w:rFonts w:cstheme="minorHAnsi"/>
                <w:sz w:val="24"/>
                <w:szCs w:val="24"/>
              </w:rPr>
            </w:pPr>
          </w:p>
        </w:tc>
        <w:tc>
          <w:tcPr>
            <w:tcW w:w="4428" w:type="dxa"/>
          </w:tcPr>
          <w:p w:rsidR="006419F2" w:rsidRPr="001406ED" w:rsidRDefault="006419F2" w:rsidP="006419F2">
            <w:pPr>
              <w:spacing w:after="200" w:line="276" w:lineRule="auto"/>
              <w:rPr>
                <w:rFonts w:cstheme="minorHAnsi"/>
                <w:sz w:val="24"/>
                <w:szCs w:val="24"/>
              </w:rPr>
            </w:pP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March 1</w:t>
            </w:r>
            <w:r w:rsidR="00AB7A8A" w:rsidRPr="001406ED">
              <w:rPr>
                <w:rFonts w:cstheme="minorHAnsi"/>
                <w:sz w:val="24"/>
                <w:szCs w:val="24"/>
              </w:rPr>
              <w:t>6</w:t>
            </w:r>
            <w:r w:rsidR="00AB7A8A" w:rsidRPr="001406ED">
              <w:rPr>
                <w:rFonts w:cstheme="minorHAnsi"/>
                <w:sz w:val="24"/>
                <w:szCs w:val="24"/>
                <w:vertAlign w:val="superscript"/>
              </w:rPr>
              <w:t>th</w:t>
            </w:r>
            <w:r w:rsidRPr="001406ED">
              <w:rPr>
                <w:rFonts w:cstheme="minorHAnsi"/>
                <w:sz w:val="24"/>
                <w:szCs w:val="24"/>
              </w:rPr>
              <w:t xml:space="preserve"> and 18th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Chapter 17,  Group Project</w:t>
            </w:r>
          </w:p>
        </w:tc>
      </w:tr>
      <w:tr w:rsidR="006419F2" w:rsidRPr="006419F2" w:rsidTr="00A33E7E">
        <w:tc>
          <w:tcPr>
            <w:tcW w:w="4428" w:type="dxa"/>
          </w:tcPr>
          <w:p w:rsidR="006419F2" w:rsidRPr="001406ED" w:rsidRDefault="006419F2" w:rsidP="006419F2">
            <w:pPr>
              <w:spacing w:after="200" w:line="276" w:lineRule="auto"/>
              <w:rPr>
                <w:rFonts w:cstheme="minorHAnsi"/>
                <w:sz w:val="24"/>
                <w:szCs w:val="24"/>
              </w:rPr>
            </w:pPr>
          </w:p>
        </w:tc>
        <w:tc>
          <w:tcPr>
            <w:tcW w:w="4428" w:type="dxa"/>
          </w:tcPr>
          <w:p w:rsidR="006419F2" w:rsidRPr="001406ED" w:rsidRDefault="006419F2" w:rsidP="006419F2">
            <w:pPr>
              <w:spacing w:after="200" w:line="276" w:lineRule="auto"/>
              <w:rPr>
                <w:rFonts w:cstheme="minorHAnsi"/>
                <w:sz w:val="24"/>
                <w:szCs w:val="24"/>
              </w:rPr>
            </w:pP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March 23</w:t>
            </w:r>
            <w:r w:rsidRPr="001406ED">
              <w:rPr>
                <w:rFonts w:cstheme="minorHAnsi"/>
                <w:sz w:val="24"/>
                <w:szCs w:val="24"/>
                <w:vertAlign w:val="superscript"/>
              </w:rPr>
              <w:t>rd</w:t>
            </w:r>
            <w:r w:rsidRPr="001406ED">
              <w:rPr>
                <w:rFonts w:cstheme="minorHAnsi"/>
                <w:sz w:val="24"/>
                <w:szCs w:val="24"/>
              </w:rPr>
              <w:t xml:space="preserve"> and 25th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Chapter 18, Group Project</w:t>
            </w:r>
          </w:p>
        </w:tc>
      </w:tr>
      <w:tr w:rsidR="006419F2" w:rsidRPr="006419F2" w:rsidTr="00A33E7E">
        <w:tc>
          <w:tcPr>
            <w:tcW w:w="4428" w:type="dxa"/>
          </w:tcPr>
          <w:p w:rsidR="006419F2" w:rsidRPr="001406ED" w:rsidRDefault="006419F2" w:rsidP="006419F2">
            <w:pPr>
              <w:spacing w:after="200" w:line="276" w:lineRule="auto"/>
              <w:rPr>
                <w:rFonts w:cstheme="minorHAnsi"/>
                <w:sz w:val="24"/>
                <w:szCs w:val="24"/>
              </w:rPr>
            </w:pPr>
          </w:p>
        </w:tc>
        <w:tc>
          <w:tcPr>
            <w:tcW w:w="4428" w:type="dxa"/>
          </w:tcPr>
          <w:p w:rsidR="006419F2" w:rsidRPr="001406ED" w:rsidRDefault="006419F2" w:rsidP="006419F2">
            <w:pPr>
              <w:spacing w:after="200" w:line="276" w:lineRule="auto"/>
              <w:rPr>
                <w:rFonts w:cstheme="minorHAnsi"/>
                <w:sz w:val="24"/>
                <w:szCs w:val="24"/>
              </w:rPr>
            </w:pP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March 30th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 xml:space="preserve">Group Project </w:t>
            </w: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April 1</w:t>
            </w:r>
            <w:r w:rsidRPr="001406ED">
              <w:rPr>
                <w:rFonts w:cstheme="minorHAnsi"/>
                <w:sz w:val="24"/>
                <w:szCs w:val="24"/>
                <w:vertAlign w:val="superscript"/>
              </w:rPr>
              <w:t>st</w:t>
            </w:r>
            <w:r w:rsidRPr="001406ED">
              <w:rPr>
                <w:rFonts w:cstheme="minorHAnsi"/>
                <w:sz w:val="24"/>
                <w:szCs w:val="24"/>
              </w:rPr>
              <w:t>, 6</w:t>
            </w:r>
            <w:r w:rsidRPr="001406ED">
              <w:rPr>
                <w:rFonts w:cstheme="minorHAnsi"/>
                <w:sz w:val="24"/>
                <w:szCs w:val="24"/>
                <w:vertAlign w:val="superscript"/>
              </w:rPr>
              <w:t>th</w:t>
            </w:r>
            <w:r w:rsidRPr="001406ED">
              <w:rPr>
                <w:rFonts w:cstheme="minorHAnsi"/>
                <w:sz w:val="24"/>
                <w:szCs w:val="24"/>
              </w:rPr>
              <w:t xml:space="preserve"> and 8th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 xml:space="preserve">Group Project , </w:t>
            </w: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April 13</w:t>
            </w:r>
            <w:r w:rsidRPr="001406ED">
              <w:rPr>
                <w:rFonts w:cstheme="minorHAnsi"/>
                <w:sz w:val="24"/>
                <w:szCs w:val="24"/>
                <w:vertAlign w:val="superscript"/>
              </w:rPr>
              <w:t>th</w:t>
            </w:r>
            <w:r w:rsidRPr="001406ED">
              <w:rPr>
                <w:rFonts w:cstheme="minorHAnsi"/>
                <w:sz w:val="24"/>
                <w:szCs w:val="24"/>
              </w:rPr>
              <w:t xml:space="preserve"> and 15th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1C132C" w:rsidP="006419F2">
            <w:pPr>
              <w:spacing w:after="200" w:line="276" w:lineRule="auto"/>
              <w:rPr>
                <w:rFonts w:cstheme="minorHAnsi"/>
                <w:sz w:val="24"/>
                <w:szCs w:val="24"/>
              </w:rPr>
            </w:pPr>
            <w:r w:rsidRPr="001406ED">
              <w:rPr>
                <w:rFonts w:cstheme="minorHAnsi"/>
                <w:sz w:val="24"/>
                <w:szCs w:val="24"/>
              </w:rPr>
              <w:t>Presentation</w:t>
            </w: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April 2</w:t>
            </w:r>
            <w:r w:rsidR="00B15F5E" w:rsidRPr="001406ED">
              <w:rPr>
                <w:rFonts w:cstheme="minorHAnsi"/>
                <w:sz w:val="24"/>
                <w:szCs w:val="24"/>
              </w:rPr>
              <w:t>0</w:t>
            </w:r>
            <w:r w:rsidR="00B15F5E" w:rsidRPr="001406ED">
              <w:rPr>
                <w:rFonts w:cstheme="minorHAnsi"/>
                <w:sz w:val="24"/>
                <w:szCs w:val="24"/>
                <w:vertAlign w:val="superscript"/>
              </w:rPr>
              <w:t>th</w:t>
            </w:r>
            <w:r w:rsidRPr="001406ED">
              <w:rPr>
                <w:rFonts w:cstheme="minorHAnsi"/>
                <w:sz w:val="24"/>
                <w:szCs w:val="24"/>
              </w:rPr>
              <w:t xml:space="preserve"> and 22nd</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Presentation</w:t>
            </w:r>
          </w:p>
        </w:tc>
      </w:tr>
      <w:tr w:rsidR="006419F2" w:rsidRPr="006419F2" w:rsidTr="00A33E7E">
        <w:tc>
          <w:tcPr>
            <w:tcW w:w="4428" w:type="dxa"/>
          </w:tcPr>
          <w:p w:rsidR="006419F2" w:rsidRPr="001406ED" w:rsidRDefault="00525918" w:rsidP="006419F2">
            <w:pPr>
              <w:spacing w:after="200" w:line="276" w:lineRule="auto"/>
              <w:rPr>
                <w:rFonts w:cstheme="minorHAnsi"/>
                <w:sz w:val="24"/>
                <w:szCs w:val="24"/>
              </w:rPr>
            </w:pPr>
            <w:r w:rsidRPr="001406ED">
              <w:rPr>
                <w:rFonts w:cstheme="minorHAnsi"/>
                <w:sz w:val="24"/>
                <w:szCs w:val="24"/>
              </w:rPr>
              <w:t>April 29</w:t>
            </w:r>
            <w:r w:rsidR="00B15F5E" w:rsidRPr="001406ED">
              <w:rPr>
                <w:rFonts w:cstheme="minorHAnsi"/>
                <w:sz w:val="24"/>
                <w:szCs w:val="24"/>
              </w:rPr>
              <w:t>th</w:t>
            </w:r>
            <w:r w:rsidR="006419F2" w:rsidRPr="001406ED">
              <w:rPr>
                <w:rFonts w:cstheme="minorHAnsi"/>
                <w:sz w:val="24"/>
                <w:szCs w:val="24"/>
              </w:rPr>
              <w:t>, 20</w:t>
            </w:r>
            <w:r w:rsidRPr="001406ED">
              <w:rPr>
                <w:rFonts w:cstheme="minorHAnsi"/>
                <w:sz w:val="24"/>
                <w:szCs w:val="24"/>
              </w:rPr>
              <w:t>16</w:t>
            </w:r>
          </w:p>
        </w:tc>
        <w:tc>
          <w:tcPr>
            <w:tcW w:w="4428" w:type="dxa"/>
          </w:tcPr>
          <w:p w:rsidR="006419F2" w:rsidRPr="001406ED" w:rsidRDefault="006419F2" w:rsidP="006419F2">
            <w:pPr>
              <w:spacing w:after="200" w:line="276" w:lineRule="auto"/>
              <w:rPr>
                <w:rFonts w:cstheme="minorHAnsi"/>
                <w:sz w:val="24"/>
                <w:szCs w:val="24"/>
              </w:rPr>
            </w:pPr>
            <w:r w:rsidRPr="001406ED">
              <w:rPr>
                <w:rFonts w:cstheme="minorHAnsi"/>
                <w:sz w:val="24"/>
                <w:szCs w:val="24"/>
              </w:rPr>
              <w:t>Exam #2, Presentation</w:t>
            </w:r>
          </w:p>
        </w:tc>
      </w:tr>
    </w:tbl>
    <w:p w:rsidR="006E7B26" w:rsidRPr="006E7B26" w:rsidRDefault="006E7B26" w:rsidP="006E7B26">
      <w:pPr>
        <w:spacing w:after="200" w:line="276" w:lineRule="auto"/>
        <w:rPr>
          <w:rFonts w:cstheme="minorHAnsi"/>
          <w:color w:val="FF0000"/>
          <w:sz w:val="24"/>
          <w:szCs w:val="24"/>
        </w:rPr>
      </w:pPr>
    </w:p>
    <w:p w:rsidR="006E7B26" w:rsidRPr="006E7B26" w:rsidRDefault="006E7B26" w:rsidP="005D1385">
      <w:pPr>
        <w:keepNext/>
        <w:tabs>
          <w:tab w:val="left" w:pos="720"/>
        </w:tabs>
        <w:spacing w:after="0" w:line="240" w:lineRule="auto"/>
        <w:outlineLvl w:val="0"/>
        <w:rPr>
          <w:rFonts w:eastAsia="Times New Roman" w:cstheme="minorHAnsi"/>
          <w:b/>
          <w:sz w:val="24"/>
          <w:szCs w:val="24"/>
        </w:rPr>
      </w:pPr>
      <w:r w:rsidRPr="005D1385">
        <w:rPr>
          <w:rFonts w:eastAsia="Times New Roman" w:cstheme="minorHAnsi"/>
          <w:b/>
          <w:color w:val="44546A" w:themeColor="text2"/>
          <w:sz w:val="24"/>
          <w:szCs w:val="24"/>
          <w:u w:val="single"/>
        </w:rPr>
        <w:lastRenderedPageBreak/>
        <w:t>Selected</w:t>
      </w:r>
      <w:r w:rsidRPr="006E7B26">
        <w:rPr>
          <w:rFonts w:eastAsia="Times New Roman" w:cstheme="minorHAnsi"/>
          <w:b/>
          <w:sz w:val="24"/>
          <w:szCs w:val="24"/>
        </w:rPr>
        <w:t xml:space="preserve"> University and College Policies</w:t>
      </w:r>
    </w:p>
    <w:p w:rsidR="006E7B26" w:rsidRPr="006E7B26" w:rsidRDefault="006E7B26" w:rsidP="006E7B26">
      <w:pPr>
        <w:autoSpaceDE w:val="0"/>
        <w:autoSpaceDN w:val="0"/>
        <w:adjustRightInd w:val="0"/>
        <w:spacing w:after="0" w:line="240" w:lineRule="auto"/>
        <w:rPr>
          <w:rFonts w:cstheme="minorHAnsi"/>
          <w:color w:val="000000"/>
          <w:sz w:val="24"/>
          <w:szCs w:val="24"/>
          <w:u w:val="single"/>
        </w:rPr>
      </w:pPr>
      <w:r w:rsidRPr="006E7B26">
        <w:rPr>
          <w:rFonts w:cstheme="minorHAnsi"/>
          <w:color w:val="000000"/>
          <w:sz w:val="24"/>
          <w:szCs w:val="24"/>
          <w:u w:val="single"/>
        </w:rPr>
        <w:t>Code of Academic Integrity Policy Statement</w:t>
      </w:r>
    </w:p>
    <w:p w:rsidR="006E7B26" w:rsidRPr="006E7B26" w:rsidRDefault="006E7B26" w:rsidP="006E7B26">
      <w:pPr>
        <w:autoSpaceDE w:val="0"/>
        <w:autoSpaceDN w:val="0"/>
        <w:adjustRightInd w:val="0"/>
        <w:spacing w:after="0" w:line="240" w:lineRule="auto"/>
        <w:rPr>
          <w:rFonts w:cstheme="minorHAnsi"/>
          <w:color w:val="000000"/>
          <w:sz w:val="24"/>
          <w:szCs w:val="24"/>
        </w:rPr>
      </w:pPr>
      <w:r w:rsidRPr="006E7B26">
        <w:rPr>
          <w:rFonts w:cstheme="minorHAnsi"/>
          <w:iCs/>
          <w:color w:val="000000"/>
          <w:sz w:val="24"/>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r>
        <w:rPr>
          <w:rFonts w:cstheme="minorHAnsi"/>
          <w:iCs/>
          <w:color w:val="000000"/>
          <w:sz w:val="24"/>
          <w:szCs w:val="24"/>
        </w:rPr>
        <w:t xml:space="preserve"> </w:t>
      </w:r>
      <w:r w:rsidRPr="006E7B26">
        <w:rPr>
          <w:rFonts w:cstheme="minorHAnsi"/>
          <w:iCs/>
          <w:color w:val="000000"/>
          <w:sz w:val="24"/>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0" w:history="1">
        <w:r w:rsidRPr="006E7B26">
          <w:rPr>
            <w:rFonts w:cstheme="minorHAnsi"/>
            <w:iCs/>
            <w:color w:val="0563C1" w:themeColor="hyperlink"/>
            <w:sz w:val="24"/>
            <w:szCs w:val="24"/>
            <w:u w:val="single"/>
          </w:rPr>
          <w:t>University Regulation 4.001</w:t>
        </w:r>
      </w:hyperlink>
      <w:r w:rsidRPr="006E7B26">
        <w:rPr>
          <w:rFonts w:cstheme="minorHAnsi"/>
          <w:iCs/>
          <w:color w:val="000000"/>
          <w:sz w:val="24"/>
          <w:szCs w:val="24"/>
        </w:rPr>
        <w:t xml:space="preserve">. </w:t>
      </w:r>
    </w:p>
    <w:p w:rsidR="006E7B26" w:rsidRPr="006E7B26" w:rsidRDefault="006E7B26" w:rsidP="006E7B26">
      <w:pPr>
        <w:spacing w:after="0" w:line="240" w:lineRule="auto"/>
        <w:rPr>
          <w:rFonts w:eastAsia="Times New Roman" w:cstheme="minorHAnsi"/>
          <w:sz w:val="24"/>
          <w:szCs w:val="24"/>
          <w:u w:val="single"/>
        </w:rPr>
      </w:pPr>
    </w:p>
    <w:p w:rsidR="00443081" w:rsidRPr="00443081" w:rsidRDefault="00443081" w:rsidP="00443081">
      <w:pPr>
        <w:spacing w:after="0" w:line="240" w:lineRule="auto"/>
        <w:rPr>
          <w:rFonts w:ascii="Calibri" w:eastAsia="Times New Roman" w:hAnsi="Calibri" w:cs="Calibri"/>
          <w:sz w:val="24"/>
          <w:szCs w:val="24"/>
        </w:rPr>
      </w:pPr>
      <w:r w:rsidRPr="00443081">
        <w:rPr>
          <w:rFonts w:ascii="Calibri" w:eastAsia="Times New Roman" w:hAnsi="Calibri" w:cs="Calibri"/>
          <w:sz w:val="24"/>
          <w:szCs w:val="24"/>
          <w:u w:val="single"/>
        </w:rPr>
        <w:t>Disability Policy Statement</w:t>
      </w:r>
      <w:r w:rsidRPr="00443081">
        <w:rPr>
          <w:rFonts w:ascii="Calibri" w:eastAsia="Times New Roman" w:hAnsi="Calibri" w:cs="Calibri"/>
          <w:sz w:val="24"/>
          <w:szCs w:val="24"/>
        </w:rPr>
        <w:t xml:space="preserve">  </w:t>
      </w:r>
    </w:p>
    <w:p w:rsidR="006E4FF7" w:rsidRPr="006E4FF7" w:rsidRDefault="006E4FF7" w:rsidP="006E4FF7">
      <w:pPr>
        <w:spacing w:after="0" w:line="240" w:lineRule="auto"/>
        <w:rPr>
          <w:rFonts w:eastAsia="Calibri" w:cstheme="minorHAnsi"/>
          <w:sz w:val="24"/>
          <w:szCs w:val="24"/>
        </w:rPr>
      </w:pPr>
      <w:r w:rsidRPr="006E4FF7">
        <w:rPr>
          <w:rFonts w:eastAsia="Calibri" w:cstheme="minorHAnsi"/>
          <w:sz w:val="24"/>
          <w:szCs w:val="24"/>
        </w:rPr>
        <w:t>In compliance with the Americans with Disabilities Act Amendments Act (ADAAA), students who require reasonable accommodations due to a disability to properly execute coursework must register with Student Accessibility Services (</w:t>
      </w:r>
      <w:hyperlink r:id="rId11" w:history="1">
        <w:r w:rsidRPr="006E4FF7">
          <w:rPr>
            <w:rFonts w:eastAsia="Calibri" w:cstheme="minorHAnsi"/>
            <w:sz w:val="24"/>
            <w:szCs w:val="24"/>
            <w:u w:val="single"/>
          </w:rPr>
          <w:t>SAS</w:t>
        </w:r>
      </w:hyperlink>
      <w:r w:rsidRPr="006E4FF7">
        <w:rPr>
          <w:rFonts w:eastAsia="Calibri" w:cstheme="minorHAnsi"/>
          <w:sz w:val="24"/>
          <w:szCs w:val="24"/>
        </w:rPr>
        <w:t>)—in Boca Raton, SU 133 (561-297-3880); in Davie, LA 131 (954-236-1222); or in Jupiter, SR 110 (561-799-8585) —and follow all SAS procedures.</w:t>
      </w:r>
    </w:p>
    <w:p w:rsidR="001C132C" w:rsidRPr="006E7B26" w:rsidRDefault="001C132C"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 xml:space="preserve">Religious Accommodation Policy Statement  </w:t>
      </w:r>
    </w:p>
    <w:p w:rsidR="006E7B26" w:rsidRPr="006E7B26" w:rsidRDefault="006E7B26" w:rsidP="006E7B26">
      <w:pPr>
        <w:spacing w:after="0" w:line="240" w:lineRule="auto"/>
        <w:rPr>
          <w:rFonts w:eastAsia="Times New Roman" w:cstheme="minorHAnsi"/>
          <w:sz w:val="24"/>
          <w:szCs w:val="20"/>
        </w:rPr>
      </w:pPr>
      <w:r w:rsidRPr="006E7B26">
        <w:rPr>
          <w:rFonts w:eastAsia="Times New Roman" w:cstheme="minorHAnsi"/>
          <w:sz w:val="24"/>
          <w:szCs w:val="24"/>
        </w:rPr>
        <w:t xml:space="preserve">In accordance with rules of the Florida Board of Education and Florida law, students have the right to reasonable accommodations from the University in order to observe religious practices </w:t>
      </w:r>
      <w:r w:rsidRPr="006E7B26">
        <w:rPr>
          <w:rFonts w:eastAsia="Times New Roman" w:cstheme="minorHAnsi"/>
          <w:b/>
          <w:sz w:val="24"/>
          <w:szCs w:val="24"/>
        </w:rPr>
        <w:t>and beliefs with regard to admissions, registration, class attendance and the scheduling of</w:t>
      </w:r>
      <w:r w:rsidRPr="006E7B26">
        <w:rPr>
          <w:rFonts w:eastAsia="Times New Roman" w:cstheme="minorHAnsi"/>
          <w:sz w:val="24"/>
          <w:szCs w:val="24"/>
        </w:rPr>
        <w:t xml:space="preserve"> examinations and work assignments.  For further information, please see</w:t>
      </w:r>
      <w:r w:rsidRPr="006E7B26">
        <w:rPr>
          <w:rFonts w:eastAsia="Times New Roman" w:cstheme="minorHAnsi"/>
          <w:sz w:val="24"/>
          <w:szCs w:val="20"/>
        </w:rPr>
        <w:t xml:space="preserve"> </w:t>
      </w:r>
      <w:hyperlink r:id="rId12" w:history="1">
        <w:r w:rsidRPr="006E7B26">
          <w:rPr>
            <w:rFonts w:eastAsia="Times New Roman" w:cstheme="minorHAnsi"/>
            <w:color w:val="0563C1" w:themeColor="hyperlink"/>
            <w:sz w:val="24"/>
            <w:szCs w:val="20"/>
            <w:u w:val="single"/>
          </w:rPr>
          <w:t>Academic Policies and Regulations</w:t>
        </w:r>
      </w:hyperlink>
      <w:r w:rsidRPr="006E7B26">
        <w:rPr>
          <w:rFonts w:eastAsia="Times New Roman" w:cstheme="minorHAnsi"/>
          <w:sz w:val="24"/>
          <w:szCs w:val="20"/>
        </w:rPr>
        <w:t xml:space="preserve">.  </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 xml:space="preserve">University Approved Absence Policy Statement  </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6E7B26" w:rsidRPr="006E7B26" w:rsidRDefault="006E7B26"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College of Business Minimum Grade Policy Statement</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The minimum grade for College of Business requirements is a “C”. This includes all courses that are a part of the pre-business foundation, business core, and major program. In addition, courses that are used to satisfy the university’s </w:t>
      </w:r>
      <w:r>
        <w:rPr>
          <w:rFonts w:eastAsia="Times New Roman" w:cstheme="minorHAnsi"/>
          <w:sz w:val="24"/>
          <w:szCs w:val="24"/>
        </w:rPr>
        <w:t>“</w:t>
      </w:r>
      <w:r w:rsidRPr="006E7B26">
        <w:rPr>
          <w:rFonts w:eastAsia="Times New Roman" w:cstheme="minorHAnsi"/>
          <w:sz w:val="24"/>
          <w:szCs w:val="24"/>
        </w:rPr>
        <w:t>Writing Across the Curriculum</w:t>
      </w:r>
      <w:r>
        <w:rPr>
          <w:rFonts w:eastAsia="Times New Roman" w:cstheme="minorHAnsi"/>
          <w:sz w:val="24"/>
          <w:szCs w:val="24"/>
        </w:rPr>
        <w:t>”</w:t>
      </w:r>
      <w:r w:rsidRPr="006E7B26">
        <w:rPr>
          <w:rFonts w:eastAsia="Times New Roman" w:cstheme="minorHAnsi"/>
          <w:sz w:val="24"/>
          <w:szCs w:val="24"/>
        </w:rPr>
        <w:t xml:space="preserve"> and Gordon Rule math requirements also have a minimum grade requirement of a “C”. Course syllabi give individualized information about grading as it pertains to the individual classes.</w:t>
      </w:r>
    </w:p>
    <w:p w:rsidR="006E7B26" w:rsidRPr="006E7B26" w:rsidRDefault="006E7B26" w:rsidP="006E7B26">
      <w:pPr>
        <w:spacing w:after="0" w:line="240" w:lineRule="auto"/>
        <w:rPr>
          <w:rFonts w:eastAsia="Times New Roman" w:cstheme="minorHAnsi"/>
          <w:sz w:val="24"/>
          <w:szCs w:val="24"/>
        </w:rPr>
      </w:pPr>
    </w:p>
    <w:p w:rsidR="001406ED" w:rsidRDefault="001406ED" w:rsidP="006E7B26">
      <w:pPr>
        <w:spacing w:after="0" w:line="240" w:lineRule="auto"/>
        <w:rPr>
          <w:rFonts w:eastAsia="Times New Roman" w:cstheme="minorHAnsi"/>
          <w:sz w:val="24"/>
          <w:szCs w:val="24"/>
          <w:u w:val="single"/>
        </w:rPr>
      </w:pPr>
    </w:p>
    <w:p w:rsidR="001406ED" w:rsidRDefault="001406ED"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Incomplete Grade Policy Statement</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A student who is passing a course, but has not completed all work due to exceptional circumstances, may, with consent of the instructor, temporarily receive a grade of incomplete </w:t>
      </w:r>
      <w:r w:rsidRPr="006E7B26">
        <w:rPr>
          <w:rFonts w:eastAsia="Times New Roman" w:cstheme="minorHAnsi"/>
          <w:sz w:val="24"/>
          <w:szCs w:val="24"/>
        </w:rPr>
        <w:lastRenderedPageBreak/>
        <w:t>(“I”). The assignment of the “I” grade is at the discretion of the instructor, but is allowed only if the student is passing the course.</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6E7B26" w:rsidRPr="006E7B26" w:rsidRDefault="006E7B26" w:rsidP="006E7B26">
      <w:pPr>
        <w:spacing w:after="0" w:line="240" w:lineRule="auto"/>
        <w:rPr>
          <w:rFonts w:eastAsia="Times New Roman" w:cstheme="minorHAnsi"/>
          <w:sz w:val="24"/>
          <w:szCs w:val="24"/>
          <w:u w:val="single"/>
        </w:rPr>
      </w:pPr>
    </w:p>
    <w:p w:rsidR="006E7B26" w:rsidRPr="006E7B26" w:rsidRDefault="006E7B26" w:rsidP="005D1385">
      <w:pPr>
        <w:keepNext/>
        <w:tabs>
          <w:tab w:val="left" w:pos="720"/>
        </w:tabs>
        <w:spacing w:after="0" w:line="240" w:lineRule="auto"/>
        <w:outlineLvl w:val="0"/>
        <w:rPr>
          <w:rFonts w:cstheme="minorHAnsi"/>
          <w:color w:val="000000"/>
          <w:sz w:val="24"/>
          <w:szCs w:val="24"/>
          <w:u w:val="single"/>
        </w:rPr>
      </w:pPr>
      <w:r w:rsidRPr="005D1385">
        <w:rPr>
          <w:rFonts w:eastAsia="Times New Roman" w:cstheme="minorHAnsi"/>
          <w:b/>
          <w:color w:val="44546A" w:themeColor="text2"/>
          <w:sz w:val="24"/>
          <w:szCs w:val="24"/>
          <w:u w:val="single"/>
        </w:rPr>
        <w:t>Withdrawals</w:t>
      </w:r>
    </w:p>
    <w:p w:rsidR="006E7B26" w:rsidRPr="006E7B26" w:rsidRDefault="006E7B26" w:rsidP="006E7B26">
      <w:pPr>
        <w:autoSpaceDE w:val="0"/>
        <w:autoSpaceDN w:val="0"/>
        <w:adjustRightInd w:val="0"/>
        <w:spacing w:after="0" w:line="240" w:lineRule="auto"/>
        <w:rPr>
          <w:rFonts w:cstheme="minorHAnsi"/>
          <w:color w:val="000000"/>
          <w:sz w:val="24"/>
          <w:szCs w:val="24"/>
        </w:rPr>
      </w:pPr>
      <w:r w:rsidRPr="006E7B26">
        <w:rPr>
          <w:rFonts w:cstheme="minorHAnsi"/>
          <w:color w:val="000000"/>
          <w:sz w:val="24"/>
          <w:szCs w:val="24"/>
        </w:rPr>
        <w:t xml:space="preserve">Any student who decides to drop is responsible for completing the proper paper work required to withdraw from the course. </w:t>
      </w:r>
    </w:p>
    <w:p w:rsidR="006E7B26" w:rsidRPr="006E7B26" w:rsidRDefault="006E7B26" w:rsidP="006E7B26">
      <w:pPr>
        <w:spacing w:after="0" w:line="240" w:lineRule="auto"/>
        <w:rPr>
          <w:rFonts w:eastAsia="Times New Roman" w:cstheme="minorHAnsi"/>
          <w:sz w:val="24"/>
          <w:szCs w:val="24"/>
          <w:u w:val="single"/>
        </w:rPr>
      </w:pPr>
    </w:p>
    <w:p w:rsidR="006E7B26" w:rsidRPr="006E7B26" w:rsidRDefault="006E7B26" w:rsidP="005D1385">
      <w:pPr>
        <w:keepNext/>
        <w:tabs>
          <w:tab w:val="left" w:pos="720"/>
        </w:tabs>
        <w:spacing w:after="0" w:line="240" w:lineRule="auto"/>
        <w:outlineLvl w:val="0"/>
        <w:rPr>
          <w:rFonts w:eastAsia="Times New Roman" w:cstheme="minorHAnsi"/>
          <w:sz w:val="24"/>
          <w:szCs w:val="24"/>
          <w:u w:val="single"/>
        </w:rPr>
      </w:pPr>
      <w:r w:rsidRPr="005D1385">
        <w:rPr>
          <w:rFonts w:eastAsia="Times New Roman" w:cstheme="minorHAnsi"/>
          <w:b/>
          <w:color w:val="44546A" w:themeColor="text2"/>
          <w:sz w:val="24"/>
          <w:szCs w:val="24"/>
          <w:u w:val="single"/>
        </w:rPr>
        <w:t>Grade</w:t>
      </w:r>
      <w:r w:rsidRPr="006E7B26">
        <w:rPr>
          <w:rFonts w:eastAsia="Times New Roman" w:cstheme="minorHAnsi"/>
          <w:sz w:val="24"/>
          <w:szCs w:val="24"/>
          <w:u w:val="single"/>
        </w:rPr>
        <w:t xml:space="preserve"> Appeal Process</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A student may request a review of the final course grade when s/he believes that one of the following conditions apply:</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There was a computational or recording error in the grading.</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Non-academic criteria were applied in the grading process.</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There was a gross violation of the instructor’s own grading system.</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The procedures for a grade appeal may be found in </w:t>
      </w:r>
      <w:hyperlink r:id="rId13" w:tooltip="4.002_Student_Academic_Grievance_Procedures_for_Grade_Reviews.pdf" w:history="1">
        <w:r w:rsidRPr="006E7B26">
          <w:rPr>
            <w:rFonts w:eastAsia="Times New Roman" w:cstheme="minorHAnsi"/>
            <w:color w:val="0000FF"/>
            <w:sz w:val="24"/>
            <w:szCs w:val="24"/>
            <w:u w:val="single"/>
          </w:rPr>
          <w:t>Chapter 4 of the University Regulations</w:t>
        </w:r>
      </w:hyperlink>
      <w:r w:rsidRPr="006E7B26">
        <w:rPr>
          <w:rFonts w:eastAsia="Times New Roman" w:cstheme="minorHAnsi"/>
          <w:sz w:val="24"/>
          <w:szCs w:val="24"/>
        </w:rPr>
        <w:t>.</w:t>
      </w:r>
    </w:p>
    <w:p w:rsidR="006E7B26" w:rsidRPr="006E7B26" w:rsidRDefault="006E7B26" w:rsidP="005D1385">
      <w:pPr>
        <w:keepNext/>
        <w:tabs>
          <w:tab w:val="left" w:pos="720"/>
        </w:tabs>
        <w:spacing w:before="120" w:after="0" w:line="240" w:lineRule="auto"/>
        <w:outlineLvl w:val="0"/>
        <w:rPr>
          <w:rFonts w:eastAsia="Times New Roman" w:cstheme="minorHAnsi"/>
          <w:sz w:val="24"/>
          <w:szCs w:val="24"/>
          <w:u w:val="single"/>
        </w:rPr>
      </w:pPr>
      <w:r w:rsidRPr="005D1385">
        <w:rPr>
          <w:rFonts w:eastAsia="Times New Roman" w:cstheme="minorHAnsi"/>
          <w:b/>
          <w:color w:val="44546A" w:themeColor="text2"/>
          <w:sz w:val="24"/>
          <w:szCs w:val="24"/>
          <w:u w:val="single"/>
        </w:rPr>
        <w:t>Disruptive</w:t>
      </w:r>
      <w:r w:rsidRPr="006E7B26">
        <w:rPr>
          <w:rFonts w:eastAsia="Times New Roman" w:cstheme="minorHAnsi"/>
          <w:sz w:val="24"/>
          <w:szCs w:val="24"/>
          <w:u w:val="single"/>
        </w:rPr>
        <w:t xml:space="preserve"> Behavior Policy Statement</w:t>
      </w:r>
    </w:p>
    <w:p w:rsidR="006E7B26" w:rsidRPr="006E7B26" w:rsidRDefault="006E7B26" w:rsidP="006E7B26">
      <w:p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 xml:space="preserve">Disruptive behavior is defined in the FAU Student Code of Conduct as </w:t>
      </w:r>
      <w:r w:rsidRPr="006E7B26">
        <w:rPr>
          <w:rFonts w:eastAsia="Times New Roman" w:cstheme="minorHAnsi"/>
          <w:i/>
          <w:iCs/>
          <w:sz w:val="24"/>
          <w:szCs w:val="24"/>
        </w:rPr>
        <w:t>“... activities which interfere with the educational mission within classroom.”</w:t>
      </w:r>
      <w:r w:rsidRPr="006E7B26">
        <w:rPr>
          <w:rFonts w:eastAsia="Times New Roman" w:cstheme="minorHAnsi"/>
          <w:sz w:val="24"/>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5D1385" w:rsidRDefault="006E7B26" w:rsidP="005D1385">
      <w:pPr>
        <w:keepNext/>
        <w:tabs>
          <w:tab w:val="left" w:pos="720"/>
        </w:tabs>
        <w:spacing w:after="0" w:line="240" w:lineRule="auto"/>
        <w:outlineLvl w:val="0"/>
        <w:rPr>
          <w:rFonts w:eastAsia="Times New Roman" w:cstheme="minorHAnsi"/>
          <w:sz w:val="24"/>
          <w:szCs w:val="24"/>
        </w:rPr>
      </w:pPr>
      <w:r w:rsidRPr="005D1385">
        <w:rPr>
          <w:rFonts w:eastAsia="Times New Roman" w:cstheme="minorHAnsi"/>
          <w:b/>
          <w:color w:val="44546A" w:themeColor="text2"/>
          <w:sz w:val="24"/>
          <w:szCs w:val="24"/>
          <w:u w:val="single"/>
        </w:rPr>
        <w:t>Faculty</w:t>
      </w:r>
      <w:r w:rsidRPr="006E7B26">
        <w:rPr>
          <w:rFonts w:eastAsia="Times New Roman" w:cstheme="minorHAnsi"/>
          <w:b/>
          <w:bCs/>
          <w:sz w:val="24"/>
          <w:szCs w:val="24"/>
        </w:rPr>
        <w:t xml:space="preserve"> Rights and Responsibilities</w:t>
      </w:r>
      <w:r w:rsidRPr="006E7B26">
        <w:rPr>
          <w:rFonts w:eastAsia="Times New Roman" w:cstheme="minorHAnsi"/>
          <w:sz w:val="24"/>
          <w:szCs w:val="24"/>
        </w:rPr>
        <w:t xml:space="preserve"> </w:t>
      </w:r>
    </w:p>
    <w:p w:rsidR="006E7B26" w:rsidRPr="006E7B26" w:rsidRDefault="006E7B26" w:rsidP="005D1385">
      <w:pPr>
        <w:keepNext/>
        <w:tabs>
          <w:tab w:val="left" w:pos="720"/>
        </w:tabs>
        <w:spacing w:after="0" w:line="240" w:lineRule="auto"/>
        <w:outlineLvl w:val="0"/>
        <w:rPr>
          <w:rFonts w:eastAsia="Times New Roman" w:cstheme="minorHAnsi"/>
          <w:sz w:val="24"/>
          <w:szCs w:val="24"/>
        </w:rPr>
      </w:pPr>
      <w:r w:rsidRPr="006E7B26">
        <w:rPr>
          <w:rFonts w:eastAsia="Times New Roman" w:cstheme="minorHAnsi"/>
          <w:sz w:val="24"/>
          <w:szCs w:val="24"/>
        </w:rPr>
        <w:t>Florida Atlantic University respects the right of instructors to teach and students to learn. Maintenance of these rights requires classroom conditions which do not impede their exercise. To ensure these rights, faculty members have the prerogative:</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establish and implement academic standards</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establish and enforce reasonable behavior standards in each class</w:t>
      </w:r>
    </w:p>
    <w:p w:rsidR="00366E0A" w:rsidRDefault="006E7B26" w:rsidP="006361DA">
      <w:pPr>
        <w:numPr>
          <w:ilvl w:val="0"/>
          <w:numId w:val="2"/>
        </w:numPr>
        <w:spacing w:before="100" w:beforeAutospacing="1" w:after="100" w:afterAutospacing="1" w:line="240" w:lineRule="auto"/>
      </w:pPr>
      <w:r w:rsidRPr="001406ED">
        <w:rPr>
          <w:rFonts w:eastAsia="Times New Roman" w:cstheme="minorHAnsi"/>
          <w:sz w:val="24"/>
          <w:szCs w:val="24"/>
        </w:rPr>
        <w:t>To refer disciplinary action to those students whose behavior may be judged to be disruptive under the Student Code of Conduct.</w:t>
      </w:r>
    </w:p>
    <w:sectPr w:rsidR="00366E0A" w:rsidSect="00190E00">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AF2" w:rsidRDefault="00700AF2" w:rsidP="00C55A6C">
      <w:pPr>
        <w:spacing w:after="0" w:line="240" w:lineRule="auto"/>
      </w:pPr>
      <w:r>
        <w:separator/>
      </w:r>
    </w:p>
  </w:endnote>
  <w:endnote w:type="continuationSeparator" w:id="0">
    <w:p w:rsidR="00700AF2" w:rsidRDefault="00700AF2" w:rsidP="00C5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484519"/>
      <w:docPartObj>
        <w:docPartGallery w:val="Page Numbers (Bottom of Page)"/>
        <w:docPartUnique/>
      </w:docPartObj>
    </w:sdtPr>
    <w:sdtEndPr>
      <w:rPr>
        <w:noProof/>
      </w:rPr>
    </w:sdtEndPr>
    <w:sdtContent>
      <w:p w:rsidR="00DF50B7" w:rsidRDefault="00DF50B7">
        <w:pPr>
          <w:pStyle w:val="Footer"/>
          <w:jc w:val="center"/>
        </w:pPr>
        <w:r>
          <w:fldChar w:fldCharType="begin"/>
        </w:r>
        <w:r>
          <w:instrText xml:space="preserve"> PAGE   \* MERGEFORMAT </w:instrText>
        </w:r>
        <w:r>
          <w:fldChar w:fldCharType="separate"/>
        </w:r>
        <w:r w:rsidR="00526E19">
          <w:rPr>
            <w:noProof/>
          </w:rPr>
          <w:t>7</w:t>
        </w:r>
        <w:r>
          <w:rPr>
            <w:noProof/>
          </w:rPr>
          <w:fldChar w:fldCharType="end"/>
        </w:r>
      </w:p>
    </w:sdtContent>
  </w:sdt>
  <w:p w:rsidR="00DF50B7" w:rsidRDefault="00DF50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AF2" w:rsidRDefault="00700AF2" w:rsidP="00C55A6C">
      <w:pPr>
        <w:spacing w:after="0" w:line="240" w:lineRule="auto"/>
      </w:pPr>
      <w:r>
        <w:separator/>
      </w:r>
    </w:p>
  </w:footnote>
  <w:footnote w:type="continuationSeparator" w:id="0">
    <w:p w:rsidR="00700AF2" w:rsidRDefault="00700AF2" w:rsidP="00C5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A6C" w:rsidRPr="005D1385" w:rsidRDefault="00190E00" w:rsidP="000C6DDD">
    <w:pPr>
      <w:pStyle w:val="Header"/>
      <w:jc w:val="center"/>
      <w:rPr>
        <w:color w:val="FFFFFF" w:themeColor="background1"/>
      </w:rPr>
    </w:pPr>
    <w:r w:rsidRPr="005D1385">
      <w:rPr>
        <w:noProof/>
        <w:color w:val="FFFFFF" w:themeColor="background1"/>
        <w:highlight w:val="black"/>
      </w:rPr>
      <w:drawing>
        <wp:anchor distT="0" distB="0" distL="114300" distR="114300" simplePos="0" relativeHeight="251658240" behindDoc="0" locked="0" layoutInCell="1" allowOverlap="1" wp14:anchorId="1631D911" wp14:editId="116121EB">
          <wp:simplePos x="0" y="0"/>
          <wp:positionH relativeFrom="column">
            <wp:posOffset>0</wp:posOffset>
          </wp:positionH>
          <wp:positionV relativeFrom="paragraph">
            <wp:posOffset>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29995"/>
                  </a:xfrm>
                  <a:prstGeom prst="rect">
                    <a:avLst/>
                  </a:prstGeom>
                  <a:noFill/>
                  <a:ln>
                    <a:noFill/>
                  </a:ln>
                </pic:spPr>
              </pic:pic>
            </a:graphicData>
          </a:graphic>
        </wp:anchor>
      </w:drawing>
    </w:r>
    <w:r w:rsidR="000C6DDD" w:rsidRPr="005D1385">
      <w:rPr>
        <w:color w:val="FFFFFF" w:themeColor="background1"/>
        <w:highlight w:val="black"/>
      </w:rPr>
      <w:t>Department of Marketing Fall Semester 2013 Official Syllabus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26"/>
    <w:rsid w:val="00013F79"/>
    <w:rsid w:val="00021D37"/>
    <w:rsid w:val="00081842"/>
    <w:rsid w:val="000C45A3"/>
    <w:rsid w:val="000C6DDD"/>
    <w:rsid w:val="000E7B61"/>
    <w:rsid w:val="00100EBE"/>
    <w:rsid w:val="001070CF"/>
    <w:rsid w:val="001307EA"/>
    <w:rsid w:val="001406ED"/>
    <w:rsid w:val="001441A1"/>
    <w:rsid w:val="00190E00"/>
    <w:rsid w:val="001921DD"/>
    <w:rsid w:val="001A3B8E"/>
    <w:rsid w:val="001C132C"/>
    <w:rsid w:val="00245409"/>
    <w:rsid w:val="00282CA1"/>
    <w:rsid w:val="00341291"/>
    <w:rsid w:val="00347803"/>
    <w:rsid w:val="003559D1"/>
    <w:rsid w:val="003E2EA5"/>
    <w:rsid w:val="00403DB5"/>
    <w:rsid w:val="00420C17"/>
    <w:rsid w:val="00443081"/>
    <w:rsid w:val="00461109"/>
    <w:rsid w:val="004637FE"/>
    <w:rsid w:val="004C589A"/>
    <w:rsid w:val="004E10ED"/>
    <w:rsid w:val="004E566A"/>
    <w:rsid w:val="00501CF7"/>
    <w:rsid w:val="00525918"/>
    <w:rsid w:val="00526E19"/>
    <w:rsid w:val="00534ECF"/>
    <w:rsid w:val="00557FA7"/>
    <w:rsid w:val="00557FBC"/>
    <w:rsid w:val="005A72F4"/>
    <w:rsid w:val="005C325E"/>
    <w:rsid w:val="005C548B"/>
    <w:rsid w:val="005D1385"/>
    <w:rsid w:val="006419F2"/>
    <w:rsid w:val="006B53E8"/>
    <w:rsid w:val="006C10AB"/>
    <w:rsid w:val="006E4FF7"/>
    <w:rsid w:val="006E7B26"/>
    <w:rsid w:val="00700AF2"/>
    <w:rsid w:val="00733403"/>
    <w:rsid w:val="007D09CD"/>
    <w:rsid w:val="008104AA"/>
    <w:rsid w:val="00841E89"/>
    <w:rsid w:val="008447EE"/>
    <w:rsid w:val="00851D97"/>
    <w:rsid w:val="00872B51"/>
    <w:rsid w:val="008A123A"/>
    <w:rsid w:val="008B1C1B"/>
    <w:rsid w:val="008C6117"/>
    <w:rsid w:val="008E053F"/>
    <w:rsid w:val="00910830"/>
    <w:rsid w:val="00914CFF"/>
    <w:rsid w:val="00921BFF"/>
    <w:rsid w:val="009468C8"/>
    <w:rsid w:val="00954261"/>
    <w:rsid w:val="009704AD"/>
    <w:rsid w:val="00982050"/>
    <w:rsid w:val="009834E4"/>
    <w:rsid w:val="009E79C5"/>
    <w:rsid w:val="00A27F9F"/>
    <w:rsid w:val="00A41C76"/>
    <w:rsid w:val="00A45D56"/>
    <w:rsid w:val="00A6734B"/>
    <w:rsid w:val="00A958DB"/>
    <w:rsid w:val="00AB7A8A"/>
    <w:rsid w:val="00B15F5E"/>
    <w:rsid w:val="00B5415B"/>
    <w:rsid w:val="00B91F8A"/>
    <w:rsid w:val="00BC688D"/>
    <w:rsid w:val="00C144E9"/>
    <w:rsid w:val="00C20FD8"/>
    <w:rsid w:val="00C22F50"/>
    <w:rsid w:val="00C55A6C"/>
    <w:rsid w:val="00D27D71"/>
    <w:rsid w:val="00D5505A"/>
    <w:rsid w:val="00D970A4"/>
    <w:rsid w:val="00D97DE4"/>
    <w:rsid w:val="00DC503F"/>
    <w:rsid w:val="00DF50B7"/>
    <w:rsid w:val="00E05F0A"/>
    <w:rsid w:val="00E302B4"/>
    <w:rsid w:val="00E6152F"/>
    <w:rsid w:val="00E634BE"/>
    <w:rsid w:val="00E914DB"/>
    <w:rsid w:val="00EC15D5"/>
    <w:rsid w:val="00EC4A11"/>
    <w:rsid w:val="00EE3865"/>
    <w:rsid w:val="00F74110"/>
    <w:rsid w:val="00F820C3"/>
    <w:rsid w:val="00FB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6A91EB-CB34-4813-9588-58E0243E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character" w:styleId="Hyperlink">
    <w:name w:val="Hyperlink"/>
    <w:basedOn w:val="DefaultParagraphFont"/>
    <w:uiPriority w:val="99"/>
    <w:unhideWhenUsed/>
    <w:rsid w:val="00501CF7"/>
    <w:rPr>
      <w:color w:val="0563C1" w:themeColor="hyperlink"/>
      <w:u w:val="single"/>
    </w:rPr>
  </w:style>
  <w:style w:type="paragraph" w:styleId="BalloonText">
    <w:name w:val="Balloon Text"/>
    <w:basedOn w:val="Normal"/>
    <w:link w:val="BalloonTextChar"/>
    <w:uiPriority w:val="99"/>
    <w:semiHidden/>
    <w:unhideWhenUsed/>
    <w:rsid w:val="00013F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F79"/>
    <w:rPr>
      <w:rFonts w:ascii="Tahoma" w:hAnsi="Tahoma" w:cs="Tahoma"/>
      <w:sz w:val="16"/>
      <w:szCs w:val="16"/>
    </w:rPr>
  </w:style>
  <w:style w:type="table" w:styleId="TableGrid">
    <w:name w:val="Table Grid"/>
    <w:basedOn w:val="TableNormal"/>
    <w:uiPriority w:val="59"/>
    <w:rsid w:val="008E0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8535">
      <w:bodyDiv w:val="1"/>
      <w:marLeft w:val="0"/>
      <w:marRight w:val="0"/>
      <w:marTop w:val="0"/>
      <w:marBottom w:val="0"/>
      <w:divBdr>
        <w:top w:val="none" w:sz="0" w:space="0" w:color="auto"/>
        <w:left w:val="none" w:sz="0" w:space="0" w:color="auto"/>
        <w:bottom w:val="none" w:sz="0" w:space="0" w:color="auto"/>
        <w:right w:val="none" w:sz="0" w:space="0" w:color="auto"/>
      </w:divBdr>
    </w:div>
    <w:div w:id="730889068">
      <w:bodyDiv w:val="1"/>
      <w:marLeft w:val="0"/>
      <w:marRight w:val="0"/>
      <w:marTop w:val="0"/>
      <w:marBottom w:val="0"/>
      <w:divBdr>
        <w:top w:val="none" w:sz="0" w:space="0" w:color="auto"/>
        <w:left w:val="none" w:sz="0" w:space="0" w:color="auto"/>
        <w:bottom w:val="none" w:sz="0" w:space="0" w:color="auto"/>
        <w:right w:val="none" w:sz="0" w:space="0" w:color="auto"/>
      </w:divBdr>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uri/undergrad_symposium.php" TargetMode="External"/><Relationship Id="rId13" Type="http://schemas.openxmlformats.org/officeDocument/2006/relationships/hyperlink" Target="http://www.fau.edu/regulations/chapter4/index.php" TargetMode="External"/><Relationship Id="rId3" Type="http://schemas.openxmlformats.org/officeDocument/2006/relationships/settings" Target="settings.xml"/><Relationship Id="rId7" Type="http://schemas.openxmlformats.org/officeDocument/2006/relationships/hyperlink" Target="http://www.fau.edu/ouri" TargetMode="External"/><Relationship Id="rId12" Type="http://schemas.openxmlformats.org/officeDocument/2006/relationships/hyperlink" Target="http://www.fau.edu/academic/registrar/catalog/academics.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sa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u.edu/regulations/chapter4/index.php" TargetMode="External"/><Relationship Id="rId4" Type="http://schemas.openxmlformats.org/officeDocument/2006/relationships/webSettings" Target="webSettings.xml"/><Relationship Id="rId9" Type="http://schemas.openxmlformats.org/officeDocument/2006/relationships/hyperlink" Target="http://www.fau.edu/graduate/events/citi-training.ph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Maria Jennings</cp:lastModifiedBy>
  <cp:revision>2</cp:revision>
  <cp:lastPrinted>2016-03-22T01:22:00Z</cp:lastPrinted>
  <dcterms:created xsi:type="dcterms:W3CDTF">2016-09-03T11:25:00Z</dcterms:created>
  <dcterms:modified xsi:type="dcterms:W3CDTF">2016-09-03T11:25:00Z</dcterms:modified>
</cp:coreProperties>
</file>