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rPr>
      </w:pPr>
      <w:r w:rsidDel="00000000" w:rsidR="00000000" w:rsidRPr="00000000">
        <w:rPr>
          <w:b w:val="1"/>
          <w:rtl w:val="0"/>
        </w:rPr>
        <w:t xml:space="preserve">WAC Committee meeting agenda </w:t>
        <w:br w:type="textWrapping"/>
        <w:t xml:space="preserve">September 8, 2020</w:t>
      </w:r>
    </w:p>
    <w:p w:rsidR="00000000" w:rsidDel="00000000" w:rsidP="00000000" w:rsidRDefault="00000000" w:rsidRPr="00000000" w14:paraId="00000002">
      <w:pPr>
        <w:pageBreakBefore w:val="0"/>
        <w:rPr>
          <w:b w:val="1"/>
        </w:rPr>
      </w:pPr>
      <w:r w:rsidDel="00000000" w:rsidR="00000000" w:rsidRPr="00000000">
        <w:rPr>
          <w:b w:val="1"/>
          <w:rtl w:val="0"/>
        </w:rPr>
        <w:t xml:space="preserve">10:00 AM to 12:00 PM</w:t>
      </w:r>
    </w:p>
    <w:p w:rsidR="00000000" w:rsidDel="00000000" w:rsidP="00000000" w:rsidRDefault="00000000" w:rsidRPr="00000000" w14:paraId="00000003">
      <w:pPr>
        <w:pageBreakBefore w:val="0"/>
        <w:rPr>
          <w:b w:val="1"/>
        </w:rPr>
      </w:pPr>
      <w:r w:rsidDel="00000000" w:rsidR="00000000" w:rsidRPr="00000000">
        <w:rPr>
          <w:rtl w:val="0"/>
        </w:rPr>
      </w:r>
    </w:p>
    <w:p w:rsidR="00000000" w:rsidDel="00000000" w:rsidP="00000000" w:rsidRDefault="00000000" w:rsidRPr="00000000" w14:paraId="00000004">
      <w:pPr>
        <w:pageBreakBefore w:val="0"/>
        <w:rPr>
          <w:b w:val="1"/>
        </w:rPr>
      </w:pPr>
      <w:r w:rsidDel="00000000" w:rsidR="00000000" w:rsidRPr="00000000">
        <w:rPr>
          <w:b w:val="1"/>
          <w:rtl w:val="0"/>
        </w:rPr>
        <w:t xml:space="preserve">Jeff Galin, Julianne Zvolensky, Carol Tessel, James Granger, Jason Sharples</w:t>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numPr>
          <w:ilvl w:val="0"/>
          <w:numId w:val="2"/>
        </w:numPr>
        <w:ind w:left="720" w:hanging="360"/>
        <w:rPr>
          <w:u w:val="none"/>
        </w:rPr>
      </w:pPr>
      <w:r w:rsidDel="00000000" w:rsidR="00000000" w:rsidRPr="00000000">
        <w:rPr>
          <w:rtl w:val="0"/>
        </w:rPr>
        <w:t xml:space="preserve">Report on WAC Assessment</w:t>
      </w:r>
    </w:p>
    <w:p w:rsidR="00000000" w:rsidDel="00000000" w:rsidP="00000000" w:rsidRDefault="00000000" w:rsidRPr="00000000" w14:paraId="00000007">
      <w:pPr>
        <w:pageBreakBefore w:val="0"/>
        <w:numPr>
          <w:ilvl w:val="1"/>
          <w:numId w:val="2"/>
        </w:numPr>
        <w:ind w:left="1440" w:hanging="360"/>
        <w:rPr>
          <w:u w:val="none"/>
        </w:rPr>
      </w:pPr>
      <w:r w:rsidDel="00000000" w:rsidR="00000000" w:rsidRPr="00000000">
        <w:rPr>
          <w:rtl w:val="0"/>
        </w:rPr>
        <w:t xml:space="preserve">~700 papers evaluated</w:t>
      </w:r>
    </w:p>
    <w:p w:rsidR="00000000" w:rsidDel="00000000" w:rsidP="00000000" w:rsidRDefault="00000000" w:rsidRPr="00000000" w14:paraId="00000008">
      <w:pPr>
        <w:pageBreakBefore w:val="0"/>
        <w:numPr>
          <w:ilvl w:val="1"/>
          <w:numId w:val="2"/>
        </w:numPr>
        <w:ind w:left="1440" w:hanging="360"/>
        <w:rPr>
          <w:u w:val="none"/>
        </w:rPr>
      </w:pPr>
      <w:r w:rsidDel="00000000" w:rsidR="00000000" w:rsidRPr="00000000">
        <w:rPr>
          <w:rtl w:val="0"/>
        </w:rPr>
        <w:t xml:space="preserve">JG put together some notes</w:t>
      </w:r>
    </w:p>
    <w:p w:rsidR="00000000" w:rsidDel="00000000" w:rsidP="00000000" w:rsidRDefault="00000000" w:rsidRPr="00000000" w14:paraId="00000009">
      <w:pPr>
        <w:pageBreakBefore w:val="0"/>
        <w:numPr>
          <w:ilvl w:val="2"/>
          <w:numId w:val="2"/>
        </w:numPr>
        <w:ind w:left="2160" w:hanging="360"/>
        <w:rPr>
          <w:u w:val="none"/>
        </w:rPr>
      </w:pPr>
      <w:r w:rsidDel="00000000" w:rsidR="00000000" w:rsidRPr="00000000">
        <w:rPr>
          <w:rtl w:val="0"/>
        </w:rPr>
        <w:t xml:space="preserve">Reviewed example of data for Business GEB 3213 Introduction to Business COmmunication</w:t>
      </w:r>
    </w:p>
    <w:p w:rsidR="00000000" w:rsidDel="00000000" w:rsidP="00000000" w:rsidRDefault="00000000" w:rsidRPr="00000000" w14:paraId="0000000A">
      <w:pPr>
        <w:pageBreakBefore w:val="0"/>
        <w:numPr>
          <w:ilvl w:val="2"/>
          <w:numId w:val="2"/>
        </w:numPr>
        <w:ind w:left="2160" w:hanging="360"/>
        <w:rPr>
          <w:u w:val="none"/>
        </w:rPr>
      </w:pPr>
      <w:r w:rsidDel="00000000" w:rsidR="00000000" w:rsidRPr="00000000">
        <w:rPr>
          <w:rtl w:val="0"/>
        </w:rPr>
        <w:t xml:space="preserve">Wanted to give dept info for what worked well and what might be developed</w:t>
      </w:r>
    </w:p>
    <w:p w:rsidR="00000000" w:rsidDel="00000000" w:rsidP="00000000" w:rsidRDefault="00000000" w:rsidRPr="00000000" w14:paraId="0000000B">
      <w:pPr>
        <w:pageBreakBefore w:val="0"/>
        <w:numPr>
          <w:ilvl w:val="3"/>
          <w:numId w:val="2"/>
        </w:numPr>
        <w:ind w:left="2880" w:hanging="360"/>
        <w:rPr>
          <w:u w:val="none"/>
        </w:rPr>
      </w:pPr>
      <w:r w:rsidDel="00000000" w:rsidR="00000000" w:rsidRPr="00000000">
        <w:rPr>
          <w:rtl w:val="0"/>
        </w:rPr>
        <w:t xml:space="preserve">Ex: papers that didn't’ fit profile of what needed to be submitted</w:t>
      </w:r>
    </w:p>
    <w:p w:rsidR="00000000" w:rsidDel="00000000" w:rsidP="00000000" w:rsidRDefault="00000000" w:rsidRPr="00000000" w14:paraId="0000000C">
      <w:pPr>
        <w:pageBreakBefore w:val="0"/>
        <w:numPr>
          <w:ilvl w:val="3"/>
          <w:numId w:val="2"/>
        </w:numPr>
        <w:ind w:left="2880" w:hanging="360"/>
        <w:rPr>
          <w:u w:val="none"/>
        </w:rPr>
      </w:pPr>
      <w:r w:rsidDel="00000000" w:rsidR="00000000" w:rsidRPr="00000000">
        <w:rPr>
          <w:rtl w:val="0"/>
        </w:rPr>
        <w:t xml:space="preserve">Trends and changes of different WAC traits in terms of their benchmarks</w:t>
      </w:r>
    </w:p>
    <w:p w:rsidR="00000000" w:rsidDel="00000000" w:rsidP="00000000" w:rsidRDefault="00000000" w:rsidRPr="00000000" w14:paraId="0000000D">
      <w:pPr>
        <w:pageBreakBefore w:val="0"/>
        <w:numPr>
          <w:ilvl w:val="3"/>
          <w:numId w:val="2"/>
        </w:numPr>
        <w:ind w:left="2880" w:hanging="360"/>
        <w:rPr>
          <w:u w:val="none"/>
        </w:rPr>
      </w:pPr>
      <w:r w:rsidDel="00000000" w:rsidR="00000000" w:rsidRPr="00000000">
        <w:rPr>
          <w:rtl w:val="0"/>
        </w:rPr>
        <w:t xml:space="preserve">Based on this material, Busi will set up a meeting Re: the data and what traits to work on for this year</w:t>
      </w:r>
    </w:p>
    <w:p w:rsidR="00000000" w:rsidDel="00000000" w:rsidP="00000000" w:rsidRDefault="00000000" w:rsidRPr="00000000" w14:paraId="0000000E">
      <w:pPr>
        <w:pageBreakBefore w:val="0"/>
        <w:numPr>
          <w:ilvl w:val="4"/>
          <w:numId w:val="2"/>
        </w:numPr>
        <w:ind w:left="3600" w:hanging="360"/>
        <w:rPr>
          <w:u w:val="none"/>
        </w:rPr>
      </w:pPr>
      <w:r w:rsidDel="00000000" w:rsidR="00000000" w:rsidRPr="00000000">
        <w:rPr>
          <w:rtl w:val="0"/>
        </w:rPr>
        <w:t xml:space="preserve">JG will touch base on it to follow up</w:t>
      </w:r>
    </w:p>
    <w:p w:rsidR="00000000" w:rsidDel="00000000" w:rsidP="00000000" w:rsidRDefault="00000000" w:rsidRPr="00000000" w14:paraId="0000000F">
      <w:pPr>
        <w:pageBreakBefore w:val="0"/>
        <w:numPr>
          <w:ilvl w:val="3"/>
          <w:numId w:val="2"/>
        </w:numPr>
        <w:ind w:left="2880" w:hanging="360"/>
        <w:rPr>
          <w:u w:val="none"/>
        </w:rPr>
      </w:pPr>
      <w:r w:rsidDel="00000000" w:rsidR="00000000" w:rsidRPr="00000000">
        <w:rPr>
          <w:rtl w:val="0"/>
        </w:rPr>
        <w:t xml:space="preserve">JG wants to make sure that departments are getting a full representation of the assessment and its data for the WAC courses</w:t>
      </w:r>
    </w:p>
    <w:p w:rsidR="00000000" w:rsidDel="00000000" w:rsidP="00000000" w:rsidRDefault="00000000" w:rsidRPr="00000000" w14:paraId="00000010">
      <w:pPr>
        <w:pageBreakBefore w:val="0"/>
        <w:numPr>
          <w:ilvl w:val="0"/>
          <w:numId w:val="2"/>
        </w:numPr>
        <w:ind w:left="720" w:hanging="360"/>
        <w:rPr>
          <w:u w:val="none"/>
        </w:rPr>
      </w:pPr>
      <w:r w:rsidDel="00000000" w:rsidR="00000000" w:rsidRPr="00000000">
        <w:rPr>
          <w:rtl w:val="0"/>
        </w:rPr>
        <w:t xml:space="preserve">What to do about WEC? </w:t>
      </w:r>
    </w:p>
    <w:p w:rsidR="00000000" w:rsidDel="00000000" w:rsidP="00000000" w:rsidRDefault="00000000" w:rsidRPr="00000000" w14:paraId="00000011">
      <w:pPr>
        <w:pageBreakBefore w:val="0"/>
        <w:numPr>
          <w:ilvl w:val="1"/>
          <w:numId w:val="2"/>
        </w:numPr>
        <w:ind w:left="1440" w:hanging="360"/>
        <w:rPr>
          <w:u w:val="none"/>
        </w:rPr>
      </w:pPr>
      <w:r w:rsidDel="00000000" w:rsidR="00000000" w:rsidRPr="00000000">
        <w:rPr>
          <w:rtl w:val="0"/>
        </w:rPr>
        <w:t xml:space="preserve">Linguistics within LLCL is the most productive department right now (it is also the newest participant)</w:t>
      </w:r>
    </w:p>
    <w:p w:rsidR="00000000" w:rsidDel="00000000" w:rsidP="00000000" w:rsidRDefault="00000000" w:rsidRPr="00000000" w14:paraId="00000012">
      <w:pPr>
        <w:pageBreakBefore w:val="0"/>
        <w:numPr>
          <w:ilvl w:val="2"/>
          <w:numId w:val="2"/>
        </w:numPr>
        <w:ind w:left="2160" w:hanging="360"/>
        <w:rPr>
          <w:u w:val="none"/>
        </w:rPr>
      </w:pPr>
      <w:r w:rsidDel="00000000" w:rsidR="00000000" w:rsidRPr="00000000">
        <w:rPr>
          <w:rtl w:val="0"/>
        </w:rPr>
        <w:t xml:space="preserve">Linguistics just submitted its revised proposal based on WAC Committee recommendations </w:t>
      </w:r>
    </w:p>
    <w:p w:rsidR="00000000" w:rsidDel="00000000" w:rsidP="00000000" w:rsidRDefault="00000000" w:rsidRPr="00000000" w14:paraId="00000013">
      <w:pPr>
        <w:pageBreakBefore w:val="0"/>
        <w:numPr>
          <w:ilvl w:val="2"/>
          <w:numId w:val="2"/>
        </w:numPr>
        <w:ind w:left="2160" w:hanging="360"/>
        <w:rPr>
          <w:u w:val="none"/>
        </w:rPr>
      </w:pPr>
      <w:r w:rsidDel="00000000" w:rsidR="00000000" w:rsidRPr="00000000">
        <w:rPr>
          <w:rtl w:val="0"/>
        </w:rPr>
        <w:t xml:space="preserve">JG meets with Sociology on W 9/9. Still seems vested/interested</w:t>
      </w:r>
    </w:p>
    <w:p w:rsidR="00000000" w:rsidDel="00000000" w:rsidP="00000000" w:rsidRDefault="00000000" w:rsidRPr="00000000" w14:paraId="00000014">
      <w:pPr>
        <w:pageBreakBefore w:val="0"/>
        <w:numPr>
          <w:ilvl w:val="2"/>
          <w:numId w:val="2"/>
        </w:numPr>
        <w:ind w:left="2160" w:hanging="360"/>
        <w:rPr>
          <w:u w:val="none"/>
        </w:rPr>
      </w:pPr>
      <w:r w:rsidDel="00000000" w:rsidR="00000000" w:rsidRPr="00000000">
        <w:rPr>
          <w:rtl w:val="0"/>
        </w:rPr>
        <w:t xml:space="preserve">OME has slowed down/stopped</w:t>
      </w:r>
    </w:p>
    <w:p w:rsidR="00000000" w:rsidDel="00000000" w:rsidP="00000000" w:rsidRDefault="00000000" w:rsidRPr="00000000" w14:paraId="00000015">
      <w:pPr>
        <w:pageBreakBefore w:val="0"/>
        <w:numPr>
          <w:ilvl w:val="3"/>
          <w:numId w:val="2"/>
        </w:numPr>
        <w:ind w:left="2880" w:hanging="360"/>
        <w:rPr>
          <w:u w:val="none"/>
        </w:rPr>
      </w:pPr>
      <w:r w:rsidDel="00000000" w:rsidR="00000000" w:rsidRPr="00000000">
        <w:rPr>
          <w:rtl w:val="0"/>
        </w:rPr>
        <w:t xml:space="preserve">The liaison left department, but department never vested as much as the liaison</w:t>
      </w:r>
    </w:p>
    <w:p w:rsidR="00000000" w:rsidDel="00000000" w:rsidP="00000000" w:rsidRDefault="00000000" w:rsidRPr="00000000" w14:paraId="00000016">
      <w:pPr>
        <w:pageBreakBefore w:val="0"/>
        <w:numPr>
          <w:ilvl w:val="3"/>
          <w:numId w:val="2"/>
        </w:numPr>
        <w:ind w:left="2880" w:hanging="360"/>
        <w:rPr>
          <w:u w:val="none"/>
        </w:rPr>
      </w:pPr>
      <w:r w:rsidDel="00000000" w:rsidR="00000000" w:rsidRPr="00000000">
        <w:rPr>
          <w:rtl w:val="0"/>
        </w:rPr>
        <w:t xml:space="preserve">Changes in a couple classes, but not sure if they have been sustained</w:t>
      </w:r>
    </w:p>
    <w:p w:rsidR="00000000" w:rsidDel="00000000" w:rsidP="00000000" w:rsidRDefault="00000000" w:rsidRPr="00000000" w14:paraId="00000017">
      <w:pPr>
        <w:pageBreakBefore w:val="0"/>
        <w:numPr>
          <w:ilvl w:val="3"/>
          <w:numId w:val="2"/>
        </w:numPr>
        <w:ind w:left="2880" w:hanging="360"/>
        <w:rPr>
          <w:u w:val="none"/>
        </w:rPr>
      </w:pPr>
      <w:r w:rsidDel="00000000" w:rsidR="00000000" w:rsidRPr="00000000">
        <w:rPr>
          <w:rtl w:val="0"/>
        </w:rPr>
        <w:t xml:space="preserve">Nursing was supposed to start this year, but not anymore due to miscommunication</w:t>
      </w:r>
    </w:p>
    <w:p w:rsidR="00000000" w:rsidDel="00000000" w:rsidP="00000000" w:rsidRDefault="00000000" w:rsidRPr="00000000" w14:paraId="00000018">
      <w:pPr>
        <w:pageBreakBefore w:val="0"/>
        <w:numPr>
          <w:ilvl w:val="3"/>
          <w:numId w:val="2"/>
        </w:numPr>
        <w:ind w:left="2880" w:hanging="360"/>
        <w:rPr>
          <w:u w:val="none"/>
        </w:rPr>
      </w:pPr>
      <w:r w:rsidDel="00000000" w:rsidR="00000000" w:rsidRPr="00000000">
        <w:rPr>
          <w:rtl w:val="0"/>
        </w:rPr>
        <w:t xml:space="preserve">WAC do not have a department for this fall</w:t>
      </w:r>
    </w:p>
    <w:p w:rsidR="00000000" w:rsidDel="00000000" w:rsidP="00000000" w:rsidRDefault="00000000" w:rsidRPr="00000000" w14:paraId="00000019">
      <w:pPr>
        <w:pageBreakBefore w:val="0"/>
        <w:numPr>
          <w:ilvl w:val="4"/>
          <w:numId w:val="2"/>
        </w:numPr>
        <w:ind w:left="3600" w:hanging="360"/>
        <w:rPr>
          <w:u w:val="none"/>
        </w:rPr>
      </w:pPr>
      <w:r w:rsidDel="00000000" w:rsidR="00000000" w:rsidRPr="00000000">
        <w:rPr>
          <w:rtl w:val="0"/>
        </w:rPr>
        <w:t xml:space="preserve">Asked History, but not sure if it is the right time due to COVID climate</w:t>
      </w:r>
    </w:p>
    <w:p w:rsidR="00000000" w:rsidDel="00000000" w:rsidP="00000000" w:rsidRDefault="00000000" w:rsidRPr="00000000" w14:paraId="0000001A">
      <w:pPr>
        <w:pageBreakBefore w:val="0"/>
        <w:numPr>
          <w:ilvl w:val="4"/>
          <w:numId w:val="2"/>
        </w:numPr>
        <w:ind w:left="3600" w:hanging="360"/>
        <w:rPr>
          <w:u w:val="none"/>
        </w:rPr>
      </w:pPr>
      <w:r w:rsidDel="00000000" w:rsidR="00000000" w:rsidRPr="00000000">
        <w:rPr>
          <w:rtl w:val="0"/>
        </w:rPr>
        <w:t xml:space="preserve">JS agreed that long term History is interested, but not the right time this term </w:t>
      </w:r>
    </w:p>
    <w:p w:rsidR="00000000" w:rsidDel="00000000" w:rsidP="00000000" w:rsidRDefault="00000000" w:rsidRPr="00000000" w14:paraId="0000001B">
      <w:pPr>
        <w:pageBreakBefore w:val="0"/>
        <w:numPr>
          <w:ilvl w:val="4"/>
          <w:numId w:val="2"/>
        </w:numPr>
        <w:ind w:left="3600" w:hanging="360"/>
        <w:rPr>
          <w:u w:val="none"/>
        </w:rPr>
      </w:pPr>
      <w:r w:rsidDel="00000000" w:rsidR="00000000" w:rsidRPr="00000000">
        <w:rPr>
          <w:rtl w:val="0"/>
        </w:rPr>
        <w:t xml:space="preserve">JG also asked Civil Engineering, but unlikely</w:t>
      </w:r>
    </w:p>
    <w:p w:rsidR="00000000" w:rsidDel="00000000" w:rsidP="00000000" w:rsidRDefault="00000000" w:rsidRPr="00000000" w14:paraId="0000001C">
      <w:pPr>
        <w:pageBreakBefore w:val="0"/>
        <w:numPr>
          <w:ilvl w:val="4"/>
          <w:numId w:val="2"/>
        </w:numPr>
        <w:ind w:left="3600" w:hanging="360"/>
        <w:rPr>
          <w:u w:val="none"/>
        </w:rPr>
      </w:pPr>
      <w:r w:rsidDel="00000000" w:rsidR="00000000" w:rsidRPr="00000000">
        <w:rPr>
          <w:rtl w:val="0"/>
        </w:rPr>
        <w:t xml:space="preserve">JG thinks it is too complicated for this year. Told Dean Pratt. WAC will give the money to the CTL for this year</w:t>
      </w:r>
    </w:p>
    <w:p w:rsidR="00000000" w:rsidDel="00000000" w:rsidP="00000000" w:rsidRDefault="00000000" w:rsidRPr="00000000" w14:paraId="0000001D">
      <w:pPr>
        <w:pageBreakBefore w:val="0"/>
        <w:numPr>
          <w:ilvl w:val="3"/>
          <w:numId w:val="2"/>
        </w:numPr>
        <w:ind w:left="2880" w:hanging="360"/>
        <w:rPr>
          <w:u w:val="none"/>
        </w:rPr>
      </w:pPr>
      <w:r w:rsidDel="00000000" w:rsidR="00000000" w:rsidRPr="00000000">
        <w:rPr>
          <w:rtl w:val="0"/>
        </w:rPr>
        <w:t xml:space="preserve">JG main concern = few departments involved and a lot of complexity to keep involved. Not surprising that we are where we are, especially with COVID</w:t>
      </w:r>
    </w:p>
    <w:p w:rsidR="00000000" w:rsidDel="00000000" w:rsidP="00000000" w:rsidRDefault="00000000" w:rsidRPr="00000000" w14:paraId="0000001E">
      <w:pPr>
        <w:pageBreakBefore w:val="0"/>
        <w:numPr>
          <w:ilvl w:val="3"/>
          <w:numId w:val="2"/>
        </w:numPr>
        <w:ind w:left="2880" w:hanging="360"/>
        <w:rPr>
          <w:u w:val="none"/>
        </w:rPr>
      </w:pPr>
      <w:r w:rsidDel="00000000" w:rsidR="00000000" w:rsidRPr="00000000">
        <w:rPr>
          <w:rtl w:val="0"/>
        </w:rPr>
        <w:t xml:space="preserve">JG committed, but program is not strong</w:t>
      </w:r>
    </w:p>
    <w:p w:rsidR="00000000" w:rsidDel="00000000" w:rsidP="00000000" w:rsidRDefault="00000000" w:rsidRPr="00000000" w14:paraId="0000001F">
      <w:pPr>
        <w:pageBreakBefore w:val="0"/>
        <w:numPr>
          <w:ilvl w:val="3"/>
          <w:numId w:val="2"/>
        </w:numPr>
        <w:ind w:left="2880" w:hanging="360"/>
        <w:rPr>
          <w:u w:val="none"/>
        </w:rPr>
      </w:pPr>
      <w:r w:rsidDel="00000000" w:rsidR="00000000" w:rsidRPr="00000000">
        <w:rPr>
          <w:rtl w:val="0"/>
        </w:rPr>
        <w:t xml:space="preserve">Advice? Suggestions? </w:t>
      </w:r>
    </w:p>
    <w:p w:rsidR="00000000" w:rsidDel="00000000" w:rsidP="00000000" w:rsidRDefault="00000000" w:rsidRPr="00000000" w14:paraId="00000020">
      <w:pPr>
        <w:pageBreakBefore w:val="0"/>
        <w:numPr>
          <w:ilvl w:val="3"/>
          <w:numId w:val="2"/>
        </w:numPr>
        <w:ind w:left="2880" w:hanging="360"/>
        <w:rPr>
          <w:u w:val="none"/>
        </w:rPr>
      </w:pPr>
      <w:r w:rsidDel="00000000" w:rsidR="00000000" w:rsidRPr="00000000">
        <w:rPr>
          <w:rtl w:val="0"/>
        </w:rPr>
        <w:t xml:space="preserve">JGr if not this year, does it affect funding for next year?</w:t>
      </w:r>
    </w:p>
    <w:p w:rsidR="00000000" w:rsidDel="00000000" w:rsidP="00000000" w:rsidRDefault="00000000" w:rsidRPr="00000000" w14:paraId="00000021">
      <w:pPr>
        <w:pageBreakBefore w:val="0"/>
        <w:numPr>
          <w:ilvl w:val="3"/>
          <w:numId w:val="2"/>
        </w:numPr>
        <w:ind w:left="2880" w:hanging="360"/>
        <w:rPr>
          <w:u w:val="none"/>
        </w:rPr>
      </w:pPr>
      <w:r w:rsidDel="00000000" w:rsidR="00000000" w:rsidRPr="00000000">
        <w:rPr>
          <w:rtl w:val="0"/>
        </w:rPr>
        <w:t xml:space="preserve">JG depends on Dean’s decision; he knows we are trying and knows that the university has little commitment in it. Has been a pilot for 7 years. There may be some ways to get faculty engaged.</w:t>
      </w:r>
    </w:p>
    <w:p w:rsidR="00000000" w:rsidDel="00000000" w:rsidP="00000000" w:rsidRDefault="00000000" w:rsidRPr="00000000" w14:paraId="00000022">
      <w:pPr>
        <w:pageBreakBefore w:val="0"/>
        <w:numPr>
          <w:ilvl w:val="3"/>
          <w:numId w:val="2"/>
        </w:numPr>
        <w:ind w:left="2880" w:hanging="360"/>
        <w:rPr>
          <w:u w:val="none"/>
        </w:rPr>
      </w:pPr>
      <w:r w:rsidDel="00000000" w:rsidR="00000000" w:rsidRPr="00000000">
        <w:rPr>
          <w:rtl w:val="0"/>
        </w:rPr>
        <w:t xml:space="preserve">What do you think of sending an info packet out to departments, as a way to get curricular support for your department? </w:t>
      </w:r>
    </w:p>
    <w:p w:rsidR="00000000" w:rsidDel="00000000" w:rsidP="00000000" w:rsidRDefault="00000000" w:rsidRPr="00000000" w14:paraId="00000023">
      <w:pPr>
        <w:pageBreakBefore w:val="0"/>
        <w:numPr>
          <w:ilvl w:val="4"/>
          <w:numId w:val="2"/>
        </w:numPr>
        <w:ind w:left="3600" w:hanging="360"/>
        <w:rPr>
          <w:u w:val="none"/>
        </w:rPr>
      </w:pPr>
      <w:r w:rsidDel="00000000" w:rsidR="00000000" w:rsidRPr="00000000">
        <w:rPr>
          <w:rtl w:val="0"/>
        </w:rPr>
        <w:t xml:space="preserve">JGr thinks worth doing for reminding</w:t>
      </w:r>
    </w:p>
    <w:p w:rsidR="00000000" w:rsidDel="00000000" w:rsidP="00000000" w:rsidRDefault="00000000" w:rsidRPr="00000000" w14:paraId="00000024">
      <w:pPr>
        <w:pageBreakBefore w:val="0"/>
        <w:numPr>
          <w:ilvl w:val="4"/>
          <w:numId w:val="2"/>
        </w:numPr>
        <w:ind w:left="3600" w:hanging="360"/>
        <w:rPr>
          <w:u w:val="none"/>
        </w:rPr>
      </w:pPr>
      <w:r w:rsidDel="00000000" w:rsidR="00000000" w:rsidRPr="00000000">
        <w:rPr>
          <w:rtl w:val="0"/>
        </w:rPr>
        <w:t xml:space="preserve">JS help plant the seed</w:t>
      </w:r>
    </w:p>
    <w:p w:rsidR="00000000" w:rsidDel="00000000" w:rsidP="00000000" w:rsidRDefault="00000000" w:rsidRPr="00000000" w14:paraId="00000025">
      <w:pPr>
        <w:pageBreakBefore w:val="0"/>
        <w:numPr>
          <w:ilvl w:val="4"/>
          <w:numId w:val="2"/>
        </w:numPr>
        <w:ind w:left="3600" w:hanging="360"/>
        <w:rPr>
          <w:u w:val="none"/>
        </w:rPr>
      </w:pPr>
      <w:r w:rsidDel="00000000" w:rsidR="00000000" w:rsidRPr="00000000">
        <w:rPr>
          <w:rtl w:val="0"/>
        </w:rPr>
        <w:t xml:space="preserve">JF it will be in their minds, even if now is not the right time</w:t>
      </w:r>
    </w:p>
    <w:p w:rsidR="00000000" w:rsidDel="00000000" w:rsidP="00000000" w:rsidRDefault="00000000" w:rsidRPr="00000000" w14:paraId="00000026">
      <w:pPr>
        <w:pageBreakBefore w:val="0"/>
        <w:numPr>
          <w:ilvl w:val="4"/>
          <w:numId w:val="2"/>
        </w:numPr>
        <w:ind w:left="3600" w:hanging="360"/>
        <w:rPr>
          <w:u w:val="none"/>
        </w:rPr>
      </w:pPr>
      <w:r w:rsidDel="00000000" w:rsidR="00000000" w:rsidRPr="00000000">
        <w:rPr>
          <w:rtl w:val="0"/>
        </w:rPr>
        <w:t xml:space="preserve">JG will do this. </w:t>
      </w:r>
    </w:p>
    <w:p w:rsidR="00000000" w:rsidDel="00000000" w:rsidP="00000000" w:rsidRDefault="00000000" w:rsidRPr="00000000" w14:paraId="00000027">
      <w:pPr>
        <w:pageBreakBefore w:val="0"/>
        <w:numPr>
          <w:ilvl w:val="0"/>
          <w:numId w:val="2"/>
        </w:numPr>
        <w:ind w:left="720" w:hanging="360"/>
        <w:rPr>
          <w:u w:val="none"/>
        </w:rPr>
      </w:pPr>
      <w:r w:rsidDel="00000000" w:rsidR="00000000" w:rsidRPr="00000000">
        <w:rPr>
          <w:rtl w:val="0"/>
        </w:rPr>
        <w:t xml:space="preserve">How should we reach out to faculty during social distancing? Should we consider starting faculty writing groups?</w:t>
      </w:r>
    </w:p>
    <w:p w:rsidR="00000000" w:rsidDel="00000000" w:rsidP="00000000" w:rsidRDefault="00000000" w:rsidRPr="00000000" w14:paraId="00000028">
      <w:pPr>
        <w:pageBreakBefore w:val="0"/>
        <w:numPr>
          <w:ilvl w:val="1"/>
          <w:numId w:val="2"/>
        </w:numPr>
        <w:ind w:left="1440" w:hanging="360"/>
        <w:rPr>
          <w:u w:val="none"/>
        </w:rPr>
      </w:pPr>
      <w:r w:rsidDel="00000000" w:rsidR="00000000" w:rsidRPr="00000000">
        <w:rPr>
          <w:rtl w:val="0"/>
        </w:rPr>
        <w:t xml:space="preserve">Everyone is working only from home</w:t>
      </w:r>
    </w:p>
    <w:p w:rsidR="00000000" w:rsidDel="00000000" w:rsidP="00000000" w:rsidRDefault="00000000" w:rsidRPr="00000000" w14:paraId="00000029">
      <w:pPr>
        <w:pageBreakBefore w:val="0"/>
        <w:numPr>
          <w:ilvl w:val="1"/>
          <w:numId w:val="2"/>
        </w:numPr>
        <w:ind w:left="1440" w:hanging="360"/>
        <w:rPr>
          <w:u w:val="none"/>
        </w:rPr>
      </w:pPr>
      <w:r w:rsidDel="00000000" w:rsidR="00000000" w:rsidRPr="00000000">
        <w:rPr>
          <w:rtl w:val="0"/>
        </w:rPr>
        <w:t xml:space="preserve">JG is using Dischord app in the UCEW as an example to make connection/build community </w:t>
      </w:r>
    </w:p>
    <w:p w:rsidR="00000000" w:rsidDel="00000000" w:rsidP="00000000" w:rsidRDefault="00000000" w:rsidRPr="00000000" w14:paraId="0000002A">
      <w:pPr>
        <w:pageBreakBefore w:val="0"/>
        <w:numPr>
          <w:ilvl w:val="1"/>
          <w:numId w:val="2"/>
        </w:numPr>
        <w:ind w:left="1440" w:hanging="360"/>
        <w:rPr>
          <w:u w:val="none"/>
        </w:rPr>
      </w:pPr>
      <w:r w:rsidDel="00000000" w:rsidR="00000000" w:rsidRPr="00000000">
        <w:rPr>
          <w:rtl w:val="0"/>
        </w:rPr>
        <w:t xml:space="preserve">Faculty are not going to want to do this, but would faculty be interested or motivated in making writing groups</w:t>
      </w:r>
    </w:p>
    <w:p w:rsidR="00000000" w:rsidDel="00000000" w:rsidP="00000000" w:rsidRDefault="00000000" w:rsidRPr="00000000" w14:paraId="0000002B">
      <w:pPr>
        <w:pageBreakBefore w:val="0"/>
        <w:numPr>
          <w:ilvl w:val="1"/>
          <w:numId w:val="2"/>
        </w:numPr>
        <w:ind w:left="1440" w:hanging="360"/>
        <w:rPr>
          <w:u w:val="none"/>
        </w:rPr>
      </w:pPr>
      <w:r w:rsidDel="00000000" w:rsidR="00000000" w:rsidRPr="00000000">
        <w:rPr>
          <w:rtl w:val="0"/>
        </w:rPr>
        <w:t xml:space="preserve">Is there a way we can reach out to faculty? New Asst Dir of UCEW is developing writing groups for faculty, trying to arrange by topic, days/times, etc. Members can seek each other out. We can facilitate meeting rooms virtually and eventually can make them face to face when we return to campus</w:t>
      </w:r>
    </w:p>
    <w:p w:rsidR="00000000" w:rsidDel="00000000" w:rsidP="00000000" w:rsidRDefault="00000000" w:rsidRPr="00000000" w14:paraId="0000002C">
      <w:pPr>
        <w:pageBreakBefore w:val="0"/>
        <w:numPr>
          <w:ilvl w:val="2"/>
          <w:numId w:val="2"/>
        </w:numPr>
        <w:ind w:left="2160" w:hanging="360"/>
        <w:rPr>
          <w:u w:val="none"/>
        </w:rPr>
      </w:pPr>
      <w:r w:rsidDel="00000000" w:rsidR="00000000" w:rsidRPr="00000000">
        <w:rPr>
          <w:rtl w:val="0"/>
        </w:rPr>
        <w:t xml:space="preserve">JF likes idea. Especially start virtual and then be face to face, but also to leave some virtual</w:t>
      </w:r>
    </w:p>
    <w:p w:rsidR="00000000" w:rsidDel="00000000" w:rsidP="00000000" w:rsidRDefault="00000000" w:rsidRPr="00000000" w14:paraId="0000002D">
      <w:pPr>
        <w:pageBreakBefore w:val="0"/>
        <w:numPr>
          <w:ilvl w:val="2"/>
          <w:numId w:val="2"/>
        </w:numPr>
        <w:ind w:left="2160" w:hanging="360"/>
        <w:rPr>
          <w:u w:val="none"/>
        </w:rPr>
      </w:pPr>
      <w:r w:rsidDel="00000000" w:rsidR="00000000" w:rsidRPr="00000000">
        <w:rPr>
          <w:rtl w:val="0"/>
        </w:rPr>
        <w:t xml:space="preserve">JGr likes the idea of cross-disciplinary groups</w:t>
      </w:r>
    </w:p>
    <w:p w:rsidR="00000000" w:rsidDel="00000000" w:rsidP="00000000" w:rsidRDefault="00000000" w:rsidRPr="00000000" w14:paraId="0000002E">
      <w:pPr>
        <w:pageBreakBefore w:val="0"/>
        <w:numPr>
          <w:ilvl w:val="2"/>
          <w:numId w:val="2"/>
        </w:numPr>
        <w:ind w:left="2160" w:hanging="360"/>
        <w:rPr>
          <w:u w:val="none"/>
        </w:rPr>
      </w:pPr>
      <w:r w:rsidDel="00000000" w:rsidR="00000000" w:rsidRPr="00000000">
        <w:rPr>
          <w:rtl w:val="0"/>
        </w:rPr>
        <w:t xml:space="preserve">CT agrees because it gets out-of-discipline perspective. And a focused time for writing, especially while working from home it can get distracting. FAU is really trying to “up” the collaboration among faculty</w:t>
      </w:r>
    </w:p>
    <w:p w:rsidR="00000000" w:rsidDel="00000000" w:rsidP="00000000" w:rsidRDefault="00000000" w:rsidRPr="00000000" w14:paraId="0000002F">
      <w:pPr>
        <w:pageBreakBefore w:val="0"/>
        <w:numPr>
          <w:ilvl w:val="2"/>
          <w:numId w:val="2"/>
        </w:numPr>
        <w:ind w:left="2160" w:hanging="360"/>
        <w:rPr>
          <w:u w:val="none"/>
        </w:rPr>
      </w:pPr>
      <w:r w:rsidDel="00000000" w:rsidR="00000000" w:rsidRPr="00000000">
        <w:rPr>
          <w:rtl w:val="0"/>
        </w:rPr>
        <w:t xml:space="preserve">JG we contacted the Graduate College and it was interested and would give money for concessions for grad students to do this. May be worth contacting Deans as well to support something for these groups. Opportunity for public support for faculty. </w:t>
      </w:r>
    </w:p>
    <w:p w:rsidR="00000000" w:rsidDel="00000000" w:rsidP="00000000" w:rsidRDefault="00000000" w:rsidRPr="00000000" w14:paraId="00000030">
      <w:pPr>
        <w:pageBreakBefore w:val="0"/>
        <w:numPr>
          <w:ilvl w:val="2"/>
          <w:numId w:val="2"/>
        </w:numPr>
        <w:ind w:left="2160" w:hanging="360"/>
        <w:rPr>
          <w:u w:val="none"/>
        </w:rPr>
      </w:pPr>
      <w:r w:rsidDel="00000000" w:rsidR="00000000" w:rsidRPr="00000000">
        <w:rPr>
          <w:rtl w:val="0"/>
        </w:rPr>
        <w:t xml:space="preserve">JS in AL there is the Americas Series and African Diaspora; there is a lot of energy around this. The whole idea was to get this kind of collaboration. </w:t>
      </w:r>
    </w:p>
    <w:p w:rsidR="00000000" w:rsidDel="00000000" w:rsidP="00000000" w:rsidRDefault="00000000" w:rsidRPr="00000000" w14:paraId="00000031">
      <w:pPr>
        <w:pageBreakBefore w:val="0"/>
        <w:numPr>
          <w:ilvl w:val="2"/>
          <w:numId w:val="2"/>
        </w:numPr>
        <w:ind w:left="2160" w:hanging="360"/>
        <w:rPr>
          <w:u w:val="none"/>
        </w:rPr>
      </w:pPr>
      <w:r w:rsidDel="00000000" w:rsidR="00000000" w:rsidRPr="00000000">
        <w:rPr>
          <w:rtl w:val="0"/>
        </w:rPr>
        <w:t xml:space="preserve">JG will send the committee some language; committee can share among contacts. </w:t>
      </w:r>
    </w:p>
    <w:p w:rsidR="00000000" w:rsidDel="00000000" w:rsidP="00000000" w:rsidRDefault="00000000" w:rsidRPr="00000000" w14:paraId="00000032">
      <w:pPr>
        <w:pageBreakBefore w:val="0"/>
        <w:ind w:left="0" w:firstLine="0"/>
        <w:rPr/>
      </w:pPr>
      <w:r w:rsidDel="00000000" w:rsidR="00000000" w:rsidRPr="00000000">
        <w:rPr>
          <w:rtl w:val="0"/>
        </w:rPr>
        <w:t xml:space="preserve"> </w:t>
      </w:r>
    </w:p>
    <w:p w:rsidR="00000000" w:rsidDel="00000000" w:rsidP="00000000" w:rsidRDefault="00000000" w:rsidRPr="00000000" w14:paraId="00000033">
      <w:pPr>
        <w:pageBreakBefore w:val="0"/>
        <w:ind w:left="720" w:firstLine="0"/>
        <w:rPr/>
      </w:pPr>
      <w:r w:rsidDel="00000000" w:rsidR="00000000" w:rsidRPr="00000000">
        <w:rPr>
          <w:rtl w:val="0"/>
        </w:rPr>
      </w:r>
    </w:p>
    <w:p w:rsidR="00000000" w:rsidDel="00000000" w:rsidP="00000000" w:rsidRDefault="00000000" w:rsidRPr="00000000" w14:paraId="00000034">
      <w:pPr>
        <w:pageBreakBefore w:val="0"/>
        <w:numPr>
          <w:ilvl w:val="0"/>
          <w:numId w:val="2"/>
        </w:numPr>
        <w:ind w:left="720" w:hanging="360"/>
        <w:rPr>
          <w:u w:val="none"/>
        </w:rPr>
      </w:pPr>
      <w:r w:rsidDel="00000000" w:rsidR="00000000" w:rsidRPr="00000000">
        <w:rPr>
          <w:rtl w:val="0"/>
        </w:rPr>
        <w:t xml:space="preserve">Joining AWAC and reviewing the resources there</w:t>
      </w:r>
    </w:p>
    <w:p w:rsidR="00000000" w:rsidDel="00000000" w:rsidP="00000000" w:rsidRDefault="00000000" w:rsidRPr="00000000" w14:paraId="00000035">
      <w:pPr>
        <w:pageBreakBefore w:val="0"/>
        <w:numPr>
          <w:ilvl w:val="1"/>
          <w:numId w:val="2"/>
        </w:numPr>
        <w:ind w:left="1440" w:hanging="360"/>
        <w:rPr>
          <w:u w:val="none"/>
        </w:rPr>
      </w:pPr>
      <w:r w:rsidDel="00000000" w:rsidR="00000000" w:rsidRPr="00000000">
        <w:rPr>
          <w:rtl w:val="0"/>
        </w:rPr>
        <w:t xml:space="preserve">JG we’ve talked about this a few times</w:t>
      </w:r>
    </w:p>
    <w:p w:rsidR="00000000" w:rsidDel="00000000" w:rsidP="00000000" w:rsidRDefault="00000000" w:rsidRPr="00000000" w14:paraId="00000036">
      <w:pPr>
        <w:pageBreakBefore w:val="0"/>
        <w:numPr>
          <w:ilvl w:val="1"/>
          <w:numId w:val="2"/>
        </w:numPr>
        <w:ind w:left="1440" w:hanging="360"/>
        <w:rPr>
          <w:u w:val="none"/>
        </w:rPr>
      </w:pPr>
      <w:r w:rsidDel="00000000" w:rsidR="00000000" w:rsidRPr="00000000">
        <w:rPr>
          <w:rtl w:val="0"/>
        </w:rPr>
        <w:t xml:space="preserve">Is now offering 4-5 workshops a year</w:t>
      </w:r>
    </w:p>
    <w:p w:rsidR="00000000" w:rsidDel="00000000" w:rsidP="00000000" w:rsidRDefault="00000000" w:rsidRPr="00000000" w14:paraId="00000037">
      <w:pPr>
        <w:pageBreakBefore w:val="0"/>
        <w:numPr>
          <w:ilvl w:val="1"/>
          <w:numId w:val="2"/>
        </w:numPr>
        <w:ind w:left="1440" w:hanging="360"/>
        <w:rPr>
          <w:u w:val="none"/>
        </w:rPr>
      </w:pPr>
      <w:r w:rsidDel="00000000" w:rsidR="00000000" w:rsidRPr="00000000">
        <w:rPr>
          <w:rtl w:val="0"/>
        </w:rPr>
        <w:t xml:space="preserve">Let us know if you’re interested in being a member</w:t>
      </w:r>
    </w:p>
    <w:p w:rsidR="00000000" w:rsidDel="00000000" w:rsidP="00000000" w:rsidRDefault="00000000" w:rsidRPr="00000000" w14:paraId="00000038">
      <w:pPr>
        <w:pageBreakBefore w:val="0"/>
        <w:numPr>
          <w:ilvl w:val="2"/>
          <w:numId w:val="2"/>
        </w:numPr>
        <w:ind w:left="2160" w:hanging="360"/>
        <w:rPr>
          <w:u w:val="none"/>
        </w:rPr>
      </w:pPr>
      <w:r w:rsidDel="00000000" w:rsidR="00000000" w:rsidRPr="00000000">
        <w:rPr>
          <w:rtl w:val="0"/>
        </w:rPr>
        <w:t xml:space="preserve">JGr</w:t>
      </w:r>
    </w:p>
    <w:p w:rsidR="00000000" w:rsidDel="00000000" w:rsidP="00000000" w:rsidRDefault="00000000" w:rsidRPr="00000000" w14:paraId="00000039">
      <w:pPr>
        <w:pageBreakBefore w:val="0"/>
        <w:numPr>
          <w:ilvl w:val="0"/>
          <w:numId w:val="2"/>
        </w:numPr>
        <w:ind w:left="720" w:hanging="360"/>
        <w:rPr>
          <w:u w:val="none"/>
        </w:rPr>
      </w:pPr>
      <w:r w:rsidDel="00000000" w:rsidR="00000000" w:rsidRPr="00000000">
        <w:rPr>
          <w:rtl w:val="0"/>
        </w:rPr>
        <w:t xml:space="preserve">Update on last year’s recertification process</w:t>
      </w:r>
    </w:p>
    <w:p w:rsidR="00000000" w:rsidDel="00000000" w:rsidP="00000000" w:rsidRDefault="00000000" w:rsidRPr="00000000" w14:paraId="0000003A">
      <w:pPr>
        <w:pageBreakBefore w:val="0"/>
        <w:numPr>
          <w:ilvl w:val="0"/>
          <w:numId w:val="2"/>
        </w:numPr>
        <w:ind w:left="720" w:hanging="360"/>
        <w:rPr>
          <w:u w:val="none"/>
        </w:rPr>
      </w:pPr>
      <w:r w:rsidDel="00000000" w:rsidR="00000000" w:rsidRPr="00000000">
        <w:rPr>
          <w:rtl w:val="0"/>
        </w:rPr>
        <w:t xml:space="preserve">Norming for this year’s recertification process</w:t>
      </w:r>
    </w:p>
    <w:p w:rsidR="00000000" w:rsidDel="00000000" w:rsidP="00000000" w:rsidRDefault="00000000" w:rsidRPr="00000000" w14:paraId="0000003B">
      <w:pPr>
        <w:pageBreakBefore w:val="0"/>
        <w:numPr>
          <w:ilvl w:val="0"/>
          <w:numId w:val="2"/>
        </w:numPr>
        <w:ind w:left="720" w:hanging="360"/>
        <w:rPr>
          <w:u w:val="none"/>
        </w:rPr>
      </w:pPr>
      <w:r w:rsidDel="00000000" w:rsidR="00000000" w:rsidRPr="00000000">
        <w:rPr>
          <w:rtl w:val="0"/>
        </w:rPr>
        <w:t xml:space="preserve">Introduction to new system for recertification and soliciting feedback</w:t>
      </w:r>
    </w:p>
    <w:p w:rsidR="00000000" w:rsidDel="00000000" w:rsidP="00000000" w:rsidRDefault="00000000" w:rsidRPr="00000000" w14:paraId="0000003C">
      <w:pPr>
        <w:pageBreakBefore w:val="0"/>
        <w:numPr>
          <w:ilvl w:val="1"/>
          <w:numId w:val="2"/>
        </w:numPr>
        <w:ind w:left="1440" w:hanging="360"/>
        <w:rPr>
          <w:u w:val="none"/>
        </w:rPr>
      </w:pPr>
      <w:r w:rsidDel="00000000" w:rsidR="00000000" w:rsidRPr="00000000">
        <w:rPr>
          <w:rtl w:val="0"/>
        </w:rPr>
        <w:t xml:space="preserve">JZ reviewed re-design for feedback form</w:t>
      </w:r>
    </w:p>
    <w:p w:rsidR="00000000" w:rsidDel="00000000" w:rsidP="00000000" w:rsidRDefault="00000000" w:rsidRPr="00000000" w14:paraId="0000003D">
      <w:pPr>
        <w:pageBreakBefore w:val="0"/>
        <w:numPr>
          <w:ilvl w:val="1"/>
          <w:numId w:val="2"/>
        </w:numPr>
        <w:ind w:left="1440" w:hanging="360"/>
        <w:rPr>
          <w:u w:val="none"/>
        </w:rPr>
      </w:pPr>
      <w:r w:rsidDel="00000000" w:rsidR="00000000" w:rsidRPr="00000000">
        <w:rPr>
          <w:rtl w:val="0"/>
        </w:rPr>
        <w:t xml:space="preserve">Showed how the data looks on her end</w:t>
      </w:r>
    </w:p>
    <w:p w:rsidR="00000000" w:rsidDel="00000000" w:rsidP="00000000" w:rsidRDefault="00000000" w:rsidRPr="00000000" w14:paraId="0000003E">
      <w:pPr>
        <w:pageBreakBefore w:val="0"/>
        <w:numPr>
          <w:ilvl w:val="1"/>
          <w:numId w:val="2"/>
        </w:numPr>
        <w:ind w:left="1440" w:hanging="360"/>
        <w:rPr>
          <w:u w:val="none"/>
        </w:rPr>
      </w:pPr>
      <w:r w:rsidDel="00000000" w:rsidR="00000000" w:rsidRPr="00000000">
        <w:rPr>
          <w:rtl w:val="0"/>
        </w:rPr>
        <w:t xml:space="preserve">Showed results letter that was sent to faculty</w:t>
      </w:r>
    </w:p>
    <w:p w:rsidR="00000000" w:rsidDel="00000000" w:rsidP="00000000" w:rsidRDefault="00000000" w:rsidRPr="00000000" w14:paraId="0000003F">
      <w:pPr>
        <w:pageBreakBefore w:val="0"/>
        <w:numPr>
          <w:ilvl w:val="1"/>
          <w:numId w:val="2"/>
        </w:numPr>
        <w:ind w:left="1440" w:hanging="360"/>
        <w:rPr>
          <w:u w:val="none"/>
        </w:rPr>
      </w:pPr>
      <w:r w:rsidDel="00000000" w:rsidR="00000000" w:rsidRPr="00000000">
        <w:rPr>
          <w:rtl w:val="0"/>
        </w:rPr>
        <w:t xml:space="preserve">JS suggested sending faculty the link to the WAC criteria</w:t>
      </w:r>
    </w:p>
    <w:p w:rsidR="00000000" w:rsidDel="00000000" w:rsidP="00000000" w:rsidRDefault="00000000" w:rsidRPr="00000000" w14:paraId="00000040">
      <w:pPr>
        <w:pageBreakBefore w:val="0"/>
        <w:numPr>
          <w:ilvl w:val="2"/>
          <w:numId w:val="2"/>
        </w:numPr>
        <w:ind w:left="2160" w:hanging="360"/>
        <w:rPr>
          <w:u w:val="none"/>
        </w:rPr>
      </w:pPr>
      <w:r w:rsidDel="00000000" w:rsidR="00000000" w:rsidRPr="00000000">
        <w:rPr>
          <w:rtl w:val="0"/>
        </w:rPr>
        <w:t xml:space="preserve">Committee agreed that it would be useful to periodically send the WAC criteria</w:t>
      </w:r>
    </w:p>
    <w:p w:rsidR="00000000" w:rsidDel="00000000" w:rsidP="00000000" w:rsidRDefault="00000000" w:rsidRPr="00000000" w14:paraId="00000041">
      <w:pPr>
        <w:pageBreakBefore w:val="0"/>
        <w:numPr>
          <w:ilvl w:val="2"/>
          <w:numId w:val="2"/>
        </w:numPr>
        <w:ind w:left="2160" w:hanging="360"/>
        <w:rPr>
          <w:u w:val="none"/>
        </w:rPr>
      </w:pPr>
      <w:r w:rsidDel="00000000" w:rsidR="00000000" w:rsidRPr="00000000">
        <w:rPr>
          <w:rtl w:val="0"/>
        </w:rPr>
        <w:t xml:space="preserve">Committee OK with using Google Drive to share syllabi file</w:t>
      </w:r>
    </w:p>
    <w:p w:rsidR="00000000" w:rsidDel="00000000" w:rsidP="00000000" w:rsidRDefault="00000000" w:rsidRPr="00000000" w14:paraId="00000042">
      <w:pPr>
        <w:pageBreakBefore w:val="0"/>
        <w:numPr>
          <w:ilvl w:val="1"/>
          <w:numId w:val="2"/>
        </w:numPr>
        <w:ind w:left="1440" w:hanging="360"/>
        <w:rPr>
          <w:u w:val="none"/>
        </w:rPr>
      </w:pPr>
      <w:r w:rsidDel="00000000" w:rsidR="00000000" w:rsidRPr="00000000">
        <w:rPr>
          <w:rtl w:val="0"/>
        </w:rPr>
        <w:t xml:space="preserve">New form </w:t>
      </w:r>
      <w:hyperlink r:id="rId6">
        <w:r w:rsidDel="00000000" w:rsidR="00000000" w:rsidRPr="00000000">
          <w:rPr>
            <w:color w:val="1155cc"/>
            <w:u w:val="single"/>
            <w:rtl w:val="0"/>
          </w:rPr>
          <w:t xml:space="preserve">https://forms.gle/yh2abfK6mwwksV1M7</w:t>
        </w:r>
      </w:hyperlink>
      <w:r w:rsidDel="00000000" w:rsidR="00000000" w:rsidRPr="00000000">
        <w:rPr>
          <w:rtl w:val="0"/>
        </w:rPr>
        <w:t xml:space="preserve"> </w:t>
      </w:r>
    </w:p>
    <w:p w:rsidR="00000000" w:rsidDel="00000000" w:rsidP="00000000" w:rsidRDefault="00000000" w:rsidRPr="00000000" w14:paraId="00000043">
      <w:pPr>
        <w:pageBreakBefore w:val="0"/>
        <w:numPr>
          <w:ilvl w:val="1"/>
          <w:numId w:val="2"/>
        </w:numPr>
        <w:ind w:left="1440" w:hanging="360"/>
        <w:rPr>
          <w:u w:val="none"/>
        </w:rPr>
      </w:pPr>
      <w:r w:rsidDel="00000000" w:rsidR="00000000" w:rsidRPr="00000000">
        <w:rPr>
          <w:rtl w:val="0"/>
        </w:rPr>
        <w:t xml:space="preserve">Results </w:t>
      </w:r>
      <w:hyperlink r:id="rId7">
        <w:r w:rsidDel="00000000" w:rsidR="00000000" w:rsidRPr="00000000">
          <w:rPr>
            <w:color w:val="1155cc"/>
            <w:u w:val="single"/>
            <w:rtl w:val="0"/>
          </w:rPr>
          <w:t xml:space="preserve">https://docs.google.com/spreadsheets/d/1DFW4zokJCj0Xh2lj15q6k4ZyA67HoFMU7OieYgG6T9w/edit?usp=sharing</w:t>
        </w:r>
      </w:hyperlink>
      <w:r w:rsidDel="00000000" w:rsidR="00000000" w:rsidRPr="00000000">
        <w:rPr>
          <w:rtl w:val="0"/>
        </w:rPr>
        <w:t xml:space="preserve"> </w:t>
      </w:r>
    </w:p>
    <w:p w:rsidR="00000000" w:rsidDel="00000000" w:rsidP="00000000" w:rsidRDefault="00000000" w:rsidRPr="00000000" w14:paraId="00000044">
      <w:pPr>
        <w:pageBreakBefore w:val="0"/>
        <w:ind w:left="1440" w:firstLine="0"/>
        <w:rPr/>
      </w:pPr>
      <w:r w:rsidDel="00000000" w:rsidR="00000000" w:rsidRPr="00000000">
        <w:rPr>
          <w:rtl w:val="0"/>
        </w:rPr>
      </w:r>
    </w:p>
    <w:p w:rsidR="00000000" w:rsidDel="00000000" w:rsidP="00000000" w:rsidRDefault="00000000" w:rsidRPr="00000000" w14:paraId="00000045">
      <w:pPr>
        <w:pageBreakBefore w:val="0"/>
        <w:ind w:left="0" w:firstLine="0"/>
        <w:rPr/>
      </w:pPr>
      <w:r w:rsidDel="00000000" w:rsidR="00000000" w:rsidRPr="00000000">
        <w:rPr>
          <w:rtl w:val="0"/>
        </w:rPr>
      </w:r>
    </w:p>
    <w:p w:rsidR="00000000" w:rsidDel="00000000" w:rsidP="00000000" w:rsidRDefault="00000000" w:rsidRPr="00000000" w14:paraId="00000046">
      <w:pPr>
        <w:pageBreakBefore w:val="0"/>
        <w:ind w:left="0" w:firstLine="0"/>
        <w:rPr>
          <w:b w:val="1"/>
        </w:rPr>
      </w:pPr>
      <w:r w:rsidDel="00000000" w:rsidR="00000000" w:rsidRPr="00000000">
        <w:rPr>
          <w:b w:val="1"/>
          <w:rtl w:val="0"/>
        </w:rPr>
        <w:t xml:space="preserve">Other comments?</w:t>
      </w:r>
    </w:p>
    <w:p w:rsidR="00000000" w:rsidDel="00000000" w:rsidP="00000000" w:rsidRDefault="00000000" w:rsidRPr="00000000" w14:paraId="00000047">
      <w:pPr>
        <w:pageBreakBefore w:val="0"/>
        <w:numPr>
          <w:ilvl w:val="0"/>
          <w:numId w:val="1"/>
        </w:numPr>
        <w:ind w:left="720" w:hanging="360"/>
        <w:rPr>
          <w:u w:val="none"/>
        </w:rPr>
      </w:pPr>
      <w:r w:rsidDel="00000000" w:rsidR="00000000" w:rsidRPr="00000000">
        <w:rPr>
          <w:rtl w:val="0"/>
        </w:rPr>
        <w:t xml:space="preserve">JS Appreciates seeing the WAC assessment data</w:t>
      </w:r>
    </w:p>
    <w:p w:rsidR="00000000" w:rsidDel="00000000" w:rsidP="00000000" w:rsidRDefault="00000000" w:rsidRPr="00000000" w14:paraId="00000048">
      <w:pPr>
        <w:pageBreakBefore w:val="0"/>
        <w:numPr>
          <w:ilvl w:val="1"/>
          <w:numId w:val="1"/>
        </w:numPr>
        <w:ind w:left="1440" w:hanging="360"/>
        <w:rPr>
          <w:u w:val="none"/>
        </w:rPr>
      </w:pPr>
      <w:r w:rsidDel="00000000" w:rsidR="00000000" w:rsidRPr="00000000">
        <w:rPr>
          <w:rtl w:val="0"/>
        </w:rPr>
        <w:t xml:space="preserve">Questions among faculty in department about the rubric used to evaluate papers. Ex: Matter of organizational statement in History; i.e. in the discipline does not make specific use for this, or the faculty had different ways to describe what this is. Not always aesthetically pleasing to some folks, but is to others</w:t>
      </w:r>
    </w:p>
    <w:p w:rsidR="00000000" w:rsidDel="00000000" w:rsidP="00000000" w:rsidRDefault="00000000" w:rsidRPr="00000000" w14:paraId="00000049">
      <w:pPr>
        <w:pageBreakBefore w:val="0"/>
        <w:numPr>
          <w:ilvl w:val="1"/>
          <w:numId w:val="1"/>
        </w:numPr>
        <w:ind w:left="1440" w:hanging="360"/>
        <w:rPr>
          <w:u w:val="none"/>
        </w:rPr>
      </w:pPr>
      <w:r w:rsidDel="00000000" w:rsidR="00000000" w:rsidRPr="00000000">
        <w:rPr>
          <w:rtl w:val="0"/>
        </w:rPr>
        <w:t xml:space="preserve">JG it is also called a forecasting statement</w:t>
      </w:r>
    </w:p>
    <w:p w:rsidR="00000000" w:rsidDel="00000000" w:rsidP="00000000" w:rsidRDefault="00000000" w:rsidRPr="00000000" w14:paraId="0000004A">
      <w:pPr>
        <w:pageBreakBefore w:val="0"/>
        <w:numPr>
          <w:ilvl w:val="2"/>
          <w:numId w:val="1"/>
        </w:numPr>
        <w:ind w:left="2160" w:hanging="360"/>
        <w:rPr>
          <w:u w:val="none"/>
        </w:rPr>
      </w:pPr>
      <w:r w:rsidDel="00000000" w:rsidR="00000000" w:rsidRPr="00000000">
        <w:rPr>
          <w:rtl w:val="0"/>
        </w:rPr>
        <w:t xml:space="preserve">In most disciplines in published articles there is a sentence that expresses it, and that is how it came into the WAC rubric</w:t>
      </w:r>
    </w:p>
    <w:p w:rsidR="00000000" w:rsidDel="00000000" w:rsidP="00000000" w:rsidRDefault="00000000" w:rsidRPr="00000000" w14:paraId="0000004B">
      <w:pPr>
        <w:pageBreakBefore w:val="0"/>
        <w:numPr>
          <w:ilvl w:val="2"/>
          <w:numId w:val="1"/>
        </w:numPr>
        <w:ind w:left="2160" w:hanging="360"/>
        <w:rPr>
          <w:u w:val="none"/>
        </w:rPr>
      </w:pPr>
      <w:r w:rsidDel="00000000" w:rsidR="00000000" w:rsidRPr="00000000">
        <w:rPr>
          <w:rtl w:val="0"/>
        </w:rPr>
        <w:t xml:space="preserve">JG can send some examples</w:t>
      </w:r>
    </w:p>
    <w:p w:rsidR="00000000" w:rsidDel="00000000" w:rsidP="00000000" w:rsidRDefault="00000000" w:rsidRPr="00000000" w14:paraId="0000004C">
      <w:pPr>
        <w:pageBreakBefore w:val="0"/>
        <w:ind w:left="0" w:firstLine="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Zoom Meeting link</w:t>
      </w:r>
    </w:p>
    <w:p w:rsidR="00000000" w:rsidDel="00000000" w:rsidP="00000000" w:rsidRDefault="00000000" w:rsidRPr="00000000" w14:paraId="0000004E">
      <w:pPr>
        <w:pageBreakBefore w:val="0"/>
        <w:rPr/>
      </w:pPr>
      <w:hyperlink r:id="rId8">
        <w:r w:rsidDel="00000000" w:rsidR="00000000" w:rsidRPr="00000000">
          <w:rPr>
            <w:color w:val="1155cc"/>
            <w:u w:val="single"/>
            <w:rtl w:val="0"/>
          </w:rPr>
          <w:t xml:space="preserve">https://fau-edu.zoom.us/j/88325989983?pwd=bDFFMTVQQ0FLUnNPSFpxYmg2SUZjdz09</w:t>
        </w:r>
      </w:hyperlink>
      <w:r w:rsidDel="00000000" w:rsidR="00000000" w:rsidRPr="00000000">
        <w:rPr>
          <w:rtl w:val="0"/>
        </w:rPr>
        <w:t xml:space="preserve"> </w:t>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forms.gle/yh2abfK6mwwksV1M7" TargetMode="External"/><Relationship Id="rId7" Type="http://schemas.openxmlformats.org/officeDocument/2006/relationships/hyperlink" Target="https://docs.google.com/spreadsheets/d/1DFW4zokJCj0Xh2lj15q6k4ZyA67HoFMU7OieYgG6T9w/edit?usp=sharing" TargetMode="External"/><Relationship Id="rId8" Type="http://schemas.openxmlformats.org/officeDocument/2006/relationships/hyperlink" Target="https://fau-edu.zoom.us/j/88325989983?pwd=bDFFMTVQQ0FLUnNPSFpxYmg2SUZjd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